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183" w:rsidRDefault="00561183" w:rsidP="00153256">
      <w:pPr>
        <w:jc w:val="center"/>
        <w:rPr>
          <w:rFonts w:ascii="Times New Roman" w:hAnsi="Times New Roman" w:cs="Times New Roman"/>
          <w:b/>
          <w:i/>
          <w:caps/>
          <w:sz w:val="32"/>
          <w:szCs w:val="32"/>
        </w:rPr>
      </w:pPr>
      <w:bookmarkStart w:id="0" w:name="_Toc424126028"/>
    </w:p>
    <w:p w:rsidR="004E76A0" w:rsidRDefault="004E76A0" w:rsidP="00153256">
      <w:pPr>
        <w:jc w:val="center"/>
        <w:rPr>
          <w:rFonts w:ascii="Times New Roman" w:hAnsi="Times New Roman" w:cs="Times New Roman"/>
          <w:b/>
          <w:i/>
          <w:caps/>
          <w:sz w:val="32"/>
          <w:szCs w:val="32"/>
        </w:rPr>
      </w:pPr>
    </w:p>
    <w:p w:rsidR="00153256" w:rsidRDefault="00153256" w:rsidP="00153256">
      <w:pPr>
        <w:jc w:val="center"/>
        <w:rPr>
          <w:rFonts w:ascii="Times New Roman" w:hAnsi="Times New Roman" w:cs="Times New Roman"/>
          <w:b/>
          <w:i/>
          <w:caps/>
          <w:sz w:val="32"/>
          <w:szCs w:val="32"/>
        </w:rPr>
      </w:pPr>
      <w:r w:rsidRPr="004A05DB">
        <w:rPr>
          <w:rFonts w:ascii="Times New Roman" w:hAnsi="Times New Roman" w:cs="Times New Roman"/>
          <w:b/>
          <w:i/>
          <w:caps/>
          <w:sz w:val="32"/>
          <w:szCs w:val="32"/>
        </w:rPr>
        <w:t>Acknowledgement</w:t>
      </w:r>
    </w:p>
    <w:p w:rsidR="00580DEC" w:rsidRPr="00561183" w:rsidRDefault="00580DEC" w:rsidP="00153256">
      <w:pPr>
        <w:jc w:val="center"/>
        <w:rPr>
          <w:rFonts w:ascii="Times New Roman" w:hAnsi="Times New Roman" w:cs="Times New Roman"/>
          <w:b/>
          <w:i/>
          <w:caps/>
          <w:sz w:val="24"/>
          <w:szCs w:val="24"/>
        </w:rPr>
      </w:pPr>
    </w:p>
    <w:p w:rsidR="00153256" w:rsidRPr="00102278" w:rsidRDefault="00153256" w:rsidP="00153256">
      <w:pPr>
        <w:jc w:val="both"/>
        <w:rPr>
          <w:rFonts w:ascii="Times New Roman" w:hAnsi="Times New Roman" w:cs="Times New Roman"/>
          <w:b/>
          <w:i/>
          <w:sz w:val="24"/>
          <w:szCs w:val="24"/>
        </w:rPr>
      </w:pPr>
      <w:r w:rsidRPr="00102278">
        <w:rPr>
          <w:rFonts w:ascii="Times New Roman" w:eastAsia="BatangChe" w:hAnsi="Times New Roman" w:cs="Times New Roman"/>
          <w:i/>
          <w:sz w:val="24"/>
          <w:szCs w:val="24"/>
        </w:rPr>
        <w:t>It goes without saying that all praises goes to Almighty “</w:t>
      </w:r>
      <w:r w:rsidRPr="00102278">
        <w:rPr>
          <w:rFonts w:ascii="Times New Roman" w:eastAsia="BatangChe" w:hAnsi="Times New Roman" w:cs="Times New Roman"/>
          <w:b/>
          <w:i/>
          <w:sz w:val="24"/>
          <w:szCs w:val="24"/>
        </w:rPr>
        <w:t>God</w:t>
      </w:r>
      <w:r w:rsidRPr="00102278">
        <w:rPr>
          <w:rFonts w:ascii="Times New Roman" w:eastAsia="BatangChe" w:hAnsi="Times New Roman" w:cs="Times New Roman"/>
          <w:i/>
          <w:sz w:val="24"/>
          <w:szCs w:val="24"/>
        </w:rPr>
        <w:t xml:space="preserve">”, the omnipotent, omnipresent and omniscient, </w:t>
      </w:r>
      <w:r w:rsidR="00E77AD9" w:rsidRPr="00102278">
        <w:rPr>
          <w:rFonts w:ascii="Times New Roman" w:eastAsia="BatangChe" w:hAnsi="Times New Roman" w:cs="Times New Roman"/>
          <w:i/>
          <w:sz w:val="24"/>
          <w:szCs w:val="24"/>
        </w:rPr>
        <w:t>who</w:t>
      </w:r>
      <w:r w:rsidRPr="00102278">
        <w:rPr>
          <w:rFonts w:ascii="Times New Roman" w:eastAsia="BatangChe" w:hAnsi="Times New Roman" w:cs="Times New Roman"/>
          <w:i/>
          <w:sz w:val="24"/>
          <w:szCs w:val="24"/>
        </w:rPr>
        <w:t xml:space="preserve"> has enabled the author to complete this manuscript successfully.</w:t>
      </w:r>
    </w:p>
    <w:p w:rsidR="00153256" w:rsidRPr="00102278" w:rsidRDefault="00153256" w:rsidP="00153256">
      <w:pPr>
        <w:jc w:val="both"/>
        <w:rPr>
          <w:rFonts w:ascii="Times New Roman" w:eastAsia="BatangChe" w:hAnsi="Times New Roman" w:cs="Times New Roman"/>
          <w:i/>
          <w:sz w:val="24"/>
          <w:szCs w:val="24"/>
        </w:rPr>
      </w:pPr>
      <w:r w:rsidRPr="00102278">
        <w:rPr>
          <w:rFonts w:ascii="Times New Roman" w:eastAsia="BatangChe" w:hAnsi="Times New Roman" w:cs="Times New Roman"/>
          <w:i/>
          <w:sz w:val="24"/>
          <w:szCs w:val="24"/>
        </w:rPr>
        <w:t xml:space="preserve">The author doesn’t have adequate words to express deepest sense of gratitude, respect and immense </w:t>
      </w:r>
      <w:proofErr w:type="spellStart"/>
      <w:r w:rsidRPr="00102278">
        <w:rPr>
          <w:rFonts w:ascii="Times New Roman" w:eastAsia="BatangChe" w:hAnsi="Times New Roman" w:cs="Times New Roman"/>
          <w:i/>
          <w:sz w:val="24"/>
          <w:szCs w:val="24"/>
        </w:rPr>
        <w:t>indebtness</w:t>
      </w:r>
      <w:proofErr w:type="spellEnd"/>
      <w:r w:rsidRPr="00102278">
        <w:rPr>
          <w:rFonts w:ascii="Times New Roman" w:eastAsia="BatangChe" w:hAnsi="Times New Roman" w:cs="Times New Roman"/>
          <w:i/>
          <w:sz w:val="24"/>
          <w:szCs w:val="24"/>
        </w:rPr>
        <w:t xml:space="preserve"> to her honorable teacher and internship supervisor,</w:t>
      </w:r>
      <w:r w:rsidR="004E70F9">
        <w:rPr>
          <w:rFonts w:ascii="Times New Roman" w:eastAsia="BatangChe" w:hAnsi="Times New Roman" w:cs="Times New Roman"/>
          <w:i/>
          <w:sz w:val="24"/>
          <w:szCs w:val="24"/>
        </w:rPr>
        <w:t xml:space="preserve"> </w:t>
      </w:r>
      <w:r w:rsidRPr="00102278">
        <w:rPr>
          <w:rFonts w:ascii="Times New Roman" w:eastAsia="BatangChe" w:hAnsi="Times New Roman" w:cs="Times New Roman"/>
          <w:b/>
          <w:i/>
          <w:sz w:val="24"/>
          <w:szCs w:val="24"/>
        </w:rPr>
        <w:t xml:space="preserve">Dr. </w:t>
      </w:r>
      <w:r w:rsidR="00E77AD9">
        <w:rPr>
          <w:rFonts w:ascii="Times New Roman" w:eastAsia="BatangChe" w:hAnsi="Times New Roman" w:cs="Times New Roman"/>
          <w:b/>
          <w:i/>
          <w:sz w:val="24"/>
          <w:szCs w:val="24"/>
        </w:rPr>
        <w:t xml:space="preserve">Md. </w:t>
      </w:r>
      <w:proofErr w:type="spellStart"/>
      <w:r w:rsidR="00E77AD9">
        <w:rPr>
          <w:rFonts w:ascii="Times New Roman" w:eastAsia="BatangChe" w:hAnsi="Times New Roman" w:cs="Times New Roman"/>
          <w:b/>
          <w:i/>
          <w:sz w:val="24"/>
          <w:szCs w:val="24"/>
        </w:rPr>
        <w:t>Hasanuzzaman</w:t>
      </w:r>
      <w:proofErr w:type="spellEnd"/>
      <w:r w:rsidR="00E77AD9">
        <w:rPr>
          <w:rFonts w:ascii="Times New Roman" w:eastAsia="BatangChe" w:hAnsi="Times New Roman" w:cs="Times New Roman"/>
          <w:i/>
          <w:sz w:val="24"/>
          <w:szCs w:val="24"/>
        </w:rPr>
        <w:t>,</w:t>
      </w:r>
      <w:r w:rsidR="004E70F9" w:rsidRPr="004E70F9">
        <w:rPr>
          <w:rFonts w:ascii="Times New Roman" w:eastAsia="BatangChe" w:hAnsi="Times New Roman" w:cs="Times New Roman"/>
          <w:b/>
          <w:i/>
          <w:sz w:val="24"/>
          <w:szCs w:val="24"/>
        </w:rPr>
        <w:t xml:space="preserve"> </w:t>
      </w:r>
      <w:r w:rsidR="004E70F9" w:rsidRPr="004E70F9">
        <w:rPr>
          <w:rFonts w:ascii="Times New Roman" w:eastAsia="BatangChe" w:hAnsi="Times New Roman" w:cs="Times New Roman"/>
          <w:bCs/>
          <w:i/>
          <w:sz w:val="24"/>
          <w:szCs w:val="24"/>
        </w:rPr>
        <w:t>Professor</w:t>
      </w:r>
      <w:r w:rsidR="004E70F9">
        <w:rPr>
          <w:rFonts w:ascii="Times New Roman" w:eastAsia="BatangChe" w:hAnsi="Times New Roman" w:cs="Times New Roman"/>
          <w:i/>
          <w:sz w:val="24"/>
          <w:szCs w:val="24"/>
        </w:rPr>
        <w:t>,</w:t>
      </w:r>
      <w:r w:rsidR="00E77AD9">
        <w:rPr>
          <w:rFonts w:ascii="Times New Roman" w:eastAsia="BatangChe" w:hAnsi="Times New Roman" w:cs="Times New Roman"/>
          <w:i/>
          <w:sz w:val="24"/>
          <w:szCs w:val="24"/>
        </w:rPr>
        <w:t xml:space="preserve"> Department of Animal Science &amp; Nutrition,</w:t>
      </w:r>
      <w:r w:rsidRPr="00102278">
        <w:rPr>
          <w:rFonts w:ascii="Times New Roman" w:eastAsia="BatangChe" w:hAnsi="Times New Roman" w:cs="Times New Roman"/>
          <w:i/>
          <w:sz w:val="24"/>
          <w:szCs w:val="24"/>
        </w:rPr>
        <w:t xml:space="preserve"> Faculty of Veterinary Medicine, Chittagong Veterinary and Animal Sciences University (CVASU) for his scholastic guidance, sympathetic supervision, valuable advice, continuous inspiration, radical investigation and constructive criticism in all phases of study.</w:t>
      </w:r>
    </w:p>
    <w:p w:rsidR="00153256" w:rsidRPr="00102278" w:rsidRDefault="00153256" w:rsidP="00153256">
      <w:pPr>
        <w:jc w:val="both"/>
        <w:rPr>
          <w:rFonts w:ascii="Times New Roman" w:eastAsia="BatangChe" w:hAnsi="Times New Roman" w:cs="Times New Roman"/>
          <w:i/>
          <w:sz w:val="24"/>
          <w:szCs w:val="24"/>
        </w:rPr>
      </w:pPr>
      <w:r w:rsidRPr="00102278">
        <w:rPr>
          <w:rFonts w:ascii="Times New Roman" w:hAnsi="Times New Roman" w:cs="Times New Roman"/>
          <w:i/>
          <w:sz w:val="24"/>
          <w:szCs w:val="24"/>
        </w:rPr>
        <w:t xml:space="preserve">The author feel much pleasure to convey the profound thanks to his co-supervisor, </w:t>
      </w:r>
      <w:r w:rsidR="00E77AD9">
        <w:rPr>
          <w:rFonts w:ascii="Times New Roman" w:hAnsi="Times New Roman" w:cs="Times New Roman"/>
          <w:b/>
          <w:i/>
          <w:sz w:val="24"/>
          <w:szCs w:val="24"/>
        </w:rPr>
        <w:t>Dr</w:t>
      </w:r>
      <w:r w:rsidR="00EC1FB6">
        <w:rPr>
          <w:rFonts w:ascii="Times New Roman" w:hAnsi="Times New Roman" w:cs="Times New Roman"/>
          <w:b/>
          <w:i/>
          <w:sz w:val="24"/>
          <w:szCs w:val="24"/>
        </w:rPr>
        <w:t xml:space="preserve">. </w:t>
      </w:r>
      <w:proofErr w:type="spellStart"/>
      <w:r w:rsidR="00EC1FB6">
        <w:rPr>
          <w:rFonts w:ascii="Times New Roman" w:hAnsi="Times New Roman" w:cs="Times New Roman"/>
          <w:b/>
          <w:i/>
          <w:sz w:val="24"/>
          <w:szCs w:val="24"/>
        </w:rPr>
        <w:t>Mahabub</w:t>
      </w:r>
      <w:proofErr w:type="spellEnd"/>
      <w:r w:rsidR="00EC1FB6">
        <w:rPr>
          <w:rFonts w:ascii="Times New Roman" w:hAnsi="Times New Roman" w:cs="Times New Roman"/>
          <w:b/>
          <w:i/>
          <w:sz w:val="24"/>
          <w:szCs w:val="24"/>
        </w:rPr>
        <w:t xml:space="preserve"> </w:t>
      </w:r>
      <w:proofErr w:type="spellStart"/>
      <w:r w:rsidR="00EC1FB6">
        <w:rPr>
          <w:rFonts w:ascii="Times New Roman" w:hAnsi="Times New Roman" w:cs="Times New Roman"/>
          <w:b/>
          <w:i/>
          <w:sz w:val="24"/>
          <w:szCs w:val="24"/>
        </w:rPr>
        <w:t>Alam</w:t>
      </w:r>
      <w:proofErr w:type="spellEnd"/>
      <w:r w:rsidR="00EC1FB6">
        <w:rPr>
          <w:rFonts w:ascii="Times New Roman" w:hAnsi="Times New Roman" w:cs="Times New Roman"/>
          <w:i/>
          <w:sz w:val="24"/>
          <w:szCs w:val="24"/>
        </w:rPr>
        <w:t>, Lecturer</w:t>
      </w:r>
      <w:r w:rsidRPr="00102278">
        <w:rPr>
          <w:rFonts w:ascii="Times New Roman" w:hAnsi="Times New Roman" w:cs="Times New Roman"/>
          <w:i/>
          <w:sz w:val="24"/>
          <w:szCs w:val="24"/>
        </w:rPr>
        <w:t xml:space="preserve">, </w:t>
      </w:r>
      <w:r w:rsidR="00E77AD9">
        <w:rPr>
          <w:rFonts w:ascii="Times New Roman" w:eastAsia="BatangChe" w:hAnsi="Times New Roman" w:cs="Times New Roman"/>
          <w:i/>
          <w:sz w:val="24"/>
          <w:szCs w:val="24"/>
        </w:rPr>
        <w:t>Department of Animal Science &amp; Nutrition</w:t>
      </w:r>
      <w:r w:rsidRPr="00102278">
        <w:rPr>
          <w:rFonts w:ascii="Times New Roman" w:hAnsi="Times New Roman" w:cs="Times New Roman"/>
          <w:i/>
          <w:sz w:val="24"/>
          <w:szCs w:val="24"/>
        </w:rPr>
        <w:t xml:space="preserve">, CVASU </w:t>
      </w:r>
      <w:r w:rsidR="00E77AD9">
        <w:rPr>
          <w:rFonts w:ascii="Times New Roman" w:hAnsi="Times New Roman" w:cs="Times New Roman"/>
          <w:i/>
          <w:sz w:val="24"/>
          <w:szCs w:val="24"/>
        </w:rPr>
        <w:t xml:space="preserve">and </w:t>
      </w:r>
      <w:r w:rsidR="000841DC">
        <w:rPr>
          <w:rFonts w:ascii="Times New Roman" w:hAnsi="Times New Roman" w:cs="Times New Roman"/>
          <w:bCs/>
          <w:i/>
          <w:sz w:val="24"/>
          <w:szCs w:val="24"/>
        </w:rPr>
        <w:t>senior g</w:t>
      </w:r>
      <w:r w:rsidR="00F92E30" w:rsidRPr="00F92E30">
        <w:rPr>
          <w:rFonts w:ascii="Times New Roman" w:hAnsi="Times New Roman" w:cs="Times New Roman"/>
          <w:bCs/>
          <w:i/>
          <w:sz w:val="24"/>
          <w:szCs w:val="24"/>
        </w:rPr>
        <w:t>raduate</w:t>
      </w:r>
      <w:r w:rsidR="00F92E30" w:rsidRPr="00E77AD9">
        <w:rPr>
          <w:rFonts w:ascii="Times New Roman" w:hAnsi="Times New Roman" w:cs="Times New Roman"/>
          <w:b/>
          <w:i/>
          <w:sz w:val="24"/>
          <w:szCs w:val="24"/>
        </w:rPr>
        <w:t xml:space="preserve"> </w:t>
      </w:r>
      <w:r w:rsidR="00E77AD9" w:rsidRPr="00E77AD9">
        <w:rPr>
          <w:rFonts w:ascii="Times New Roman" w:hAnsi="Times New Roman" w:cs="Times New Roman"/>
          <w:b/>
          <w:i/>
          <w:sz w:val="24"/>
          <w:szCs w:val="24"/>
        </w:rPr>
        <w:t xml:space="preserve">Dr. </w:t>
      </w:r>
      <w:r w:rsidR="00F92E30">
        <w:rPr>
          <w:rFonts w:ascii="Times New Roman" w:hAnsi="Times New Roman" w:cs="Times New Roman"/>
          <w:b/>
          <w:i/>
          <w:sz w:val="24"/>
          <w:szCs w:val="24"/>
        </w:rPr>
        <w:t xml:space="preserve">Md. </w:t>
      </w:r>
      <w:proofErr w:type="spellStart"/>
      <w:r w:rsidR="00E77AD9" w:rsidRPr="00E77AD9">
        <w:rPr>
          <w:rFonts w:ascii="Times New Roman" w:hAnsi="Times New Roman" w:cs="Times New Roman"/>
          <w:b/>
          <w:i/>
          <w:sz w:val="24"/>
          <w:szCs w:val="24"/>
        </w:rPr>
        <w:t>Imran</w:t>
      </w:r>
      <w:proofErr w:type="spellEnd"/>
      <w:r w:rsidR="00E77AD9" w:rsidRPr="00E77AD9">
        <w:rPr>
          <w:rFonts w:ascii="Times New Roman" w:hAnsi="Times New Roman" w:cs="Times New Roman"/>
          <w:b/>
          <w:i/>
          <w:sz w:val="24"/>
          <w:szCs w:val="24"/>
        </w:rPr>
        <w:t xml:space="preserve"> </w:t>
      </w:r>
      <w:r w:rsidR="00F92E30">
        <w:rPr>
          <w:rFonts w:ascii="Times New Roman" w:hAnsi="Times New Roman" w:cs="Times New Roman"/>
          <w:b/>
          <w:i/>
          <w:sz w:val="24"/>
          <w:szCs w:val="24"/>
        </w:rPr>
        <w:t>Ahmed,</w:t>
      </w:r>
      <w:r w:rsidR="00B7590E">
        <w:rPr>
          <w:rFonts w:ascii="Times New Roman" w:hAnsi="Times New Roman" w:cs="Times New Roman"/>
          <w:b/>
          <w:i/>
          <w:sz w:val="24"/>
          <w:szCs w:val="24"/>
        </w:rPr>
        <w:t xml:space="preserve"> </w:t>
      </w:r>
      <w:r w:rsidR="00B7590E" w:rsidRPr="00B7590E">
        <w:rPr>
          <w:rFonts w:ascii="Times New Roman" w:hAnsi="Times New Roman" w:cs="Times New Roman"/>
          <w:bCs/>
          <w:i/>
          <w:sz w:val="24"/>
          <w:szCs w:val="24"/>
        </w:rPr>
        <w:t>DV</w:t>
      </w:r>
      <w:r w:rsidR="00B7590E">
        <w:rPr>
          <w:rFonts w:ascii="Times New Roman" w:hAnsi="Times New Roman" w:cs="Times New Roman"/>
          <w:bCs/>
          <w:i/>
          <w:sz w:val="24"/>
          <w:szCs w:val="24"/>
        </w:rPr>
        <w:t>M, MS in Animal Nutrition, CVASU</w:t>
      </w:r>
      <w:r w:rsidR="00E77AD9">
        <w:rPr>
          <w:rFonts w:ascii="Times New Roman" w:hAnsi="Times New Roman" w:cs="Times New Roman"/>
          <w:i/>
          <w:sz w:val="24"/>
          <w:szCs w:val="24"/>
        </w:rPr>
        <w:t xml:space="preserve"> </w:t>
      </w:r>
      <w:r w:rsidRPr="00102278">
        <w:rPr>
          <w:rFonts w:ascii="Times New Roman" w:hAnsi="Times New Roman" w:cs="Times New Roman"/>
          <w:i/>
          <w:sz w:val="24"/>
          <w:szCs w:val="24"/>
        </w:rPr>
        <w:t>for his valuable advice, scholastic guidance and full time support in data analysis and valuable advices during research work.</w:t>
      </w:r>
    </w:p>
    <w:p w:rsidR="00153256" w:rsidRPr="00102278" w:rsidRDefault="00153256" w:rsidP="00153256">
      <w:pPr>
        <w:jc w:val="both"/>
        <w:rPr>
          <w:rFonts w:ascii="Times New Roman" w:eastAsia="BatangChe" w:hAnsi="Times New Roman" w:cs="Times New Roman"/>
          <w:i/>
          <w:sz w:val="24"/>
          <w:szCs w:val="24"/>
        </w:rPr>
      </w:pPr>
      <w:r w:rsidRPr="00102278">
        <w:rPr>
          <w:rFonts w:ascii="Times New Roman" w:eastAsia="BatangChe" w:hAnsi="Times New Roman" w:cs="Times New Roman"/>
          <w:i/>
          <w:sz w:val="24"/>
          <w:szCs w:val="24"/>
        </w:rPr>
        <w:t xml:space="preserve">The author would like to give special thanks to the staffs of the </w:t>
      </w:r>
      <w:r w:rsidR="00E77AD9">
        <w:rPr>
          <w:rFonts w:ascii="Times New Roman" w:eastAsia="BatangChe" w:hAnsi="Times New Roman" w:cs="Times New Roman"/>
          <w:i/>
          <w:sz w:val="24"/>
          <w:szCs w:val="24"/>
        </w:rPr>
        <w:t>Department of Animal Science &amp; Nutrition, CVASU for conducting proximal analysis of the samples in the Nutrition</w:t>
      </w:r>
      <w:r w:rsidRPr="00102278">
        <w:rPr>
          <w:rFonts w:ascii="Times New Roman" w:eastAsia="BatangChe" w:hAnsi="Times New Roman" w:cs="Times New Roman"/>
          <w:i/>
          <w:sz w:val="24"/>
          <w:szCs w:val="24"/>
        </w:rPr>
        <w:t xml:space="preserve"> Laboratory.</w:t>
      </w:r>
    </w:p>
    <w:p w:rsidR="00153256" w:rsidRPr="00102278" w:rsidRDefault="00153256" w:rsidP="00153256">
      <w:pPr>
        <w:jc w:val="both"/>
        <w:rPr>
          <w:rFonts w:ascii="Times New Roman" w:eastAsia="BatangChe" w:hAnsi="Times New Roman" w:cs="Times New Roman"/>
          <w:i/>
          <w:sz w:val="24"/>
          <w:szCs w:val="24"/>
        </w:rPr>
      </w:pPr>
      <w:r w:rsidRPr="00102278">
        <w:rPr>
          <w:rFonts w:ascii="Times New Roman" w:eastAsia="BatangChe" w:hAnsi="Times New Roman" w:cs="Times New Roman"/>
          <w:i/>
          <w:sz w:val="24"/>
          <w:szCs w:val="24"/>
        </w:rPr>
        <w:t>The author also expresses gratitude to her parents and friends for their inspiration and sacrifice from the beginning to the end of this work.</w:t>
      </w:r>
    </w:p>
    <w:p w:rsidR="00153256" w:rsidRPr="00102278" w:rsidRDefault="00153256" w:rsidP="00153256">
      <w:pPr>
        <w:jc w:val="both"/>
        <w:rPr>
          <w:rFonts w:ascii="Times New Roman" w:eastAsia="BatangChe" w:hAnsi="Times New Roman" w:cs="Times New Roman"/>
          <w:i/>
          <w:sz w:val="24"/>
          <w:szCs w:val="24"/>
        </w:rPr>
      </w:pPr>
      <w:r w:rsidRPr="00102278">
        <w:rPr>
          <w:rFonts w:ascii="Times New Roman" w:eastAsia="BatangChe" w:hAnsi="Times New Roman" w:cs="Times New Roman"/>
          <w:i/>
          <w:sz w:val="24"/>
          <w:szCs w:val="24"/>
        </w:rPr>
        <w:t>A work of this dimension is the product of many individual efforts. Supervisor’s help and cooperation have been received from many persons during the tenure of this place of report. Although it isn’t possible to mention everyone by name, the author is immensely grateful to them.</w:t>
      </w:r>
    </w:p>
    <w:p w:rsidR="00561183" w:rsidRDefault="00561183" w:rsidP="00153256">
      <w:pPr>
        <w:jc w:val="both"/>
        <w:rPr>
          <w:rFonts w:ascii="Times New Roman" w:hAnsi="Times New Roman" w:cs="Times New Roman"/>
          <w:b/>
          <w:i/>
          <w:sz w:val="24"/>
          <w:szCs w:val="24"/>
        </w:rPr>
      </w:pPr>
    </w:p>
    <w:p w:rsidR="000841DC" w:rsidRDefault="000841DC" w:rsidP="00153256">
      <w:pPr>
        <w:jc w:val="both"/>
        <w:rPr>
          <w:rFonts w:ascii="Times New Roman" w:hAnsi="Times New Roman" w:cs="Times New Roman"/>
          <w:b/>
          <w:i/>
          <w:sz w:val="24"/>
          <w:szCs w:val="24"/>
        </w:rPr>
      </w:pPr>
    </w:p>
    <w:p w:rsidR="00153256" w:rsidRPr="00102278" w:rsidRDefault="00153256" w:rsidP="00153256">
      <w:pPr>
        <w:jc w:val="both"/>
        <w:rPr>
          <w:rFonts w:ascii="Times New Roman" w:hAnsi="Times New Roman" w:cs="Times New Roman"/>
          <w:b/>
          <w:i/>
          <w:sz w:val="24"/>
          <w:szCs w:val="24"/>
        </w:rPr>
      </w:pPr>
      <w:r w:rsidRPr="00102278">
        <w:rPr>
          <w:rFonts w:ascii="Times New Roman" w:hAnsi="Times New Roman" w:cs="Times New Roman"/>
          <w:b/>
          <w:i/>
          <w:sz w:val="24"/>
          <w:szCs w:val="24"/>
        </w:rPr>
        <w:t xml:space="preserve">The Author        </w:t>
      </w:r>
    </w:p>
    <w:p w:rsidR="00153256" w:rsidRDefault="00153256" w:rsidP="00153256">
      <w:pPr>
        <w:jc w:val="both"/>
        <w:rPr>
          <w:rFonts w:ascii="Times New Roman" w:hAnsi="Times New Roman" w:cs="Times New Roman"/>
        </w:rPr>
      </w:pPr>
      <w:r>
        <w:rPr>
          <w:rFonts w:ascii="Times New Roman" w:hAnsi="Times New Roman" w:cs="Times New Roman"/>
          <w:b/>
          <w:i/>
          <w:sz w:val="24"/>
          <w:szCs w:val="24"/>
        </w:rPr>
        <w:t>Decem</w:t>
      </w:r>
      <w:r w:rsidRPr="00102278">
        <w:rPr>
          <w:rFonts w:ascii="Times New Roman" w:hAnsi="Times New Roman" w:cs="Times New Roman"/>
          <w:b/>
          <w:i/>
          <w:sz w:val="24"/>
          <w:szCs w:val="24"/>
        </w:rPr>
        <w:t xml:space="preserve">ber, 2015           </w:t>
      </w:r>
      <w:r w:rsidRPr="00102278">
        <w:rPr>
          <w:rFonts w:ascii="Times New Roman" w:hAnsi="Times New Roman" w:cs="Times New Roman"/>
        </w:rPr>
        <w:t xml:space="preserve">                  </w:t>
      </w:r>
    </w:p>
    <w:p w:rsidR="00153256" w:rsidRDefault="00153256" w:rsidP="004B38CF">
      <w:pPr>
        <w:jc w:val="center"/>
        <w:rPr>
          <w:rFonts w:ascii="Times New Roman" w:hAnsi="Times New Roman" w:cs="Times New Roman"/>
          <w:b/>
          <w:sz w:val="32"/>
          <w:szCs w:val="32"/>
        </w:rPr>
      </w:pPr>
    </w:p>
    <w:p w:rsidR="00561183" w:rsidRDefault="00561183" w:rsidP="00561183">
      <w:pPr>
        <w:rPr>
          <w:rFonts w:ascii="Times New Roman" w:hAnsi="Times New Roman" w:cs="Times New Roman"/>
          <w:b/>
          <w:sz w:val="32"/>
          <w:szCs w:val="32"/>
        </w:rPr>
      </w:pPr>
    </w:p>
    <w:p w:rsidR="004B38CF" w:rsidRDefault="004B38CF" w:rsidP="004B38CF">
      <w:pPr>
        <w:jc w:val="center"/>
        <w:rPr>
          <w:rFonts w:ascii="Times New Roman" w:hAnsi="Times New Roman" w:cs="Times New Roman"/>
          <w:b/>
          <w:sz w:val="32"/>
          <w:szCs w:val="32"/>
        </w:rPr>
      </w:pPr>
      <w:r w:rsidRPr="00A12FC8">
        <w:rPr>
          <w:rFonts w:ascii="Times New Roman" w:hAnsi="Times New Roman" w:cs="Times New Roman"/>
          <w:b/>
          <w:sz w:val="32"/>
          <w:szCs w:val="32"/>
        </w:rPr>
        <w:lastRenderedPageBreak/>
        <w:t>ABSTRACT</w:t>
      </w:r>
    </w:p>
    <w:p w:rsidR="00C55B7E" w:rsidRDefault="00C55B7E" w:rsidP="002E7AFE">
      <w:pPr>
        <w:spacing w:after="0" w:line="360" w:lineRule="auto"/>
      </w:pPr>
    </w:p>
    <w:p w:rsidR="00C55B7E" w:rsidRPr="00E36325" w:rsidRDefault="007D29C4" w:rsidP="00E36325">
      <w:pPr>
        <w:spacing w:after="0" w:line="360" w:lineRule="auto"/>
        <w:jc w:val="both"/>
        <w:rPr>
          <w:rFonts w:ascii="Times New Roman" w:hAnsi="Times New Roman" w:cs="Times New Roman"/>
          <w:color w:val="000000"/>
          <w:sz w:val="24"/>
          <w:szCs w:val="24"/>
        </w:rPr>
      </w:pPr>
      <w:r w:rsidRPr="00E36325">
        <w:rPr>
          <w:rFonts w:ascii="Times New Roman" w:hAnsi="Times New Roman" w:cs="Times New Roman"/>
          <w:color w:val="000000"/>
          <w:sz w:val="24"/>
          <w:szCs w:val="24"/>
        </w:rPr>
        <w:t xml:space="preserve">The study was undertaken to observe the chemical composition </w:t>
      </w:r>
      <w:r w:rsidR="00BA3359" w:rsidRPr="00E36325">
        <w:rPr>
          <w:rFonts w:ascii="Times New Roman" w:hAnsi="Times New Roman" w:cs="Times New Roman"/>
          <w:color w:val="000000"/>
          <w:sz w:val="24"/>
          <w:szCs w:val="24"/>
        </w:rPr>
        <w:t xml:space="preserve">as well as quantifying the amount </w:t>
      </w:r>
      <w:r w:rsidRPr="00E36325">
        <w:rPr>
          <w:rFonts w:ascii="Times New Roman" w:hAnsi="Times New Roman" w:cs="Times New Roman"/>
          <w:color w:val="000000"/>
          <w:sz w:val="24"/>
          <w:szCs w:val="24"/>
        </w:rPr>
        <w:t xml:space="preserve">of dead chicken carcass and poultry offal that comes from Chittagong Veterinary and Animal Sciences </w:t>
      </w:r>
      <w:r w:rsidR="006D77D6" w:rsidRPr="00E36325">
        <w:rPr>
          <w:rFonts w:ascii="Times New Roman" w:hAnsi="Times New Roman" w:cs="Times New Roman"/>
          <w:color w:val="000000"/>
          <w:sz w:val="24"/>
          <w:szCs w:val="24"/>
        </w:rPr>
        <w:t xml:space="preserve">University and </w:t>
      </w:r>
      <w:proofErr w:type="spellStart"/>
      <w:r w:rsidR="006D77D6" w:rsidRPr="00E36325">
        <w:rPr>
          <w:rFonts w:ascii="Times New Roman" w:hAnsi="Times New Roman" w:cs="Times New Roman"/>
          <w:color w:val="000000"/>
          <w:sz w:val="24"/>
          <w:szCs w:val="24"/>
        </w:rPr>
        <w:t>Jhauto</w:t>
      </w:r>
      <w:r w:rsidRPr="00E36325">
        <w:rPr>
          <w:rFonts w:ascii="Times New Roman" w:hAnsi="Times New Roman" w:cs="Times New Roman"/>
          <w:color w:val="000000"/>
          <w:sz w:val="24"/>
          <w:szCs w:val="24"/>
        </w:rPr>
        <w:t>la</w:t>
      </w:r>
      <w:proofErr w:type="spellEnd"/>
      <w:r w:rsidRPr="00E36325">
        <w:rPr>
          <w:rFonts w:ascii="Times New Roman" w:hAnsi="Times New Roman" w:cs="Times New Roman"/>
          <w:color w:val="000000"/>
          <w:sz w:val="24"/>
          <w:szCs w:val="24"/>
        </w:rPr>
        <w:t xml:space="preserve"> </w:t>
      </w:r>
      <w:proofErr w:type="spellStart"/>
      <w:r w:rsidRPr="00E36325">
        <w:rPr>
          <w:rFonts w:ascii="Times New Roman" w:hAnsi="Times New Roman" w:cs="Times New Roman"/>
          <w:color w:val="000000"/>
          <w:sz w:val="24"/>
          <w:szCs w:val="24"/>
        </w:rPr>
        <w:t>Bazar</w:t>
      </w:r>
      <w:proofErr w:type="spellEnd"/>
      <w:r w:rsidRPr="00E36325">
        <w:rPr>
          <w:rFonts w:ascii="Times New Roman" w:hAnsi="Times New Roman" w:cs="Times New Roman"/>
          <w:color w:val="000000"/>
          <w:sz w:val="24"/>
          <w:szCs w:val="24"/>
        </w:rPr>
        <w:t xml:space="preserve"> respectively</w:t>
      </w:r>
      <w:r w:rsidR="0077012F" w:rsidRPr="00E36325">
        <w:rPr>
          <w:rFonts w:ascii="Times New Roman" w:hAnsi="Times New Roman" w:cs="Times New Roman"/>
          <w:color w:val="000000"/>
          <w:sz w:val="24"/>
          <w:szCs w:val="24"/>
        </w:rPr>
        <w:t xml:space="preserve"> from 16</w:t>
      </w:r>
      <w:r w:rsidR="0077012F" w:rsidRPr="00E36325">
        <w:rPr>
          <w:rFonts w:ascii="Times New Roman" w:hAnsi="Times New Roman" w:cs="Times New Roman"/>
          <w:color w:val="000000"/>
          <w:sz w:val="24"/>
          <w:szCs w:val="24"/>
          <w:vertAlign w:val="superscript"/>
        </w:rPr>
        <w:t>th</w:t>
      </w:r>
      <w:r w:rsidR="0077012F" w:rsidRPr="00E36325">
        <w:rPr>
          <w:rFonts w:ascii="Times New Roman" w:hAnsi="Times New Roman" w:cs="Times New Roman"/>
          <w:color w:val="000000"/>
          <w:sz w:val="24"/>
          <w:szCs w:val="24"/>
        </w:rPr>
        <w:t xml:space="preserve"> February to 16</w:t>
      </w:r>
      <w:r w:rsidR="0077012F" w:rsidRPr="00E36325">
        <w:rPr>
          <w:rFonts w:ascii="Times New Roman" w:hAnsi="Times New Roman" w:cs="Times New Roman"/>
          <w:color w:val="000000"/>
          <w:sz w:val="24"/>
          <w:szCs w:val="24"/>
          <w:vertAlign w:val="superscript"/>
        </w:rPr>
        <w:t>th</w:t>
      </w:r>
      <w:r w:rsidR="0077012F" w:rsidRPr="00E36325">
        <w:rPr>
          <w:rFonts w:ascii="Times New Roman" w:hAnsi="Times New Roman" w:cs="Times New Roman"/>
          <w:color w:val="000000"/>
          <w:sz w:val="24"/>
          <w:szCs w:val="24"/>
        </w:rPr>
        <w:t xml:space="preserve"> May 2016</w:t>
      </w:r>
      <w:r w:rsidRPr="00E36325">
        <w:rPr>
          <w:rFonts w:ascii="Times New Roman" w:hAnsi="Times New Roman" w:cs="Times New Roman"/>
          <w:color w:val="000000"/>
          <w:sz w:val="24"/>
          <w:szCs w:val="24"/>
        </w:rPr>
        <w:t xml:space="preserve">.  </w:t>
      </w:r>
      <w:r w:rsidR="00BA3359" w:rsidRPr="00E36325">
        <w:rPr>
          <w:rFonts w:ascii="Times New Roman" w:hAnsi="Times New Roman" w:cs="Times New Roman"/>
          <w:color w:val="000000"/>
          <w:sz w:val="24"/>
          <w:szCs w:val="24"/>
        </w:rPr>
        <w:t>S</w:t>
      </w:r>
      <w:r w:rsidRPr="00E36325">
        <w:rPr>
          <w:rFonts w:ascii="Times New Roman" w:hAnsi="Times New Roman" w:cs="Times New Roman"/>
          <w:color w:val="000000"/>
          <w:sz w:val="24"/>
          <w:szCs w:val="24"/>
        </w:rPr>
        <w:t xml:space="preserve">amples were collected from the study areas. Chemical analyses of the samples were carried out in triplicate for moisture, dry matter (DM), crude protein (CP), crude fiber (CF), nitrogen free extracts (NFE), ether extracts (EE) and total ash in the animal nutrition laboratory, Chittagong Veterinary and Animal Sciences University, Chittagong, </w:t>
      </w:r>
      <w:r w:rsidR="00BA3359" w:rsidRPr="00E36325">
        <w:rPr>
          <w:rFonts w:ascii="Times New Roman" w:hAnsi="Times New Roman" w:cs="Times New Roman"/>
          <w:color w:val="000000"/>
          <w:sz w:val="24"/>
          <w:szCs w:val="24"/>
        </w:rPr>
        <w:t xml:space="preserve">Bangladesh and quantified during collection and after dressing. </w:t>
      </w:r>
      <w:r w:rsidR="003E628E" w:rsidRPr="00E36325">
        <w:rPr>
          <w:rFonts w:ascii="Times New Roman" w:hAnsi="Times New Roman" w:cs="Times New Roman"/>
          <w:color w:val="000000"/>
          <w:sz w:val="24"/>
          <w:szCs w:val="24"/>
        </w:rPr>
        <w:t xml:space="preserve">Results </w:t>
      </w:r>
      <w:r w:rsidRPr="00E36325">
        <w:rPr>
          <w:rFonts w:ascii="Times New Roman" w:hAnsi="Times New Roman" w:cs="Times New Roman"/>
          <w:color w:val="000000"/>
          <w:sz w:val="24"/>
          <w:szCs w:val="24"/>
        </w:rPr>
        <w:t>indicated that, all samples had substantial amount of</w:t>
      </w:r>
      <w:r w:rsidR="00BA3359" w:rsidRPr="00E36325">
        <w:rPr>
          <w:rFonts w:ascii="Times New Roman" w:hAnsi="Times New Roman" w:cs="Times New Roman"/>
          <w:color w:val="000000"/>
          <w:sz w:val="24"/>
          <w:szCs w:val="24"/>
        </w:rPr>
        <w:t xml:space="preserve"> </w:t>
      </w:r>
      <w:r w:rsidRPr="00E36325">
        <w:rPr>
          <w:rFonts w:ascii="Times New Roman" w:hAnsi="Times New Roman" w:cs="Times New Roman"/>
          <w:color w:val="000000"/>
          <w:sz w:val="24"/>
          <w:szCs w:val="24"/>
        </w:rPr>
        <w:t xml:space="preserve">proximate components that might have been used as alternative feed resource for </w:t>
      </w:r>
      <w:r w:rsidR="00BA3359" w:rsidRPr="00E36325">
        <w:rPr>
          <w:rFonts w:ascii="Times New Roman" w:hAnsi="Times New Roman" w:cs="Times New Roman"/>
          <w:color w:val="000000"/>
          <w:sz w:val="24"/>
          <w:szCs w:val="24"/>
        </w:rPr>
        <w:t>animal feed</w:t>
      </w:r>
      <w:r w:rsidRPr="00E36325">
        <w:rPr>
          <w:rFonts w:ascii="Times New Roman" w:hAnsi="Times New Roman" w:cs="Times New Roman"/>
          <w:color w:val="000000"/>
          <w:sz w:val="24"/>
          <w:szCs w:val="24"/>
        </w:rPr>
        <w:t xml:space="preserve">. </w:t>
      </w:r>
      <w:r w:rsidR="00E36325" w:rsidRPr="00E36325">
        <w:rPr>
          <w:rFonts w:ascii="Times New Roman" w:hAnsi="Times New Roman" w:cs="Times New Roman"/>
          <w:color w:val="000000"/>
          <w:sz w:val="24"/>
          <w:szCs w:val="24"/>
        </w:rPr>
        <w:t>ME content in p</w:t>
      </w:r>
      <w:r w:rsidR="00E36325" w:rsidRPr="00E36325">
        <w:rPr>
          <w:rFonts w:ascii="Times New Roman" w:hAnsi="Times New Roman" w:cs="Times New Roman"/>
          <w:sz w:val="24"/>
          <w:szCs w:val="24"/>
        </w:rPr>
        <w:t>ure chicken intestine</w:t>
      </w:r>
      <w:r w:rsidR="00E36325" w:rsidRPr="00E36325">
        <w:rPr>
          <w:rFonts w:ascii="Times New Roman" w:hAnsi="Times New Roman" w:cs="Times New Roman"/>
          <w:color w:val="000000"/>
          <w:sz w:val="24"/>
          <w:szCs w:val="24"/>
        </w:rPr>
        <w:t xml:space="preserve"> was </w:t>
      </w:r>
      <w:r w:rsidR="00E36325" w:rsidRPr="00E36325">
        <w:rPr>
          <w:rFonts w:ascii="Times New Roman" w:hAnsi="Times New Roman" w:cs="Times New Roman"/>
          <w:sz w:val="24"/>
          <w:szCs w:val="24"/>
        </w:rPr>
        <w:t>4687.73±60.01</w:t>
      </w:r>
      <w:r w:rsidR="00E36325" w:rsidRPr="00E36325">
        <w:rPr>
          <w:rFonts w:ascii="Times New Roman" w:hAnsi="Times New Roman" w:cs="Times New Roman"/>
          <w:b/>
          <w:sz w:val="24"/>
          <w:szCs w:val="24"/>
        </w:rPr>
        <w:t xml:space="preserve"> </w:t>
      </w:r>
      <w:r w:rsidR="00E36325" w:rsidRPr="00E36325">
        <w:rPr>
          <w:rFonts w:ascii="Times New Roman" w:hAnsi="Times New Roman" w:cs="Times New Roman"/>
          <w:sz w:val="24"/>
          <w:szCs w:val="24"/>
        </w:rPr>
        <w:t>Kcal/kg</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Chicken intestine with skin</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5107.73±26.82</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Kcal/kg</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Chicken meal</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2996.93±73.44 Kcal/kg and Fish scale</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2477.83±73.74 Kcal/kg</w:t>
      </w:r>
      <w:r w:rsidR="00E36325" w:rsidRPr="00E36325">
        <w:rPr>
          <w:rFonts w:ascii="Times New Roman" w:hAnsi="Times New Roman" w:cs="Times New Roman"/>
          <w:color w:val="000000"/>
          <w:sz w:val="24"/>
          <w:szCs w:val="24"/>
        </w:rPr>
        <w:t>. Crude protein content in p</w:t>
      </w:r>
      <w:r w:rsidR="00E36325" w:rsidRPr="00E36325">
        <w:rPr>
          <w:rFonts w:ascii="Times New Roman" w:hAnsi="Times New Roman" w:cs="Times New Roman"/>
          <w:sz w:val="24"/>
          <w:szCs w:val="24"/>
        </w:rPr>
        <w:t>ure chicken intestine</w:t>
      </w:r>
      <w:r w:rsidR="00E36325" w:rsidRPr="00E36325">
        <w:rPr>
          <w:rFonts w:ascii="Times New Roman" w:hAnsi="Times New Roman" w:cs="Times New Roman"/>
          <w:color w:val="000000"/>
          <w:sz w:val="24"/>
          <w:szCs w:val="24"/>
        </w:rPr>
        <w:t xml:space="preserve"> was </w:t>
      </w:r>
      <w:r w:rsidR="00E36325" w:rsidRPr="00E36325">
        <w:rPr>
          <w:rFonts w:ascii="Times New Roman" w:hAnsi="Times New Roman" w:cs="Times New Roman"/>
          <w:sz w:val="24"/>
          <w:szCs w:val="24"/>
        </w:rPr>
        <w:t xml:space="preserve">47.69±0.25 </w:t>
      </w:r>
      <w:r w:rsidR="00E36325" w:rsidRPr="00E36325">
        <w:rPr>
          <w:rFonts w:ascii="Times New Roman" w:hAnsi="Times New Roman" w:cs="Times New Roman"/>
          <w:color w:val="000000"/>
          <w:sz w:val="24"/>
          <w:szCs w:val="24"/>
        </w:rPr>
        <w:t xml:space="preserve">g/100g, </w:t>
      </w:r>
      <w:r w:rsidR="00E36325" w:rsidRPr="00E36325">
        <w:rPr>
          <w:rFonts w:ascii="Times New Roman" w:hAnsi="Times New Roman" w:cs="Times New Roman"/>
          <w:sz w:val="24"/>
          <w:szCs w:val="24"/>
        </w:rPr>
        <w:t>Chicken intestine with skin</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41.21±0.76</w:t>
      </w:r>
      <w:r w:rsidR="00E36325" w:rsidRPr="00E36325">
        <w:rPr>
          <w:rFonts w:ascii="Times New Roman" w:hAnsi="Times New Roman" w:cs="Times New Roman"/>
          <w:color w:val="000000"/>
          <w:sz w:val="24"/>
          <w:szCs w:val="24"/>
        </w:rPr>
        <w:t xml:space="preserve"> g/100g, </w:t>
      </w:r>
      <w:r w:rsidR="00E36325" w:rsidRPr="00E36325">
        <w:rPr>
          <w:rFonts w:ascii="Times New Roman" w:hAnsi="Times New Roman" w:cs="Times New Roman"/>
          <w:sz w:val="24"/>
          <w:szCs w:val="24"/>
        </w:rPr>
        <w:t>Chicken meal</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65.67±0.72</w:t>
      </w:r>
      <w:r w:rsidR="00E36325" w:rsidRPr="00E36325">
        <w:rPr>
          <w:rFonts w:ascii="Times New Roman" w:hAnsi="Times New Roman" w:cs="Times New Roman"/>
          <w:color w:val="000000"/>
          <w:sz w:val="24"/>
          <w:szCs w:val="24"/>
        </w:rPr>
        <w:t xml:space="preserve"> g/100g and </w:t>
      </w:r>
      <w:r w:rsidR="00E36325" w:rsidRPr="00E36325">
        <w:rPr>
          <w:rFonts w:ascii="Times New Roman" w:hAnsi="Times New Roman" w:cs="Times New Roman"/>
          <w:sz w:val="24"/>
          <w:szCs w:val="24"/>
        </w:rPr>
        <w:t xml:space="preserve">Fish scale 61.87±0.96 </w:t>
      </w:r>
      <w:r w:rsidR="00E36325" w:rsidRPr="00E36325">
        <w:rPr>
          <w:rFonts w:ascii="Times New Roman" w:hAnsi="Times New Roman" w:cs="Times New Roman"/>
          <w:color w:val="000000"/>
          <w:sz w:val="24"/>
          <w:szCs w:val="24"/>
        </w:rPr>
        <w:t>g/100g. Fat content in p</w:t>
      </w:r>
      <w:r w:rsidR="00E36325" w:rsidRPr="00E36325">
        <w:rPr>
          <w:rFonts w:ascii="Times New Roman" w:hAnsi="Times New Roman" w:cs="Times New Roman"/>
          <w:sz w:val="24"/>
          <w:szCs w:val="24"/>
        </w:rPr>
        <w:t>ure chicken intestine</w:t>
      </w:r>
      <w:r w:rsidR="00E36325" w:rsidRPr="00E36325">
        <w:rPr>
          <w:rFonts w:ascii="Times New Roman" w:hAnsi="Times New Roman" w:cs="Times New Roman"/>
          <w:color w:val="000000"/>
          <w:sz w:val="24"/>
          <w:szCs w:val="24"/>
        </w:rPr>
        <w:t xml:space="preserve"> was </w:t>
      </w:r>
      <w:r w:rsidR="00E36325" w:rsidRPr="00E36325">
        <w:rPr>
          <w:rFonts w:ascii="Times New Roman" w:hAnsi="Times New Roman" w:cs="Times New Roman"/>
          <w:sz w:val="24"/>
          <w:szCs w:val="24"/>
        </w:rPr>
        <w:t xml:space="preserve">38.25±0.79 </w:t>
      </w:r>
      <w:r w:rsidR="00E36325" w:rsidRPr="00E36325">
        <w:rPr>
          <w:rFonts w:ascii="Times New Roman" w:hAnsi="Times New Roman" w:cs="Times New Roman"/>
          <w:color w:val="000000"/>
          <w:sz w:val="24"/>
          <w:szCs w:val="24"/>
        </w:rPr>
        <w:t xml:space="preserve">g/100g, </w:t>
      </w:r>
      <w:r w:rsidR="00E36325" w:rsidRPr="00E36325">
        <w:rPr>
          <w:rFonts w:ascii="Times New Roman" w:hAnsi="Times New Roman" w:cs="Times New Roman"/>
          <w:sz w:val="24"/>
          <w:szCs w:val="24"/>
        </w:rPr>
        <w:t>Chicken intestine with skin</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 xml:space="preserve">47.12±0.15 </w:t>
      </w:r>
      <w:r w:rsidR="00E36325" w:rsidRPr="00E36325">
        <w:rPr>
          <w:rFonts w:ascii="Times New Roman" w:hAnsi="Times New Roman" w:cs="Times New Roman"/>
          <w:color w:val="000000"/>
          <w:sz w:val="24"/>
          <w:szCs w:val="24"/>
        </w:rPr>
        <w:t xml:space="preserve">g/100g, </w:t>
      </w:r>
      <w:r w:rsidR="00E36325" w:rsidRPr="00E36325">
        <w:rPr>
          <w:rFonts w:ascii="Times New Roman" w:hAnsi="Times New Roman" w:cs="Times New Roman"/>
          <w:sz w:val="24"/>
          <w:szCs w:val="24"/>
        </w:rPr>
        <w:t>Chicken meal</w:t>
      </w:r>
      <w:r w:rsidR="00E36325" w:rsidRPr="00E36325">
        <w:rPr>
          <w:rFonts w:ascii="Times New Roman" w:hAnsi="Times New Roman" w:cs="Times New Roman"/>
          <w:color w:val="000000"/>
          <w:sz w:val="24"/>
          <w:szCs w:val="24"/>
        </w:rPr>
        <w:t xml:space="preserve"> </w:t>
      </w:r>
      <w:r w:rsidR="00E36325" w:rsidRPr="00E36325">
        <w:rPr>
          <w:rFonts w:ascii="Times New Roman" w:hAnsi="Times New Roman" w:cs="Times New Roman"/>
          <w:sz w:val="24"/>
          <w:szCs w:val="24"/>
        </w:rPr>
        <w:t xml:space="preserve">2.4±0.1 </w:t>
      </w:r>
      <w:r w:rsidR="00E36325" w:rsidRPr="00E36325">
        <w:rPr>
          <w:rFonts w:ascii="Times New Roman" w:hAnsi="Times New Roman" w:cs="Times New Roman"/>
          <w:color w:val="000000"/>
          <w:sz w:val="24"/>
          <w:szCs w:val="24"/>
        </w:rPr>
        <w:t xml:space="preserve">g/100g and </w:t>
      </w:r>
      <w:r w:rsidR="00E36325" w:rsidRPr="00E36325">
        <w:rPr>
          <w:rFonts w:ascii="Times New Roman" w:hAnsi="Times New Roman" w:cs="Times New Roman"/>
          <w:sz w:val="24"/>
          <w:szCs w:val="24"/>
        </w:rPr>
        <w:t xml:space="preserve">Fish scale 4.7±0.26 </w:t>
      </w:r>
      <w:r w:rsidR="00E36325" w:rsidRPr="00E36325">
        <w:rPr>
          <w:rFonts w:ascii="Times New Roman" w:hAnsi="Times New Roman" w:cs="Times New Roman"/>
          <w:color w:val="000000"/>
          <w:sz w:val="24"/>
          <w:szCs w:val="24"/>
        </w:rPr>
        <w:t xml:space="preserve">g/100g. Quantification of the poultry waste shows that there were </w:t>
      </w:r>
      <w:r w:rsidR="00E36325" w:rsidRPr="00E36325">
        <w:rPr>
          <w:rFonts w:ascii="Times New Roman" w:hAnsi="Times New Roman" w:cs="Times New Roman"/>
          <w:sz w:val="24"/>
          <w:szCs w:val="24"/>
        </w:rPr>
        <w:t xml:space="preserve">29.37 kg usable meat and approximately 1484 kg poultry offal found at </w:t>
      </w:r>
      <w:r w:rsidR="00E36325" w:rsidRPr="00E36325">
        <w:rPr>
          <w:rFonts w:ascii="Times New Roman" w:hAnsi="Times New Roman" w:cs="Times New Roman"/>
          <w:color w:val="000000"/>
          <w:sz w:val="24"/>
          <w:szCs w:val="24"/>
        </w:rPr>
        <w:t>CVASU</w:t>
      </w:r>
      <w:r w:rsidR="00E36325" w:rsidRPr="00E36325">
        <w:rPr>
          <w:rFonts w:ascii="Times New Roman" w:hAnsi="Times New Roman" w:cs="Times New Roman"/>
          <w:sz w:val="24"/>
          <w:szCs w:val="24"/>
        </w:rPr>
        <w:t xml:space="preserve">. </w:t>
      </w:r>
      <w:r w:rsidR="00E36325" w:rsidRPr="00E36325">
        <w:rPr>
          <w:rFonts w:ascii="Times New Roman" w:hAnsi="Times New Roman" w:cs="Times New Roman"/>
          <w:color w:val="000000"/>
          <w:sz w:val="24"/>
          <w:szCs w:val="24"/>
        </w:rPr>
        <w:t>It could therefore, be inferred that, these poultry wastes might be used as an alternative feed resource for different animals in scarcity of traditional feeds if available at cheaper price.</w:t>
      </w:r>
    </w:p>
    <w:p w:rsidR="00EE7440" w:rsidRPr="00EE7440" w:rsidRDefault="00EE7440" w:rsidP="00EE7440">
      <w:pPr>
        <w:pBdr>
          <w:bottom w:val="single" w:sz="4" w:space="1" w:color="auto"/>
        </w:pBdr>
        <w:spacing w:after="0" w:line="360" w:lineRule="auto"/>
        <w:jc w:val="both"/>
        <w:rPr>
          <w:rFonts w:ascii="Times New Roman" w:hAnsi="Times New Roman" w:cs="Times New Roman"/>
          <w:color w:val="000000"/>
          <w:sz w:val="16"/>
          <w:szCs w:val="16"/>
        </w:rPr>
      </w:pPr>
    </w:p>
    <w:p w:rsidR="00EE7440" w:rsidRPr="00EE7440" w:rsidRDefault="00EE7440" w:rsidP="004B38CF">
      <w:pPr>
        <w:pStyle w:val="NoSpacing"/>
        <w:spacing w:line="360" w:lineRule="auto"/>
        <w:rPr>
          <w:rFonts w:ascii="Times-Roman" w:hAnsi="Times-Roman"/>
          <w:b w:val="0"/>
          <w:color w:val="000000"/>
          <w:sz w:val="16"/>
          <w:szCs w:val="16"/>
        </w:rPr>
      </w:pPr>
    </w:p>
    <w:p w:rsidR="007D29C4" w:rsidRPr="004B38CF" w:rsidRDefault="00163030" w:rsidP="004B38CF">
      <w:pPr>
        <w:pStyle w:val="NoSpacing"/>
        <w:spacing w:line="360" w:lineRule="auto"/>
        <w:rPr>
          <w:rFonts w:cs="Times New Roman"/>
          <w:b w:val="0"/>
          <w:sz w:val="24"/>
          <w:szCs w:val="24"/>
        </w:rPr>
      </w:pPr>
      <w:r w:rsidRPr="004B38CF">
        <w:rPr>
          <w:rFonts w:ascii="Times-Bold" w:hAnsi="Times-Bold"/>
          <w:color w:val="000000"/>
          <w:sz w:val="24"/>
          <w:szCs w:val="24"/>
        </w:rPr>
        <w:t>Key words:</w:t>
      </w:r>
      <w:r w:rsidRPr="004B38CF">
        <w:rPr>
          <w:rFonts w:cs="Times New Roman"/>
          <w:b w:val="0"/>
          <w:color w:val="000000"/>
          <w:sz w:val="24"/>
          <w:szCs w:val="24"/>
        </w:rPr>
        <w:t xml:space="preserve"> Poultry wastes, quantification,</w:t>
      </w:r>
      <w:r w:rsidR="00511192" w:rsidRPr="004B38CF">
        <w:rPr>
          <w:rFonts w:cs="Times New Roman"/>
          <w:b w:val="0"/>
          <w:color w:val="000000"/>
          <w:sz w:val="24"/>
          <w:szCs w:val="24"/>
        </w:rPr>
        <w:t xml:space="preserve"> </w:t>
      </w:r>
      <w:r w:rsidR="0077012F" w:rsidRPr="004B38CF">
        <w:rPr>
          <w:rFonts w:cs="Times New Roman"/>
          <w:b w:val="0"/>
          <w:color w:val="000000"/>
          <w:sz w:val="24"/>
          <w:szCs w:val="24"/>
        </w:rPr>
        <w:t>proximate component</w:t>
      </w:r>
      <w:r w:rsidRPr="004B38CF">
        <w:rPr>
          <w:rFonts w:cs="Times New Roman"/>
          <w:b w:val="0"/>
          <w:color w:val="000000"/>
          <w:sz w:val="24"/>
          <w:szCs w:val="24"/>
        </w:rPr>
        <w:t>.</w:t>
      </w:r>
    </w:p>
    <w:p w:rsidR="00C55B7E" w:rsidRPr="004B38CF" w:rsidRDefault="00C55B7E" w:rsidP="004B38CF">
      <w:pPr>
        <w:pStyle w:val="NoSpacing"/>
        <w:spacing w:line="360" w:lineRule="auto"/>
        <w:rPr>
          <w:sz w:val="24"/>
          <w:szCs w:val="24"/>
        </w:rPr>
      </w:pPr>
    </w:p>
    <w:p w:rsidR="009A55BA" w:rsidRDefault="009A55BA" w:rsidP="00C55B7E">
      <w:pPr>
        <w:pStyle w:val="Heading1"/>
      </w:pPr>
      <w:bookmarkStart w:id="1" w:name="_Toc436783078"/>
    </w:p>
    <w:p w:rsidR="009A55BA" w:rsidRDefault="009A55BA" w:rsidP="00C55B7E">
      <w:pPr>
        <w:pStyle w:val="Heading1"/>
      </w:pPr>
    </w:p>
    <w:p w:rsidR="00163908" w:rsidRPr="00163908" w:rsidRDefault="00163908" w:rsidP="00163908"/>
    <w:p w:rsidR="004E76A0" w:rsidRDefault="004E76A0" w:rsidP="004E76A0"/>
    <w:p w:rsidR="004E76A0" w:rsidRPr="004E76A0" w:rsidRDefault="004E76A0" w:rsidP="004E76A0"/>
    <w:p w:rsidR="009A55BA" w:rsidRPr="009A55BA" w:rsidRDefault="009A55BA" w:rsidP="009A55BA"/>
    <w:bookmarkEnd w:id="0"/>
    <w:bookmarkEnd w:id="1"/>
    <w:p w:rsidR="004B38CF" w:rsidRPr="00640691" w:rsidRDefault="004B38CF" w:rsidP="004B38CF">
      <w:pPr>
        <w:jc w:val="center"/>
        <w:rPr>
          <w:rFonts w:ascii="Times New Roman" w:hAnsi="Times New Roman" w:cs="Times New Roman"/>
          <w:b/>
          <w:sz w:val="26"/>
          <w:szCs w:val="26"/>
        </w:rPr>
      </w:pPr>
      <w:r w:rsidRPr="00640691">
        <w:rPr>
          <w:rFonts w:ascii="Times New Roman" w:hAnsi="Times New Roman" w:cs="Times New Roman"/>
          <w:b/>
          <w:sz w:val="26"/>
          <w:szCs w:val="26"/>
        </w:rPr>
        <w:lastRenderedPageBreak/>
        <w:t>CHAPTER – I</w:t>
      </w:r>
    </w:p>
    <w:p w:rsidR="004B38CF" w:rsidRDefault="004B38CF" w:rsidP="004B38CF">
      <w:pPr>
        <w:jc w:val="center"/>
        <w:rPr>
          <w:rFonts w:ascii="Times New Roman" w:hAnsi="Times New Roman" w:cs="Times New Roman"/>
          <w:b/>
          <w:sz w:val="32"/>
          <w:szCs w:val="32"/>
        </w:rPr>
      </w:pPr>
      <w:r w:rsidRPr="00102278">
        <w:rPr>
          <w:rFonts w:ascii="Times New Roman" w:hAnsi="Times New Roman" w:cs="Times New Roman"/>
          <w:b/>
          <w:sz w:val="32"/>
          <w:szCs w:val="32"/>
        </w:rPr>
        <w:t>INTRODUCTION</w:t>
      </w:r>
    </w:p>
    <w:p w:rsidR="009A55BA" w:rsidRPr="009A55BA" w:rsidRDefault="009A55BA" w:rsidP="009A55BA"/>
    <w:p w:rsidR="00235F22" w:rsidRPr="007F7DB7" w:rsidRDefault="00B414F5" w:rsidP="00916F7E">
      <w:pPr>
        <w:pStyle w:val="Title"/>
        <w:spacing w:line="360" w:lineRule="auto"/>
      </w:pPr>
      <w:r w:rsidRPr="007F7DB7">
        <w:t>According to FAO (2014) there is 2.2 ×10</w:t>
      </w:r>
      <w:r w:rsidRPr="007F7DB7">
        <w:rPr>
          <w:vertAlign w:val="superscript"/>
        </w:rPr>
        <w:t>10</w:t>
      </w:r>
      <w:r w:rsidRPr="007F7DB7">
        <w:t xml:space="preserve"> poultry</w:t>
      </w:r>
      <w:r w:rsidR="00C95D02" w:rsidRPr="007F7DB7">
        <w:t xml:space="preserve"> in Bangladesh</w:t>
      </w:r>
      <w:r w:rsidRPr="007F7DB7">
        <w:t>.</w:t>
      </w:r>
      <w:r w:rsidRPr="007F7DB7">
        <w:rPr>
          <w:vertAlign w:val="superscript"/>
        </w:rPr>
        <w:t xml:space="preserve"> </w:t>
      </w:r>
      <w:r w:rsidRPr="007F7DB7">
        <w:t xml:space="preserve">Farming systems produce a significant quantity of mortalities that need to be disposed safely. In developing countries approximately 80 percent of the population lives in rural areas </w:t>
      </w:r>
      <w:r w:rsidR="00E418AB" w:rsidRPr="007F7DB7">
        <w:fldChar w:fldCharType="begin"/>
      </w:r>
      <w:r w:rsidRPr="007F7DB7">
        <w:instrText xml:space="preserve"> ADDIN EN.CITE &lt;EndNote&gt;&lt;Cite&gt;&lt;Author&gt;Kumar&lt;/Author&gt;&lt;Year&gt;1989&lt;/Year&gt;&lt;RecNum&gt;25&lt;/RecNum&gt;&lt;DisplayText&gt;(Kumar, 1989)&lt;/DisplayText&gt;&lt;record&gt;&lt;rec-number&gt;25&lt;/rec-number&gt;&lt;foreign-keys&gt;&lt;key app="EN" db-id="2990xdttxef9t3etrpqxde5a925x0sv29wpa"&gt;25&lt;/key&gt;&lt;/foreign-keys&gt;&lt;ref-type name="Journal Article"&gt;17&lt;/ref-type&gt;&lt;contributors&gt;&lt;authors&gt;&lt;author&gt;Kumar, Mahendra&lt;/author&gt;&lt;/authors&gt;&lt;/contributors&gt;&lt;titles&gt;&lt;title&gt;Handbook of rural technology for the processing of animal by-products (FAO Agricultural Services Bulletin No. 79)&lt;/title&gt;&lt;secondary-title&gt;Rome: FAO of the United Nations&lt;/secondary-title&gt;&lt;/titles&gt;&lt;periodical&gt;&lt;full-title&gt;Rome: FAO of the United Nations&lt;/full-title&gt;&lt;/periodical&gt;&lt;dates&gt;&lt;year&gt;1989&lt;/year&gt;&lt;/dates&gt;&lt;urls&gt;&lt;/urls&gt;&lt;/record&gt;&lt;/Cite&gt;&lt;/EndNote&gt;</w:instrText>
      </w:r>
      <w:r w:rsidR="00E418AB" w:rsidRPr="007F7DB7">
        <w:fldChar w:fldCharType="separate"/>
      </w:r>
      <w:r w:rsidRPr="007F7DB7">
        <w:rPr>
          <w:noProof/>
        </w:rPr>
        <w:t>(</w:t>
      </w:r>
      <w:hyperlink w:anchor="_ENREF_10" w:tooltip="Kumar, 1989 #25" w:history="1">
        <w:r w:rsidR="004B38CF" w:rsidRPr="007F7DB7">
          <w:rPr>
            <w:noProof/>
          </w:rPr>
          <w:t xml:space="preserve">Kumar </w:t>
        </w:r>
        <w:r w:rsidR="004B38CF" w:rsidRPr="007F7DB7">
          <w:rPr>
            <w:i/>
            <w:iCs/>
            <w:noProof/>
          </w:rPr>
          <w:t>et al.</w:t>
        </w:r>
        <w:r w:rsidR="004B38CF" w:rsidRPr="007F7DB7">
          <w:rPr>
            <w:noProof/>
          </w:rPr>
          <w:t xml:space="preserve">, </w:t>
        </w:r>
        <w:r w:rsidRPr="007F7DB7">
          <w:rPr>
            <w:noProof/>
          </w:rPr>
          <w:t>1989</w:t>
        </w:r>
      </w:hyperlink>
      <w:r w:rsidRPr="007F7DB7">
        <w:rPr>
          <w:noProof/>
        </w:rPr>
        <w:t>)</w:t>
      </w:r>
      <w:r w:rsidR="00E418AB" w:rsidRPr="007F7DB7">
        <w:fldChar w:fldCharType="end"/>
      </w:r>
      <w:r w:rsidRPr="007F7DB7">
        <w:t>. The majority of animals are being slaughtered and processed locally or in tiny slaughter grits. The offal requires a technology for the processing and the proper utilization. Most of the fat and soft tissues are used for eating purposes in developing countries. This reduces the quantity of offal with 10-15% of the live weight killed. In developing countries the occurrence of natural death of livestock is relatively more due to a combination of inadequate on feeding practices, lack of knowledge of management needs and poor allocation of vaccines</w:t>
      </w:r>
      <w:r w:rsidRPr="007F7DB7">
        <w:rPr>
          <w:b/>
        </w:rPr>
        <w:t xml:space="preserve"> </w:t>
      </w:r>
      <w:r w:rsidR="00E418AB" w:rsidRPr="007F7DB7">
        <w:fldChar w:fldCharType="begin"/>
      </w:r>
      <w:r w:rsidRPr="007F7DB7">
        <w:instrText xml:space="preserve"> ADDIN EN.CITE &lt;EndNote&gt;&lt;Cite&gt;&lt;Author&gt;Ali&lt;/Author&gt;&lt;Year&gt;2012&lt;/Year&gt;&lt;RecNum&gt;18&lt;/RecNum&gt;&lt;DisplayText&gt;(Ali and Hossain, 2012)&lt;/DisplayText&gt;&lt;record&gt;&lt;rec-number&gt;18&lt;/rec-number&gt;&lt;foreign-keys&gt;&lt;key app="EN" db-id="2990xdttxef9t3etrpqxde5a925x0sv29wpa"&gt;18&lt;/key&gt;&lt;/foreign-keys&gt;&lt;ref-type name="Report"&gt;27&lt;/ref-type&gt;&lt;contributors&gt;&lt;authors&gt;&lt;author&gt;Ali, Muhammad Mahboob&lt;/author&gt;&lt;author&gt;Hossain, Md Moulude&lt;/author&gt;&lt;/authors&gt;&lt;/contributors&gt;&lt;titles&gt;&lt;title&gt;Problems and Prospects of Poultry Industry in Bangladesh: An Analysis&lt;/title&gt;&lt;/titles&gt;&lt;dates&gt;&lt;year&gt;2012&lt;/year&gt;&lt;/dates&gt;&lt;publisher&gt;American International University-Bangladesh, Office of Research and Publications (ORP)&lt;/publisher&gt;&lt;urls&gt;&lt;/urls&gt;&lt;/record&gt;&lt;/Cite&gt;&lt;/EndNote&gt;</w:instrText>
      </w:r>
      <w:r w:rsidR="00E418AB" w:rsidRPr="007F7DB7">
        <w:fldChar w:fldCharType="separate"/>
      </w:r>
      <w:r w:rsidRPr="007F7DB7">
        <w:rPr>
          <w:noProof/>
        </w:rPr>
        <w:t>(</w:t>
      </w:r>
      <w:hyperlink w:anchor="_ENREF_2" w:tooltip="Ali, 2012 #18" w:history="1">
        <w:r w:rsidRPr="007F7DB7">
          <w:rPr>
            <w:noProof/>
          </w:rPr>
          <w:t>Al</w:t>
        </w:r>
        <w:r w:rsidR="004B38CF" w:rsidRPr="007F7DB7">
          <w:rPr>
            <w:noProof/>
          </w:rPr>
          <w:t>i</w:t>
        </w:r>
        <w:r w:rsidR="004B38CF" w:rsidRPr="007F7DB7">
          <w:rPr>
            <w:i/>
            <w:iCs/>
            <w:noProof/>
          </w:rPr>
          <w:t xml:space="preserve"> et al.</w:t>
        </w:r>
        <w:r w:rsidRPr="007F7DB7">
          <w:rPr>
            <w:noProof/>
          </w:rPr>
          <w:t>, 2012</w:t>
        </w:r>
      </w:hyperlink>
      <w:r w:rsidRPr="007F7DB7">
        <w:rPr>
          <w:noProof/>
        </w:rPr>
        <w:t>)</w:t>
      </w:r>
      <w:r w:rsidR="00E418AB" w:rsidRPr="007F7DB7">
        <w:fldChar w:fldCharType="end"/>
      </w:r>
      <w:r w:rsidRPr="007F7DB7">
        <w:t>. And high number of mortality rather leads to hygienic problems than to environmental hazards as dead animals are mostly scattered over huge open areas (</w:t>
      </w:r>
      <w:proofErr w:type="spellStart"/>
      <w:r w:rsidRPr="007F7DB7">
        <w:t>Verheijen</w:t>
      </w:r>
      <w:proofErr w:type="spellEnd"/>
      <w:r w:rsidRPr="007F7DB7">
        <w:t xml:space="preserve"> </w:t>
      </w:r>
      <w:r w:rsidRPr="007F7DB7">
        <w:rPr>
          <w:i/>
          <w:iCs/>
        </w:rPr>
        <w:t>et al.</w:t>
      </w:r>
      <w:r w:rsidRPr="007F7DB7">
        <w:t xml:space="preserve">, 1996). </w:t>
      </w:r>
    </w:p>
    <w:p w:rsidR="00AC7850" w:rsidRPr="007C5B1D" w:rsidRDefault="00AC7850" w:rsidP="00916F7E">
      <w:pPr>
        <w:pStyle w:val="Title"/>
        <w:spacing w:line="360" w:lineRule="auto"/>
      </w:pPr>
    </w:p>
    <w:p w:rsidR="00356E7C" w:rsidRPr="007F7DB7" w:rsidRDefault="00356E7C" w:rsidP="00916F7E">
      <w:pPr>
        <w:pStyle w:val="Title"/>
        <w:spacing w:line="360" w:lineRule="auto"/>
        <w:rPr>
          <w:b/>
        </w:rPr>
      </w:pPr>
      <w:r w:rsidRPr="007F7DB7">
        <w:t xml:space="preserve">According to </w:t>
      </w:r>
      <w:r w:rsidR="00E418AB" w:rsidRPr="007F7DB7">
        <w:fldChar w:fldCharType="begin"/>
      </w:r>
      <w:r w:rsidRPr="007F7DB7">
        <w:instrText xml:space="preserve"> ADDIN EN.CITE &lt;EndNote&gt;&lt;Cite&gt;&lt;Author&gt;Gerber&lt;/Author&gt;&lt;Year&gt;2007&lt;/Year&gt;&lt;RecNum&gt;17&lt;/RecNum&gt;&lt;DisplayText&gt;(Gerber et al., 2007)&lt;/DisplayText&gt;&lt;record&gt;&lt;rec-number&gt;17&lt;/rec-number&gt;&lt;foreign-keys&gt;&lt;key app="EN" db-id="2990xdttxef9t3etrpqxde5a925x0sv29wpa"&gt;17&lt;/key&gt;&lt;/foreign-keys&gt;&lt;ref-type name="Generic"&gt;13&lt;/ref-type&gt;&lt;contributors&gt;&lt;authors&gt;&lt;author&gt;Gerber, P&lt;/author&gt;&lt;author&gt;Opio, C&lt;/author&gt;&lt;author&gt;Steinfeld, H&lt;/author&gt;&lt;/authors&gt;&lt;/contributors&gt;&lt;titles&gt;&lt;title&gt;Poultry production and the environment—a review&lt;/title&gt;&lt;/titles&gt;&lt;dates&gt;&lt;year&gt;2007&lt;/year&gt;&lt;/dates&gt;&lt;publisher&gt;FAO publishing Web. http://www. fao. org/ag/againfo/home/events/bangkok2007/docs/part2/2_2. pdf&lt;/publisher&gt;&lt;urls&gt;&lt;/urls&gt;&lt;/record&gt;&lt;/Cite&gt;&lt;/EndNote&gt;</w:instrText>
      </w:r>
      <w:r w:rsidR="00E418AB" w:rsidRPr="007F7DB7">
        <w:fldChar w:fldCharType="separate"/>
      </w:r>
      <w:hyperlink w:anchor="_ENREF_6" w:tooltip="Gerber, 2007 #17" w:history="1">
        <w:r w:rsidRPr="007F7DB7">
          <w:rPr>
            <w:noProof/>
          </w:rPr>
          <w:t xml:space="preserve">Gerber </w:t>
        </w:r>
        <w:r w:rsidRPr="007F7DB7">
          <w:rPr>
            <w:i/>
            <w:iCs/>
            <w:noProof/>
          </w:rPr>
          <w:t>et al.</w:t>
        </w:r>
        <w:r w:rsidR="00325F42">
          <w:rPr>
            <w:iCs/>
            <w:noProof/>
          </w:rPr>
          <w:t>,</w:t>
        </w:r>
        <w:r w:rsidR="007F7DB7">
          <w:rPr>
            <w:noProof/>
          </w:rPr>
          <w:t xml:space="preserve"> </w:t>
        </w:r>
        <w:r w:rsidRPr="007F7DB7">
          <w:rPr>
            <w:noProof/>
          </w:rPr>
          <w:t>2007</w:t>
        </w:r>
      </w:hyperlink>
      <w:r w:rsidR="00E418AB" w:rsidRPr="007F7DB7">
        <w:fldChar w:fldCharType="end"/>
      </w:r>
      <w:r w:rsidRPr="007F7DB7">
        <w:t xml:space="preserve"> the dead poultry should be disposed off or to utilize properly in order to prevent environment pollution as well as healthy environment for the neighborhood. Several problems can arise if dead poultry are disposed of improperly, that include: </w:t>
      </w:r>
    </w:p>
    <w:p w:rsidR="00356E7C" w:rsidRPr="007F7DB7" w:rsidRDefault="00916F7E" w:rsidP="00916F7E">
      <w:pPr>
        <w:pStyle w:val="Title"/>
        <w:numPr>
          <w:ilvl w:val="0"/>
          <w:numId w:val="7"/>
        </w:numPr>
        <w:spacing w:line="360" w:lineRule="auto"/>
      </w:pPr>
      <w:r w:rsidRPr="007F7DB7">
        <w:t>Diseases</w:t>
      </w:r>
      <w:r w:rsidR="00356E7C" w:rsidRPr="007F7DB7">
        <w:t xml:space="preserve"> can be spread to people and animals. </w:t>
      </w:r>
    </w:p>
    <w:p w:rsidR="00356E7C" w:rsidRPr="007F7DB7" w:rsidRDefault="00916F7E" w:rsidP="00916F7E">
      <w:pPr>
        <w:pStyle w:val="Title"/>
        <w:numPr>
          <w:ilvl w:val="0"/>
          <w:numId w:val="7"/>
        </w:numPr>
        <w:spacing w:line="360" w:lineRule="auto"/>
      </w:pPr>
      <w:r w:rsidRPr="007F7DB7">
        <w:t>Carcass</w:t>
      </w:r>
      <w:r w:rsidR="00356E7C" w:rsidRPr="007F7DB7">
        <w:t xml:space="preserve"> fluids can leach into and pollute groundwater (wells). </w:t>
      </w:r>
    </w:p>
    <w:p w:rsidR="00356E7C" w:rsidRPr="007F7DB7" w:rsidRDefault="00916F7E" w:rsidP="00916F7E">
      <w:pPr>
        <w:pStyle w:val="Title"/>
        <w:numPr>
          <w:ilvl w:val="0"/>
          <w:numId w:val="7"/>
        </w:numPr>
        <w:spacing w:line="360" w:lineRule="auto"/>
      </w:pPr>
      <w:r w:rsidRPr="007F7DB7">
        <w:t>Bacteria</w:t>
      </w:r>
      <w:r w:rsidR="00356E7C" w:rsidRPr="007F7DB7">
        <w:t xml:space="preserve"> and viruses can be transmitted to surf</w:t>
      </w:r>
      <w:r w:rsidRPr="007F7DB7">
        <w:t>ace water (creeks, ponds, lakes</w:t>
      </w:r>
      <w:r w:rsidR="00356E7C" w:rsidRPr="007F7DB7">
        <w:t xml:space="preserve"> or rivers). </w:t>
      </w:r>
    </w:p>
    <w:p w:rsidR="00356E7C" w:rsidRPr="007F7DB7" w:rsidRDefault="00916F7E" w:rsidP="00916F7E">
      <w:pPr>
        <w:pStyle w:val="Title"/>
        <w:numPr>
          <w:ilvl w:val="0"/>
          <w:numId w:val="7"/>
        </w:numPr>
        <w:spacing w:line="360" w:lineRule="auto"/>
      </w:pPr>
      <w:r w:rsidRPr="007F7DB7">
        <w:t>Obnoxious</w:t>
      </w:r>
      <w:r w:rsidR="00356E7C" w:rsidRPr="007F7DB7">
        <w:t xml:space="preserve"> gases and odors can be emitted to the atmosphere. </w:t>
      </w:r>
    </w:p>
    <w:p w:rsidR="00356E7C" w:rsidRPr="007F7DB7" w:rsidRDefault="00916F7E" w:rsidP="00916F7E">
      <w:pPr>
        <w:pStyle w:val="Title"/>
        <w:numPr>
          <w:ilvl w:val="0"/>
          <w:numId w:val="7"/>
        </w:numPr>
        <w:spacing w:line="360" w:lineRule="auto"/>
      </w:pPr>
      <w:r w:rsidRPr="007F7DB7">
        <w:t>The</w:t>
      </w:r>
      <w:r w:rsidR="00356E7C" w:rsidRPr="007F7DB7">
        <w:t xml:space="preserve"> carcasses can catch the attention of rodents and sc</w:t>
      </w:r>
      <w:r w:rsidRPr="007F7DB7">
        <w:t xml:space="preserve">avengers and provide a breeding </w:t>
      </w:r>
      <w:r w:rsidR="00F20A47">
        <w:t xml:space="preserve">  </w:t>
      </w:r>
      <w:r w:rsidR="004B38CF" w:rsidRPr="007F7DB7">
        <w:t xml:space="preserve">habitat </w:t>
      </w:r>
      <w:r w:rsidR="00356E7C" w:rsidRPr="007F7DB7">
        <w:t>for flies and other insects.</w:t>
      </w:r>
    </w:p>
    <w:p w:rsidR="00235F22" w:rsidRPr="007F7DB7" w:rsidRDefault="00916F7E" w:rsidP="00916F7E">
      <w:pPr>
        <w:pStyle w:val="Title"/>
        <w:numPr>
          <w:ilvl w:val="0"/>
          <w:numId w:val="7"/>
        </w:numPr>
        <w:spacing w:line="360" w:lineRule="auto"/>
      </w:pPr>
      <w:r w:rsidRPr="007F7DB7">
        <w:t>The</w:t>
      </w:r>
      <w:r w:rsidR="00356E7C" w:rsidRPr="007F7DB7">
        <w:t xml:space="preserve"> sight or smell of dead animals may upset neighbors. </w:t>
      </w:r>
    </w:p>
    <w:p w:rsidR="00AC7850" w:rsidRPr="007F7DB7" w:rsidRDefault="00AC7850" w:rsidP="00916F7E">
      <w:pPr>
        <w:pStyle w:val="Title"/>
        <w:spacing w:line="360" w:lineRule="auto"/>
        <w:rPr>
          <w:sz w:val="16"/>
          <w:szCs w:val="16"/>
        </w:rPr>
      </w:pPr>
    </w:p>
    <w:p w:rsidR="00356E7C" w:rsidRPr="007F7DB7" w:rsidRDefault="00356E7C" w:rsidP="00916F7E">
      <w:pPr>
        <w:pStyle w:val="Title"/>
        <w:spacing w:line="360" w:lineRule="auto"/>
      </w:pPr>
      <w:r w:rsidRPr="007F7DB7">
        <w:t>Scavenging animal such as road dogs who are mainly the prime eater of dead poultry which are scattered here and there due to inappropriate disposal has adverse effect on their endocrine systems. The excretion of hormones from poultry has been cited as a possible cause of endocrine disturbance in wildlife</w:t>
      </w:r>
      <w:r w:rsidRPr="007F7DB7">
        <w:rPr>
          <w:b/>
        </w:rPr>
        <w:t xml:space="preserve"> </w:t>
      </w:r>
      <w:r w:rsidRPr="007F7DB7">
        <w:t xml:space="preserve">(University of Maryland, 2006). </w:t>
      </w:r>
      <w:r w:rsidRPr="007F7DB7">
        <w:rPr>
          <w:shd w:val="clear" w:color="auto" w:fill="FFFFFF"/>
        </w:rPr>
        <w:t>The microorganisms found in animal wastes, like</w:t>
      </w:r>
      <w:r w:rsidRPr="007F7DB7">
        <w:t xml:space="preserve"> </w:t>
      </w:r>
      <w:r w:rsidRPr="007F7DB7">
        <w:rPr>
          <w:shd w:val="clear" w:color="auto" w:fill="FFFFFF"/>
        </w:rPr>
        <w:t xml:space="preserve">Cryptosporidium, can also create significant </w:t>
      </w:r>
      <w:r w:rsidRPr="007F7DB7">
        <w:rPr>
          <w:shd w:val="clear" w:color="auto" w:fill="FFFFFF"/>
        </w:rPr>
        <w:lastRenderedPageBreak/>
        <w:t>public health threats. As an example, in 1993 after a severe rainstorm, Milwaukee's drinking water supply caused 100 deaths and sickened 430,000 people due to an outbreak of cryptosporidium</w:t>
      </w:r>
      <w:r w:rsidRPr="007F7DB7">
        <w:t xml:space="preserve"> (EPA, 2015)</w:t>
      </w:r>
      <w:r w:rsidRPr="007F7DB7">
        <w:rPr>
          <w:shd w:val="clear" w:color="auto" w:fill="FFFFFF"/>
        </w:rPr>
        <w:t>.</w:t>
      </w:r>
      <w:r w:rsidRPr="007F7DB7">
        <w:t xml:space="preserve"> </w:t>
      </w:r>
    </w:p>
    <w:p w:rsidR="00B414F5" w:rsidRPr="007F7DB7" w:rsidRDefault="00B414F5" w:rsidP="00916F7E">
      <w:pPr>
        <w:pStyle w:val="Title"/>
        <w:spacing w:line="360" w:lineRule="auto"/>
        <w:rPr>
          <w:sz w:val="14"/>
        </w:rPr>
      </w:pPr>
    </w:p>
    <w:p w:rsidR="00B414F5" w:rsidRPr="007F7DB7" w:rsidRDefault="00B414F5" w:rsidP="00916F7E">
      <w:pPr>
        <w:pStyle w:val="Title"/>
        <w:spacing w:line="360" w:lineRule="auto"/>
      </w:pPr>
      <w:r w:rsidRPr="007F7DB7">
        <w:t>Scavenging animal such as road dogs who are mainly the prime eater of dead poultry usually suffer for endocrine systems. The excretion of hormones from poultry has been cited as a possible cause of endocrine disturbance in wildlife</w:t>
      </w:r>
      <w:r w:rsidRPr="007F7DB7">
        <w:rPr>
          <w:b/>
        </w:rPr>
        <w:t xml:space="preserve"> </w:t>
      </w:r>
      <w:r w:rsidRPr="007F7DB7">
        <w:t xml:space="preserve">(University of Maryland, 2006). </w:t>
      </w:r>
      <w:r w:rsidRPr="007F7DB7">
        <w:rPr>
          <w:shd w:val="clear" w:color="auto" w:fill="FFFFFF"/>
        </w:rPr>
        <w:t>The microorganisms found in animal wastes, like</w:t>
      </w:r>
      <w:r w:rsidRPr="007F7DB7">
        <w:t xml:space="preserve"> </w:t>
      </w:r>
      <w:hyperlink r:id="rId8" w:anchor="Pathogens" w:history="1">
        <w:r w:rsidRPr="007F7DB7">
          <w:rPr>
            <w:rStyle w:val="Hyperlink"/>
            <w:color w:val="auto"/>
            <w:u w:val="none"/>
            <w:shd w:val="clear" w:color="auto" w:fill="FFFFFF"/>
          </w:rPr>
          <w:t>Cryptosporidium</w:t>
        </w:r>
      </w:hyperlink>
      <w:r w:rsidRPr="007F7DB7">
        <w:rPr>
          <w:shd w:val="clear" w:color="auto" w:fill="FFFFFF"/>
        </w:rPr>
        <w:t>, can also create significant public health threats. As an example, in 1993 after a severe rainstorm, Milwaukee's drinking water supply caused 100 deaths and sickened 430,000 people due to an outbreak of cryptosporidium</w:t>
      </w:r>
      <w:r w:rsidRPr="007F7DB7">
        <w:t xml:space="preserve"> (EPA, 2015)</w:t>
      </w:r>
      <w:r w:rsidRPr="007F7DB7">
        <w:rPr>
          <w:shd w:val="clear" w:color="auto" w:fill="FFFFFF"/>
        </w:rPr>
        <w:t>.</w:t>
      </w:r>
      <w:r w:rsidRPr="007F7DB7">
        <w:t xml:space="preserve"> </w:t>
      </w:r>
    </w:p>
    <w:p w:rsidR="002E7AFE" w:rsidRPr="007F7DB7" w:rsidRDefault="00953D7A" w:rsidP="00916F7E">
      <w:pPr>
        <w:pStyle w:val="Title"/>
        <w:spacing w:line="360" w:lineRule="auto"/>
      </w:pPr>
      <w:r w:rsidRPr="007F7DB7">
        <w:t>Considering the above fact the current study was undertaken with the following objectives:</w:t>
      </w:r>
      <w:r w:rsidR="002E7AFE" w:rsidRPr="007F7DB7">
        <w:t xml:space="preserve"> </w:t>
      </w:r>
    </w:p>
    <w:p w:rsidR="00AC7850" w:rsidRPr="007F7DB7" w:rsidRDefault="00EB2666" w:rsidP="00916F7E">
      <w:pPr>
        <w:pStyle w:val="Title"/>
        <w:numPr>
          <w:ilvl w:val="0"/>
          <w:numId w:val="9"/>
        </w:numPr>
        <w:spacing w:line="360" w:lineRule="auto"/>
        <w:rPr>
          <w:b/>
          <w:color w:val="000000"/>
          <w:sz w:val="28"/>
          <w:szCs w:val="30"/>
        </w:rPr>
      </w:pPr>
      <w:r w:rsidRPr="007F7DB7">
        <w:t>To quantify the amount of poultry waste t</w:t>
      </w:r>
      <w:r w:rsidR="00373B1C" w:rsidRPr="007F7DB7">
        <w:t xml:space="preserve">hat is produce in CVASU and </w:t>
      </w:r>
      <w:proofErr w:type="spellStart"/>
      <w:r w:rsidR="00373B1C" w:rsidRPr="007F7DB7">
        <w:t>Jhau</w:t>
      </w:r>
      <w:r w:rsidR="000841DC">
        <w:t>to</w:t>
      </w:r>
      <w:r w:rsidRPr="007F7DB7">
        <w:t>la</w:t>
      </w:r>
      <w:proofErr w:type="spellEnd"/>
      <w:r w:rsidRPr="007F7DB7">
        <w:t xml:space="preserve"> </w:t>
      </w:r>
      <w:proofErr w:type="spellStart"/>
      <w:r w:rsidRPr="007F7DB7">
        <w:t>Bazar</w:t>
      </w:r>
      <w:proofErr w:type="spellEnd"/>
      <w:r w:rsidRPr="007F7DB7">
        <w:t>.</w:t>
      </w:r>
      <w:r w:rsidR="002E7AFE" w:rsidRPr="007F7DB7">
        <w:t xml:space="preserve"> </w:t>
      </w:r>
    </w:p>
    <w:p w:rsidR="00CC5962" w:rsidRPr="007F7DB7" w:rsidRDefault="00F662DB" w:rsidP="00916F7E">
      <w:pPr>
        <w:pStyle w:val="Title"/>
        <w:numPr>
          <w:ilvl w:val="0"/>
          <w:numId w:val="9"/>
        </w:numPr>
        <w:spacing w:line="360" w:lineRule="auto"/>
        <w:rPr>
          <w:b/>
          <w:color w:val="000000"/>
          <w:sz w:val="28"/>
          <w:szCs w:val="30"/>
        </w:rPr>
      </w:pPr>
      <w:r w:rsidRPr="007F7DB7">
        <w:t>To identify the chemical composition of the collected poultry waste.</w:t>
      </w:r>
    </w:p>
    <w:p w:rsidR="009A55BA" w:rsidRDefault="009A55BA" w:rsidP="00916F7E">
      <w:pPr>
        <w:pStyle w:val="Heading1"/>
        <w:spacing w:line="360" w:lineRule="auto"/>
        <w:jc w:val="both"/>
      </w:pPr>
      <w:bookmarkStart w:id="2" w:name="_Toc436783079"/>
    </w:p>
    <w:p w:rsidR="009A55BA" w:rsidRDefault="009A55BA" w:rsidP="00916F7E">
      <w:pPr>
        <w:pStyle w:val="Heading1"/>
        <w:spacing w:line="360" w:lineRule="auto"/>
        <w:jc w:val="both"/>
      </w:pPr>
    </w:p>
    <w:p w:rsidR="009A55BA" w:rsidRDefault="009A55BA" w:rsidP="00916F7E">
      <w:pPr>
        <w:pStyle w:val="Heading1"/>
        <w:spacing w:line="360" w:lineRule="auto"/>
        <w:jc w:val="both"/>
      </w:pPr>
    </w:p>
    <w:p w:rsidR="009A55BA" w:rsidRDefault="009A55BA" w:rsidP="00916F7E">
      <w:pPr>
        <w:pStyle w:val="Heading1"/>
        <w:spacing w:line="360" w:lineRule="auto"/>
        <w:jc w:val="both"/>
      </w:pPr>
    </w:p>
    <w:p w:rsidR="009A55BA" w:rsidRDefault="009A55BA" w:rsidP="00916F7E">
      <w:pPr>
        <w:pStyle w:val="Heading1"/>
        <w:spacing w:line="360" w:lineRule="auto"/>
        <w:jc w:val="both"/>
      </w:pPr>
    </w:p>
    <w:p w:rsidR="009A55BA" w:rsidRDefault="009A55BA" w:rsidP="00C55B7E">
      <w:pPr>
        <w:pStyle w:val="Heading1"/>
      </w:pPr>
    </w:p>
    <w:p w:rsidR="009A55BA" w:rsidRDefault="009A55BA" w:rsidP="009A55BA"/>
    <w:p w:rsidR="009A55BA" w:rsidRDefault="009A55BA" w:rsidP="004B38CF">
      <w:pPr>
        <w:pStyle w:val="Heading1"/>
        <w:jc w:val="left"/>
        <w:rPr>
          <w:rFonts w:asciiTheme="minorHAnsi" w:eastAsiaTheme="minorEastAsia" w:hAnsiTheme="minorHAnsi" w:cstheme="minorBidi"/>
          <w:b w:val="0"/>
          <w:bCs w:val="0"/>
          <w:sz w:val="22"/>
          <w:szCs w:val="22"/>
        </w:rPr>
      </w:pPr>
    </w:p>
    <w:p w:rsidR="004B38CF" w:rsidRDefault="004B38CF" w:rsidP="004B38CF"/>
    <w:p w:rsidR="00163908" w:rsidRDefault="00163908" w:rsidP="004B38CF"/>
    <w:p w:rsidR="009A55BA" w:rsidRDefault="009A55BA" w:rsidP="009A55BA"/>
    <w:p w:rsidR="004E76A0" w:rsidRDefault="004E76A0" w:rsidP="009A55BA"/>
    <w:p w:rsidR="00660E68" w:rsidRPr="009A55BA" w:rsidRDefault="00660E68" w:rsidP="009A55BA"/>
    <w:bookmarkEnd w:id="2"/>
    <w:p w:rsidR="004B38CF" w:rsidRPr="00640691" w:rsidRDefault="004B38CF" w:rsidP="004B38CF">
      <w:pPr>
        <w:jc w:val="center"/>
        <w:rPr>
          <w:rFonts w:ascii="Times New Roman" w:hAnsi="Times New Roman" w:cs="Times New Roman"/>
          <w:b/>
          <w:sz w:val="26"/>
          <w:szCs w:val="26"/>
        </w:rPr>
      </w:pPr>
      <w:r w:rsidRPr="00640691">
        <w:rPr>
          <w:rFonts w:ascii="Times New Roman" w:hAnsi="Times New Roman" w:cs="Times New Roman"/>
          <w:b/>
          <w:sz w:val="26"/>
          <w:szCs w:val="26"/>
        </w:rPr>
        <w:lastRenderedPageBreak/>
        <w:t>CHAPTER – II</w:t>
      </w:r>
    </w:p>
    <w:p w:rsidR="004B38CF" w:rsidRDefault="004B38CF" w:rsidP="004B38CF">
      <w:pPr>
        <w:jc w:val="center"/>
        <w:rPr>
          <w:rFonts w:ascii="Times New Roman" w:hAnsi="Times New Roman" w:cs="Times New Roman"/>
          <w:b/>
          <w:sz w:val="32"/>
          <w:szCs w:val="32"/>
        </w:rPr>
      </w:pPr>
      <w:r w:rsidRPr="00102278">
        <w:rPr>
          <w:rFonts w:ascii="Times New Roman" w:hAnsi="Times New Roman" w:cs="Times New Roman"/>
          <w:b/>
          <w:sz w:val="32"/>
          <w:szCs w:val="32"/>
        </w:rPr>
        <w:t>MATERIALS AND METHODS</w:t>
      </w:r>
    </w:p>
    <w:p w:rsidR="004E4C95" w:rsidRPr="004E4C95" w:rsidRDefault="004E4C95" w:rsidP="004E4C95"/>
    <w:p w:rsidR="00E002A1" w:rsidRPr="00916F7E" w:rsidRDefault="001423A5" w:rsidP="00C55B7E">
      <w:pPr>
        <w:pStyle w:val="Heading2"/>
        <w:rPr>
          <w:sz w:val="28"/>
          <w:szCs w:val="28"/>
        </w:rPr>
      </w:pPr>
      <w:bookmarkStart w:id="3" w:name="_Toc436783080"/>
      <w:r w:rsidRPr="00916F7E">
        <w:rPr>
          <w:sz w:val="28"/>
          <w:szCs w:val="28"/>
        </w:rPr>
        <w:t xml:space="preserve">2.1 </w:t>
      </w:r>
      <w:r>
        <w:rPr>
          <w:sz w:val="28"/>
          <w:szCs w:val="28"/>
        </w:rPr>
        <w:t>Study</w:t>
      </w:r>
      <w:r w:rsidR="00E002A1" w:rsidRPr="00916F7E">
        <w:rPr>
          <w:sz w:val="28"/>
          <w:szCs w:val="28"/>
        </w:rPr>
        <w:t xml:space="preserve"> area and period</w:t>
      </w:r>
      <w:bookmarkEnd w:id="3"/>
    </w:p>
    <w:p w:rsidR="00C55B7E" w:rsidRPr="00F823BA" w:rsidRDefault="00C55B7E" w:rsidP="000F5D72">
      <w:pPr>
        <w:rPr>
          <w:rFonts w:ascii="Times New Roman" w:hAnsi="Times New Roman" w:cs="Times New Roman"/>
          <w:sz w:val="16"/>
          <w:szCs w:val="16"/>
        </w:rPr>
      </w:pPr>
    </w:p>
    <w:p w:rsidR="00901CC2" w:rsidRPr="000F5D72" w:rsidRDefault="00901CC2" w:rsidP="00F823BA">
      <w:pPr>
        <w:spacing w:line="360" w:lineRule="auto"/>
        <w:jc w:val="both"/>
        <w:rPr>
          <w:rFonts w:ascii="Times New Roman" w:hAnsi="Times New Roman" w:cs="Times New Roman"/>
          <w:sz w:val="24"/>
          <w:szCs w:val="24"/>
        </w:rPr>
      </w:pPr>
      <w:r w:rsidRPr="000F5D72">
        <w:rPr>
          <w:rFonts w:ascii="Times New Roman" w:hAnsi="Times New Roman" w:cs="Times New Roman"/>
          <w:sz w:val="24"/>
          <w:szCs w:val="24"/>
        </w:rPr>
        <w:t>The study was undertaken for a period of 4 months from February 2015 to May 2015 at in the Chittagong Veterinary and Anim</w:t>
      </w:r>
      <w:r w:rsidR="00DA6A40" w:rsidRPr="000F5D72">
        <w:rPr>
          <w:rFonts w:ascii="Times New Roman" w:hAnsi="Times New Roman" w:cs="Times New Roman"/>
          <w:sz w:val="24"/>
          <w:szCs w:val="24"/>
        </w:rPr>
        <w:t>al</w:t>
      </w:r>
      <w:r w:rsidR="00F823BA">
        <w:rPr>
          <w:rFonts w:ascii="Times New Roman" w:hAnsi="Times New Roman" w:cs="Times New Roman"/>
          <w:sz w:val="24"/>
          <w:szCs w:val="24"/>
        </w:rPr>
        <w:t xml:space="preserve"> Sciences University</w:t>
      </w:r>
      <w:r w:rsidR="000F5D72">
        <w:rPr>
          <w:rFonts w:ascii="Times New Roman" w:hAnsi="Times New Roman" w:cs="Times New Roman"/>
          <w:sz w:val="24"/>
          <w:szCs w:val="24"/>
        </w:rPr>
        <w:t xml:space="preserve"> and </w:t>
      </w:r>
      <w:proofErr w:type="spellStart"/>
      <w:r w:rsidR="000F5D72">
        <w:rPr>
          <w:rFonts w:ascii="Times New Roman" w:hAnsi="Times New Roman" w:cs="Times New Roman"/>
          <w:sz w:val="24"/>
          <w:szCs w:val="24"/>
        </w:rPr>
        <w:t>Jhautol</w:t>
      </w:r>
      <w:r w:rsidRPr="000F5D72">
        <w:rPr>
          <w:rFonts w:ascii="Times New Roman" w:hAnsi="Times New Roman" w:cs="Times New Roman"/>
          <w:sz w:val="24"/>
          <w:szCs w:val="24"/>
        </w:rPr>
        <w:t>a</w:t>
      </w:r>
      <w:proofErr w:type="spellEnd"/>
      <w:r w:rsidRPr="000F5D72">
        <w:rPr>
          <w:rFonts w:ascii="Times New Roman" w:hAnsi="Times New Roman" w:cs="Times New Roman"/>
          <w:sz w:val="24"/>
          <w:szCs w:val="24"/>
        </w:rPr>
        <w:t xml:space="preserve"> </w:t>
      </w:r>
      <w:proofErr w:type="spellStart"/>
      <w:r w:rsidR="008C784E">
        <w:rPr>
          <w:rFonts w:ascii="Times New Roman" w:hAnsi="Times New Roman" w:cs="Times New Roman"/>
          <w:sz w:val="24"/>
          <w:szCs w:val="24"/>
        </w:rPr>
        <w:t>baz</w:t>
      </w:r>
      <w:r w:rsidR="00F823BA">
        <w:rPr>
          <w:rFonts w:ascii="Times New Roman" w:hAnsi="Times New Roman" w:cs="Times New Roman"/>
          <w:sz w:val="24"/>
          <w:szCs w:val="24"/>
        </w:rPr>
        <w:t>ar</w:t>
      </w:r>
      <w:proofErr w:type="spellEnd"/>
      <w:r w:rsidR="00F823BA">
        <w:rPr>
          <w:rFonts w:ascii="Times New Roman" w:hAnsi="Times New Roman" w:cs="Times New Roman"/>
          <w:sz w:val="24"/>
          <w:szCs w:val="24"/>
        </w:rPr>
        <w:t xml:space="preserve">, </w:t>
      </w:r>
      <w:r w:rsidRPr="000F5D72">
        <w:rPr>
          <w:rFonts w:ascii="Times New Roman" w:hAnsi="Times New Roman" w:cs="Times New Roman"/>
          <w:sz w:val="24"/>
          <w:szCs w:val="24"/>
        </w:rPr>
        <w:t>Chittagong, Bangladesh. The study s</w:t>
      </w:r>
      <w:r w:rsidR="00DA6A40" w:rsidRPr="000F5D72">
        <w:rPr>
          <w:rFonts w:ascii="Times New Roman" w:hAnsi="Times New Roman" w:cs="Times New Roman"/>
          <w:sz w:val="24"/>
          <w:szCs w:val="24"/>
        </w:rPr>
        <w:t>am</w:t>
      </w:r>
      <w:r w:rsidR="000F5D72">
        <w:rPr>
          <w:rFonts w:ascii="Times New Roman" w:hAnsi="Times New Roman" w:cs="Times New Roman"/>
          <w:sz w:val="24"/>
          <w:szCs w:val="24"/>
        </w:rPr>
        <w:t xml:space="preserve">ples were collected from, </w:t>
      </w:r>
      <w:proofErr w:type="spellStart"/>
      <w:r w:rsidR="000F5D72">
        <w:rPr>
          <w:rFonts w:ascii="Times New Roman" w:hAnsi="Times New Roman" w:cs="Times New Roman"/>
          <w:sz w:val="24"/>
          <w:szCs w:val="24"/>
        </w:rPr>
        <w:t>Jhauto</w:t>
      </w:r>
      <w:r w:rsidR="00F823BA">
        <w:rPr>
          <w:rFonts w:ascii="Times New Roman" w:hAnsi="Times New Roman" w:cs="Times New Roman"/>
          <w:sz w:val="24"/>
          <w:szCs w:val="24"/>
        </w:rPr>
        <w:t>la</w:t>
      </w:r>
      <w:proofErr w:type="spellEnd"/>
      <w:r w:rsidR="00F823BA">
        <w:rPr>
          <w:rFonts w:ascii="Times New Roman" w:hAnsi="Times New Roman" w:cs="Times New Roman"/>
          <w:sz w:val="24"/>
          <w:szCs w:val="24"/>
        </w:rPr>
        <w:t xml:space="preserve"> </w:t>
      </w:r>
      <w:proofErr w:type="spellStart"/>
      <w:r w:rsidR="00F823BA">
        <w:rPr>
          <w:rFonts w:ascii="Times New Roman" w:hAnsi="Times New Roman" w:cs="Times New Roman"/>
          <w:sz w:val="24"/>
          <w:szCs w:val="24"/>
        </w:rPr>
        <w:t>baza</w:t>
      </w:r>
      <w:r w:rsidRPr="000F5D72">
        <w:rPr>
          <w:rFonts w:ascii="Times New Roman" w:hAnsi="Times New Roman" w:cs="Times New Roman"/>
          <w:sz w:val="24"/>
          <w:szCs w:val="24"/>
        </w:rPr>
        <w:t>r</w:t>
      </w:r>
      <w:proofErr w:type="spellEnd"/>
      <w:r w:rsidRPr="000F5D72">
        <w:rPr>
          <w:rFonts w:ascii="Times New Roman" w:hAnsi="Times New Roman" w:cs="Times New Roman"/>
          <w:sz w:val="24"/>
          <w:szCs w:val="24"/>
        </w:rPr>
        <w:t xml:space="preserve"> of Chittagong </w:t>
      </w:r>
      <w:r w:rsidR="00F823BA" w:rsidRPr="000F5D72">
        <w:rPr>
          <w:rFonts w:ascii="Times New Roman" w:hAnsi="Times New Roman" w:cs="Times New Roman"/>
          <w:sz w:val="24"/>
          <w:szCs w:val="24"/>
        </w:rPr>
        <w:t>Metropolitan</w:t>
      </w:r>
      <w:r w:rsidRPr="000F5D72">
        <w:rPr>
          <w:rFonts w:ascii="Times New Roman" w:hAnsi="Times New Roman" w:cs="Times New Roman"/>
          <w:sz w:val="24"/>
          <w:szCs w:val="24"/>
        </w:rPr>
        <w:t xml:space="preserve"> Area. T</w:t>
      </w:r>
      <w:r w:rsidR="00DA6A40" w:rsidRPr="000F5D72">
        <w:rPr>
          <w:rFonts w:ascii="Times New Roman" w:hAnsi="Times New Roman" w:cs="Times New Roman"/>
          <w:sz w:val="24"/>
          <w:szCs w:val="24"/>
        </w:rPr>
        <w:t xml:space="preserve">he reason for choosing </w:t>
      </w:r>
      <w:proofErr w:type="spellStart"/>
      <w:r w:rsidR="00DA6A40" w:rsidRPr="000F5D72">
        <w:rPr>
          <w:rFonts w:ascii="Times New Roman" w:hAnsi="Times New Roman" w:cs="Times New Roman"/>
          <w:sz w:val="24"/>
          <w:szCs w:val="24"/>
        </w:rPr>
        <w:t>Jhau</w:t>
      </w:r>
      <w:r w:rsidRPr="000F5D72">
        <w:rPr>
          <w:rFonts w:ascii="Times New Roman" w:hAnsi="Times New Roman" w:cs="Times New Roman"/>
          <w:sz w:val="24"/>
          <w:szCs w:val="24"/>
        </w:rPr>
        <w:t>tola</w:t>
      </w:r>
      <w:proofErr w:type="spellEnd"/>
      <w:r w:rsidRPr="000F5D72">
        <w:rPr>
          <w:rFonts w:ascii="Times New Roman" w:hAnsi="Times New Roman" w:cs="Times New Roman"/>
          <w:sz w:val="24"/>
          <w:szCs w:val="24"/>
        </w:rPr>
        <w:t xml:space="preserve"> </w:t>
      </w:r>
      <w:proofErr w:type="spellStart"/>
      <w:r w:rsidRPr="000F5D72">
        <w:rPr>
          <w:rFonts w:ascii="Times New Roman" w:hAnsi="Times New Roman" w:cs="Times New Roman"/>
          <w:sz w:val="24"/>
          <w:szCs w:val="24"/>
        </w:rPr>
        <w:t>Bazar</w:t>
      </w:r>
      <w:proofErr w:type="spellEnd"/>
      <w:r w:rsidRPr="000F5D72">
        <w:rPr>
          <w:rFonts w:ascii="Times New Roman" w:hAnsi="Times New Roman" w:cs="Times New Roman"/>
          <w:sz w:val="24"/>
          <w:szCs w:val="24"/>
        </w:rPr>
        <w:t xml:space="preserve">, it’s a renowned bazaar in Chittagong and every type’s of meat sold there </w:t>
      </w:r>
      <w:r w:rsidR="00F823BA">
        <w:rPr>
          <w:rFonts w:ascii="Times New Roman" w:hAnsi="Times New Roman" w:cs="Times New Roman"/>
          <w:sz w:val="24"/>
          <w:szCs w:val="24"/>
        </w:rPr>
        <w:t>and slaughter done besides the bazaar a</w:t>
      </w:r>
      <w:r w:rsidRPr="000F5D72">
        <w:rPr>
          <w:rFonts w:ascii="Times New Roman" w:hAnsi="Times New Roman" w:cs="Times New Roman"/>
          <w:sz w:val="24"/>
          <w:szCs w:val="24"/>
        </w:rPr>
        <w:t xml:space="preserve">nd Chittagong Veterinary and Animals Sciences University has one of the best veterinary hospitals along with skilled practitioners. Daily lots of dead poultry came here to diagnose diseases. These large number of dead poultry meat were prime sample for my study. </w:t>
      </w:r>
    </w:p>
    <w:p w:rsidR="00C55B7E" w:rsidRDefault="001423A5" w:rsidP="00EB3F87">
      <w:pPr>
        <w:pStyle w:val="Heading2"/>
        <w:tabs>
          <w:tab w:val="left" w:pos="2680"/>
        </w:tabs>
        <w:rPr>
          <w:sz w:val="28"/>
          <w:szCs w:val="28"/>
        </w:rPr>
      </w:pPr>
      <w:bookmarkStart w:id="4" w:name="_Toc436783081"/>
      <w:r w:rsidRPr="00F823BA">
        <w:rPr>
          <w:sz w:val="28"/>
          <w:szCs w:val="28"/>
        </w:rPr>
        <w:t xml:space="preserve">2.2 </w:t>
      </w:r>
      <w:r>
        <w:rPr>
          <w:sz w:val="28"/>
          <w:szCs w:val="28"/>
        </w:rPr>
        <w:t>Experimental</w:t>
      </w:r>
      <w:r w:rsidR="00E002A1" w:rsidRPr="00F823BA">
        <w:rPr>
          <w:sz w:val="28"/>
          <w:szCs w:val="28"/>
        </w:rPr>
        <w:t xml:space="preserve"> Plan</w:t>
      </w:r>
      <w:bookmarkEnd w:id="4"/>
      <w:r w:rsidR="00F823BA" w:rsidRPr="00F823BA">
        <w:rPr>
          <w:sz w:val="28"/>
          <w:szCs w:val="28"/>
        </w:rPr>
        <w:tab/>
      </w:r>
    </w:p>
    <w:p w:rsidR="00EB3F87" w:rsidRPr="00EB3F87" w:rsidRDefault="00EB3F87" w:rsidP="00EB3F87">
      <w:pPr>
        <w:rPr>
          <w:sz w:val="16"/>
          <w:szCs w:val="16"/>
        </w:rPr>
      </w:pPr>
    </w:p>
    <w:p w:rsidR="00E002A1" w:rsidRPr="00F823BA" w:rsidRDefault="00E002A1" w:rsidP="00F823BA">
      <w:pPr>
        <w:pStyle w:val="ListParagraph"/>
        <w:numPr>
          <w:ilvl w:val="0"/>
          <w:numId w:val="10"/>
        </w:numPr>
        <w:spacing w:after="0" w:line="360" w:lineRule="auto"/>
        <w:jc w:val="both"/>
        <w:rPr>
          <w:rFonts w:ascii="Times New Roman" w:hAnsi="Times New Roman" w:cs="Times New Roman"/>
          <w:sz w:val="24"/>
          <w:szCs w:val="24"/>
        </w:rPr>
      </w:pPr>
      <w:r w:rsidRPr="00F823BA">
        <w:rPr>
          <w:rFonts w:ascii="Times New Roman" w:hAnsi="Times New Roman" w:cs="Times New Roman"/>
          <w:sz w:val="24"/>
          <w:szCs w:val="24"/>
        </w:rPr>
        <w:t xml:space="preserve">The total experiment was divided three stages: </w:t>
      </w:r>
    </w:p>
    <w:p w:rsidR="00E002A1" w:rsidRPr="007C5B1D" w:rsidRDefault="00E002A1" w:rsidP="00F823BA">
      <w:pPr>
        <w:pStyle w:val="ListParagraph"/>
        <w:numPr>
          <w:ilvl w:val="0"/>
          <w:numId w:val="10"/>
        </w:numPr>
        <w:spacing w:after="0" w:line="360" w:lineRule="auto"/>
        <w:jc w:val="both"/>
        <w:rPr>
          <w:rFonts w:ascii="Times New Roman" w:hAnsi="Times New Roman" w:cs="Times New Roman"/>
          <w:sz w:val="24"/>
          <w:szCs w:val="24"/>
        </w:rPr>
      </w:pPr>
      <w:r w:rsidRPr="007C5B1D">
        <w:rPr>
          <w:rFonts w:ascii="Times New Roman" w:hAnsi="Times New Roman" w:cs="Times New Roman"/>
          <w:sz w:val="24"/>
          <w:szCs w:val="24"/>
        </w:rPr>
        <w:t>Collection of poultry waste from preferred site.</w:t>
      </w:r>
    </w:p>
    <w:p w:rsidR="00937B2F" w:rsidRPr="007C5B1D" w:rsidRDefault="00E002A1" w:rsidP="00F823BA">
      <w:pPr>
        <w:pStyle w:val="ListParagraph"/>
        <w:numPr>
          <w:ilvl w:val="0"/>
          <w:numId w:val="10"/>
        </w:numPr>
        <w:spacing w:after="0" w:line="360" w:lineRule="auto"/>
        <w:jc w:val="both"/>
        <w:rPr>
          <w:rFonts w:ascii="Times New Roman" w:hAnsi="Times New Roman" w:cs="Times New Roman"/>
          <w:sz w:val="24"/>
          <w:szCs w:val="24"/>
        </w:rPr>
      </w:pPr>
      <w:r w:rsidRPr="007C5B1D">
        <w:rPr>
          <w:rFonts w:ascii="Times New Roman" w:hAnsi="Times New Roman" w:cs="Times New Roman"/>
          <w:sz w:val="24"/>
          <w:szCs w:val="24"/>
        </w:rPr>
        <w:t>Analyzed the proximate component of collected sample</w:t>
      </w:r>
      <w:r w:rsidR="00B929FA" w:rsidRPr="007C5B1D">
        <w:rPr>
          <w:rFonts w:ascii="Times New Roman" w:hAnsi="Times New Roman" w:cs="Times New Roman"/>
          <w:sz w:val="24"/>
          <w:szCs w:val="24"/>
        </w:rPr>
        <w:t>.</w:t>
      </w:r>
    </w:p>
    <w:p w:rsidR="00FC5CE3" w:rsidRPr="00F823BA" w:rsidRDefault="00FC5CE3" w:rsidP="00C55B7E">
      <w:pPr>
        <w:pStyle w:val="Heading2"/>
        <w:rPr>
          <w:sz w:val="28"/>
          <w:szCs w:val="28"/>
        </w:rPr>
      </w:pPr>
      <w:bookmarkStart w:id="5" w:name="_Toc436783082"/>
      <w:r w:rsidRPr="00F823BA">
        <w:rPr>
          <w:sz w:val="28"/>
          <w:szCs w:val="28"/>
        </w:rPr>
        <w:t xml:space="preserve">2.3 </w:t>
      </w:r>
      <w:r w:rsidR="00937B2F" w:rsidRPr="00F823BA">
        <w:rPr>
          <w:sz w:val="28"/>
          <w:szCs w:val="28"/>
        </w:rPr>
        <w:t>Collection of sample</w:t>
      </w:r>
      <w:bookmarkEnd w:id="5"/>
    </w:p>
    <w:p w:rsidR="00937B2F" w:rsidRPr="003278E7" w:rsidRDefault="00937B2F" w:rsidP="00F823BA">
      <w:pPr>
        <w:spacing w:line="360" w:lineRule="auto"/>
        <w:jc w:val="both"/>
        <w:rPr>
          <w:rFonts w:ascii="Times New Roman" w:hAnsi="Times New Roman" w:cs="Times New Roman"/>
          <w:sz w:val="24"/>
          <w:szCs w:val="24"/>
        </w:rPr>
      </w:pPr>
      <w:r w:rsidRPr="007C5B1D">
        <w:br/>
      </w:r>
      <w:r w:rsidRPr="003278E7">
        <w:rPr>
          <w:rFonts w:ascii="Times New Roman" w:hAnsi="Times New Roman" w:cs="Times New Roman"/>
          <w:sz w:val="24"/>
          <w:szCs w:val="24"/>
        </w:rPr>
        <w:t>Samples were collected by using simple random sampli</w:t>
      </w:r>
      <w:r w:rsidR="001423A5">
        <w:rPr>
          <w:rFonts w:ascii="Times New Roman" w:hAnsi="Times New Roman" w:cs="Times New Roman"/>
          <w:sz w:val="24"/>
          <w:szCs w:val="24"/>
        </w:rPr>
        <w:t xml:space="preserve">ng technique. </w:t>
      </w:r>
      <w:r w:rsidR="00376DA5">
        <w:rPr>
          <w:rFonts w:ascii="Times New Roman" w:hAnsi="Times New Roman" w:cs="Times New Roman"/>
          <w:sz w:val="24"/>
          <w:szCs w:val="24"/>
        </w:rPr>
        <w:t xml:space="preserve">Samples were taken as </w:t>
      </w:r>
      <w:r w:rsidR="009A6B3B">
        <w:rPr>
          <w:rFonts w:ascii="Times New Roman" w:hAnsi="Times New Roman" w:cs="Times New Roman"/>
          <w:sz w:val="24"/>
          <w:szCs w:val="24"/>
        </w:rPr>
        <w:t xml:space="preserve">pure </w:t>
      </w:r>
      <w:r w:rsidR="00376DA5">
        <w:rPr>
          <w:rFonts w:ascii="Times New Roman" w:hAnsi="Times New Roman" w:cs="Times New Roman"/>
          <w:sz w:val="24"/>
          <w:szCs w:val="24"/>
        </w:rPr>
        <w:t>chicken intestine, chicken intestine with</w:t>
      </w:r>
      <w:r w:rsidR="00C00442">
        <w:rPr>
          <w:rFonts w:ascii="Times New Roman" w:hAnsi="Times New Roman" w:cs="Times New Roman"/>
          <w:sz w:val="24"/>
          <w:szCs w:val="24"/>
        </w:rPr>
        <w:t xml:space="preserve"> </w:t>
      </w:r>
      <w:r w:rsidR="009A6B3B">
        <w:rPr>
          <w:rFonts w:ascii="Times New Roman" w:hAnsi="Times New Roman" w:cs="Times New Roman"/>
          <w:sz w:val="24"/>
          <w:szCs w:val="24"/>
        </w:rPr>
        <w:t>skin</w:t>
      </w:r>
      <w:r w:rsidR="00C00442">
        <w:rPr>
          <w:rFonts w:ascii="Times New Roman" w:hAnsi="Times New Roman" w:cs="Times New Roman"/>
          <w:sz w:val="24"/>
          <w:szCs w:val="24"/>
        </w:rPr>
        <w:t>, fish scale,</w:t>
      </w:r>
      <w:r w:rsidR="00376DA5">
        <w:rPr>
          <w:rFonts w:ascii="Times New Roman" w:hAnsi="Times New Roman" w:cs="Times New Roman"/>
          <w:sz w:val="24"/>
          <w:szCs w:val="24"/>
        </w:rPr>
        <w:t xml:space="preserve"> dead poultry meat. </w:t>
      </w:r>
      <w:r w:rsidR="001423A5">
        <w:rPr>
          <w:rFonts w:ascii="Times New Roman" w:hAnsi="Times New Roman" w:cs="Times New Roman"/>
          <w:sz w:val="24"/>
          <w:szCs w:val="24"/>
        </w:rPr>
        <w:t>Approximately 200</w:t>
      </w:r>
      <w:r w:rsidRPr="003278E7">
        <w:rPr>
          <w:rFonts w:ascii="Times New Roman" w:hAnsi="Times New Roman" w:cs="Times New Roman"/>
          <w:sz w:val="24"/>
          <w:szCs w:val="24"/>
        </w:rPr>
        <w:t xml:space="preserve"> grams of each sample were collected. Samples were wrapped up by polythene bag and preserved in the laboratory for chemical analysis.</w:t>
      </w:r>
    </w:p>
    <w:p w:rsidR="00B32038" w:rsidRPr="00F823BA" w:rsidRDefault="00FC5CE3" w:rsidP="00C55B7E">
      <w:pPr>
        <w:pStyle w:val="Heading2"/>
        <w:rPr>
          <w:sz w:val="28"/>
          <w:szCs w:val="28"/>
        </w:rPr>
      </w:pPr>
      <w:bookmarkStart w:id="6" w:name="_Toc436783083"/>
      <w:r w:rsidRPr="00F823BA">
        <w:rPr>
          <w:sz w:val="28"/>
          <w:szCs w:val="28"/>
        </w:rPr>
        <w:t xml:space="preserve">2.4 </w:t>
      </w:r>
      <w:r w:rsidR="00B32038" w:rsidRPr="00F823BA">
        <w:rPr>
          <w:sz w:val="28"/>
          <w:szCs w:val="28"/>
        </w:rPr>
        <w:t>Preparation of sample</w:t>
      </w:r>
      <w:bookmarkEnd w:id="6"/>
    </w:p>
    <w:p w:rsidR="00937B2F" w:rsidRPr="003278E7" w:rsidRDefault="00B32038" w:rsidP="00F823BA">
      <w:pPr>
        <w:spacing w:line="360" w:lineRule="auto"/>
        <w:jc w:val="both"/>
        <w:rPr>
          <w:rFonts w:ascii="Times New Roman" w:hAnsi="Times New Roman" w:cs="Times New Roman"/>
          <w:b/>
          <w:sz w:val="24"/>
          <w:szCs w:val="24"/>
        </w:rPr>
      </w:pPr>
      <w:r w:rsidRPr="007C5B1D">
        <w:br/>
      </w:r>
      <w:r w:rsidRPr="003278E7">
        <w:rPr>
          <w:rFonts w:ascii="Times New Roman" w:hAnsi="Times New Roman" w:cs="Times New Roman"/>
          <w:sz w:val="24"/>
          <w:szCs w:val="24"/>
        </w:rPr>
        <w:t>Samples were subjected to grinder to make it homogenous powder. Later on, it</w:t>
      </w:r>
      <w:r w:rsidR="00373B1C" w:rsidRPr="003278E7">
        <w:rPr>
          <w:rFonts w:ascii="Times New Roman" w:hAnsi="Times New Roman" w:cs="Times New Roman"/>
          <w:sz w:val="24"/>
          <w:szCs w:val="24"/>
        </w:rPr>
        <w:t xml:space="preserve"> </w:t>
      </w:r>
      <w:r w:rsidRPr="003278E7">
        <w:rPr>
          <w:rFonts w:ascii="Times New Roman" w:hAnsi="Times New Roman" w:cs="Times New Roman"/>
          <w:sz w:val="24"/>
          <w:szCs w:val="24"/>
        </w:rPr>
        <w:t>was mixed properly and exposed to shade to cool down for sampling. Individual samples were identified by marker and subjected to chemical analyses.</w:t>
      </w:r>
    </w:p>
    <w:p w:rsidR="00B929FA" w:rsidRDefault="00B929FA" w:rsidP="003278E7">
      <w:pPr>
        <w:jc w:val="both"/>
        <w:rPr>
          <w:rFonts w:ascii="Times New Roman" w:hAnsi="Times New Roman" w:cs="Times New Roman"/>
          <w:sz w:val="24"/>
          <w:szCs w:val="24"/>
        </w:rPr>
      </w:pPr>
    </w:p>
    <w:p w:rsidR="00163908" w:rsidRDefault="00163908" w:rsidP="003278E7">
      <w:pPr>
        <w:jc w:val="both"/>
        <w:rPr>
          <w:rFonts w:ascii="Times New Roman" w:hAnsi="Times New Roman" w:cs="Times New Roman"/>
          <w:sz w:val="24"/>
          <w:szCs w:val="24"/>
        </w:rPr>
      </w:pPr>
    </w:p>
    <w:p w:rsidR="00163908" w:rsidRDefault="00163908" w:rsidP="003278E7">
      <w:pPr>
        <w:jc w:val="both"/>
        <w:rPr>
          <w:rFonts w:ascii="Times New Roman" w:hAnsi="Times New Roman" w:cs="Times New Roman"/>
          <w:sz w:val="24"/>
          <w:szCs w:val="24"/>
        </w:rPr>
      </w:pPr>
    </w:p>
    <w:p w:rsidR="00163908" w:rsidRPr="003278E7" w:rsidRDefault="00163908" w:rsidP="003278E7">
      <w:pPr>
        <w:jc w:val="both"/>
        <w:rPr>
          <w:rFonts w:ascii="Times New Roman" w:hAnsi="Times New Roman" w:cs="Times New Roman"/>
          <w:sz w:val="24"/>
          <w:szCs w:val="24"/>
        </w:rPr>
      </w:pPr>
    </w:p>
    <w:tbl>
      <w:tblPr>
        <w:tblW w:w="0" w:type="auto"/>
        <w:jc w:val="center"/>
        <w:tblLayout w:type="fixed"/>
        <w:tblLook w:val="04A0"/>
      </w:tblPr>
      <w:tblGrid>
        <w:gridCol w:w="4093"/>
        <w:gridCol w:w="4376"/>
      </w:tblGrid>
      <w:tr w:rsidR="00B929FA" w:rsidRPr="007C5B1D" w:rsidTr="00146E64">
        <w:trPr>
          <w:trHeight w:val="2112"/>
          <w:jc w:val="center"/>
        </w:trPr>
        <w:tc>
          <w:tcPr>
            <w:tcW w:w="4093" w:type="dxa"/>
            <w:vAlign w:val="center"/>
          </w:tcPr>
          <w:p w:rsidR="00B929FA" w:rsidRPr="007C5B1D" w:rsidRDefault="00B929FA" w:rsidP="00146E64">
            <w:pPr>
              <w:spacing w:line="240" w:lineRule="auto"/>
              <w:jc w:val="center"/>
              <w:rPr>
                <w:rFonts w:ascii="Times New Roman" w:hAnsi="Times New Roman" w:cs="Times New Roman"/>
                <w:sz w:val="24"/>
                <w:szCs w:val="24"/>
              </w:rPr>
            </w:pPr>
            <w:r w:rsidRPr="007C5B1D">
              <w:rPr>
                <w:rFonts w:ascii="Times New Roman" w:hAnsi="Times New Roman" w:cs="Times New Roman"/>
                <w:noProof/>
                <w:sz w:val="24"/>
                <w:szCs w:val="24"/>
              </w:rPr>
              <w:drawing>
                <wp:inline distT="0" distB="0" distL="0" distR="0">
                  <wp:extent cx="2280920" cy="1564640"/>
                  <wp:effectExtent l="190500" t="152400" r="176530" b="130810"/>
                  <wp:docPr id="53" name="Picture 19" descr="fix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xed.jpg"/>
                          <pic:cNvPicPr/>
                        </pic:nvPicPr>
                        <pic:blipFill>
                          <a:blip r:embed="rId9" cstate="print"/>
                          <a:stretch>
                            <a:fillRect/>
                          </a:stretch>
                        </pic:blipFill>
                        <pic:spPr>
                          <a:xfrm>
                            <a:off x="0" y="0"/>
                            <a:ext cx="2281397" cy="1564967"/>
                          </a:xfrm>
                          <a:prstGeom prst="rect">
                            <a:avLst/>
                          </a:prstGeom>
                          <a:ln>
                            <a:noFill/>
                          </a:ln>
                          <a:effectLst>
                            <a:outerShdw blurRad="190500" algn="tl" rotWithShape="0">
                              <a:srgbClr val="000000">
                                <a:alpha val="70000"/>
                              </a:srgbClr>
                            </a:outerShdw>
                          </a:effectLst>
                        </pic:spPr>
                      </pic:pic>
                    </a:graphicData>
                  </a:graphic>
                </wp:inline>
              </w:drawing>
            </w:r>
          </w:p>
        </w:tc>
        <w:tc>
          <w:tcPr>
            <w:tcW w:w="4376" w:type="dxa"/>
            <w:vAlign w:val="center"/>
          </w:tcPr>
          <w:p w:rsidR="00B929FA" w:rsidRPr="007C5B1D" w:rsidRDefault="001455CE" w:rsidP="00146E64">
            <w:pPr>
              <w:spacing w:line="240" w:lineRule="auto"/>
              <w:jc w:val="center"/>
              <w:rPr>
                <w:rFonts w:ascii="Times New Roman" w:hAnsi="Times New Roman" w:cs="Times New Roman"/>
                <w:sz w:val="24"/>
                <w:szCs w:val="24"/>
              </w:rPr>
            </w:pPr>
            <w:r w:rsidRPr="007C5B1D">
              <w:rPr>
                <w:rFonts w:ascii="Times New Roman" w:hAnsi="Times New Roman" w:cs="Times New Roman"/>
                <w:noProof/>
                <w:sz w:val="24"/>
                <w:szCs w:val="24"/>
              </w:rPr>
              <w:drawing>
                <wp:inline distT="0" distB="0" distL="0" distR="0">
                  <wp:extent cx="2232444" cy="1573722"/>
                  <wp:effectExtent l="190500" t="152400" r="167856" b="140778"/>
                  <wp:docPr id="4" name="Picture 3" descr="IMG_63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67.JPG"/>
                          <pic:cNvPicPr/>
                        </pic:nvPicPr>
                        <pic:blipFill>
                          <a:blip r:embed="rId10" cstate="print"/>
                          <a:stretch>
                            <a:fillRect/>
                          </a:stretch>
                        </pic:blipFill>
                        <pic:spPr>
                          <a:xfrm>
                            <a:off x="0" y="0"/>
                            <a:ext cx="2233849" cy="1574712"/>
                          </a:xfrm>
                          <a:prstGeom prst="rect">
                            <a:avLst/>
                          </a:prstGeom>
                          <a:ln>
                            <a:noFill/>
                          </a:ln>
                          <a:effectLst>
                            <a:outerShdw blurRad="190500" algn="tl" rotWithShape="0">
                              <a:srgbClr val="000000">
                                <a:alpha val="70000"/>
                              </a:srgbClr>
                            </a:outerShdw>
                          </a:effectLst>
                        </pic:spPr>
                      </pic:pic>
                    </a:graphicData>
                  </a:graphic>
                </wp:inline>
              </w:drawing>
            </w:r>
          </w:p>
        </w:tc>
      </w:tr>
      <w:tr w:rsidR="00B929FA" w:rsidRPr="007C5B1D" w:rsidTr="00146E64">
        <w:trPr>
          <w:trHeight w:val="504"/>
          <w:jc w:val="center"/>
        </w:trPr>
        <w:tc>
          <w:tcPr>
            <w:tcW w:w="4093" w:type="dxa"/>
            <w:vAlign w:val="center"/>
          </w:tcPr>
          <w:p w:rsidR="00B929FA" w:rsidRPr="00BB27DD" w:rsidRDefault="00B929FA" w:rsidP="00146E64">
            <w:pPr>
              <w:pStyle w:val="ListParagraph"/>
              <w:numPr>
                <w:ilvl w:val="0"/>
                <w:numId w:val="3"/>
              </w:numPr>
              <w:spacing w:line="240" w:lineRule="auto"/>
              <w:ind w:left="0"/>
              <w:jc w:val="center"/>
              <w:rPr>
                <w:rFonts w:ascii="Times New Roman" w:hAnsi="Times New Roman" w:cs="Times New Roman"/>
                <w:b/>
                <w:bCs/>
                <w:sz w:val="24"/>
                <w:szCs w:val="24"/>
              </w:rPr>
            </w:pPr>
            <w:r w:rsidRPr="00BB27DD">
              <w:rPr>
                <w:rFonts w:ascii="Times New Roman" w:hAnsi="Times New Roman" w:cs="Times New Roman"/>
                <w:b/>
                <w:bCs/>
                <w:sz w:val="24"/>
                <w:szCs w:val="24"/>
              </w:rPr>
              <w:t xml:space="preserve">Collection </w:t>
            </w:r>
            <w:r w:rsidR="00EE7440" w:rsidRPr="00BB27DD">
              <w:rPr>
                <w:rFonts w:ascii="Times New Roman" w:hAnsi="Times New Roman" w:cs="Times New Roman"/>
                <w:b/>
                <w:bCs/>
                <w:sz w:val="24"/>
                <w:szCs w:val="24"/>
              </w:rPr>
              <w:t>basket</w:t>
            </w:r>
          </w:p>
        </w:tc>
        <w:tc>
          <w:tcPr>
            <w:tcW w:w="4376" w:type="dxa"/>
            <w:vAlign w:val="center"/>
          </w:tcPr>
          <w:p w:rsidR="00B929FA" w:rsidRPr="00D168F1" w:rsidRDefault="00005695" w:rsidP="00146E64">
            <w:pPr>
              <w:pStyle w:val="ListParagraph"/>
              <w:numPr>
                <w:ilvl w:val="0"/>
                <w:numId w:val="3"/>
              </w:numPr>
              <w:spacing w:after="0" w:line="240" w:lineRule="auto"/>
              <w:jc w:val="center"/>
              <w:rPr>
                <w:rFonts w:ascii="Times New Roman" w:hAnsi="Times New Roman" w:cs="Times New Roman"/>
                <w:b/>
                <w:bCs/>
                <w:sz w:val="24"/>
                <w:szCs w:val="24"/>
              </w:rPr>
            </w:pPr>
            <w:r w:rsidRPr="00D168F1">
              <w:rPr>
                <w:rFonts w:ascii="Times New Roman" w:hAnsi="Times New Roman" w:cs="Times New Roman"/>
                <w:b/>
                <w:bCs/>
                <w:sz w:val="24"/>
                <w:szCs w:val="24"/>
              </w:rPr>
              <w:t xml:space="preserve">Collection of daily dead </w:t>
            </w:r>
            <w:r w:rsidR="00B929FA" w:rsidRPr="00D168F1">
              <w:rPr>
                <w:rFonts w:ascii="Times New Roman" w:hAnsi="Times New Roman" w:cs="Times New Roman"/>
                <w:b/>
                <w:bCs/>
                <w:sz w:val="24"/>
                <w:szCs w:val="24"/>
              </w:rPr>
              <w:t>poultry</w:t>
            </w:r>
          </w:p>
        </w:tc>
      </w:tr>
      <w:tr w:rsidR="00B929FA" w:rsidRPr="007C5B1D" w:rsidTr="00146E64">
        <w:trPr>
          <w:trHeight w:val="2166"/>
          <w:jc w:val="center"/>
        </w:trPr>
        <w:tc>
          <w:tcPr>
            <w:tcW w:w="4093" w:type="dxa"/>
            <w:vAlign w:val="center"/>
          </w:tcPr>
          <w:p w:rsidR="00B929FA" w:rsidRPr="007C5B1D" w:rsidRDefault="00B929FA" w:rsidP="00146E64">
            <w:pPr>
              <w:spacing w:line="240" w:lineRule="auto"/>
              <w:jc w:val="center"/>
              <w:rPr>
                <w:rFonts w:ascii="Times New Roman" w:hAnsi="Times New Roman" w:cs="Times New Roman"/>
                <w:sz w:val="24"/>
                <w:szCs w:val="24"/>
              </w:rPr>
            </w:pPr>
            <w:r w:rsidRPr="007C5B1D">
              <w:rPr>
                <w:rFonts w:ascii="Times New Roman" w:hAnsi="Times New Roman" w:cs="Times New Roman"/>
                <w:noProof/>
                <w:sz w:val="24"/>
                <w:szCs w:val="24"/>
              </w:rPr>
              <w:drawing>
                <wp:inline distT="0" distB="0" distL="0" distR="0">
                  <wp:extent cx="2283532" cy="1483961"/>
                  <wp:effectExtent l="190500" t="152400" r="173918" b="135289"/>
                  <wp:docPr id="55" name="Picture 24" descr="Photo01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hoto0193.jpg"/>
                          <pic:cNvPicPr/>
                        </pic:nvPicPr>
                        <pic:blipFill>
                          <a:blip r:embed="rId11" cstate="print"/>
                          <a:stretch>
                            <a:fillRect/>
                          </a:stretch>
                        </pic:blipFill>
                        <pic:spPr>
                          <a:xfrm>
                            <a:off x="0" y="0"/>
                            <a:ext cx="2294500" cy="1491089"/>
                          </a:xfrm>
                          <a:prstGeom prst="rect">
                            <a:avLst/>
                          </a:prstGeom>
                          <a:ln>
                            <a:noFill/>
                          </a:ln>
                          <a:effectLst>
                            <a:outerShdw blurRad="190500" algn="tl" rotWithShape="0">
                              <a:srgbClr val="000000">
                                <a:alpha val="70000"/>
                              </a:srgbClr>
                            </a:outerShdw>
                          </a:effectLst>
                        </pic:spPr>
                      </pic:pic>
                    </a:graphicData>
                  </a:graphic>
                </wp:inline>
              </w:drawing>
            </w:r>
          </w:p>
        </w:tc>
        <w:tc>
          <w:tcPr>
            <w:tcW w:w="4376" w:type="dxa"/>
            <w:vAlign w:val="center"/>
          </w:tcPr>
          <w:p w:rsidR="00B929FA" w:rsidRPr="007C5B1D" w:rsidRDefault="00666D6F" w:rsidP="00146E64">
            <w:pPr>
              <w:spacing w:line="240" w:lineRule="auto"/>
              <w:jc w:val="center"/>
              <w:rPr>
                <w:rFonts w:ascii="Times New Roman" w:hAnsi="Times New Roman" w:cs="Times New Roman"/>
                <w:sz w:val="24"/>
                <w:szCs w:val="24"/>
              </w:rPr>
            </w:pPr>
            <w:r w:rsidRPr="00666D6F">
              <w:rPr>
                <w:rFonts w:ascii="Times New Roman" w:hAnsi="Times New Roman" w:cs="Times New Roman"/>
                <w:noProof/>
                <w:sz w:val="24"/>
                <w:szCs w:val="24"/>
              </w:rPr>
              <w:drawing>
                <wp:inline distT="0" distB="0" distL="0" distR="0">
                  <wp:extent cx="2255520" cy="1502936"/>
                  <wp:effectExtent l="190500" t="152400" r="163830" b="135364"/>
                  <wp:docPr id="11" name="Picture 1" descr="I:\ \New folder (4)\prductn report\SAM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New folder (4)\prductn report\SAM_0379.JPG"/>
                          <pic:cNvPicPr>
                            <a:picLocks noChangeAspect="1" noChangeArrowheads="1"/>
                          </pic:cNvPicPr>
                        </pic:nvPicPr>
                        <pic:blipFill>
                          <a:blip r:embed="rId12" cstate="print"/>
                          <a:srcRect/>
                          <a:stretch>
                            <a:fillRect/>
                          </a:stretch>
                        </pic:blipFill>
                        <pic:spPr bwMode="auto">
                          <a:xfrm>
                            <a:off x="0" y="0"/>
                            <a:ext cx="2254812" cy="1502464"/>
                          </a:xfrm>
                          <a:prstGeom prst="rect">
                            <a:avLst/>
                          </a:prstGeom>
                          <a:ln>
                            <a:noFill/>
                          </a:ln>
                          <a:effectLst>
                            <a:outerShdw blurRad="190500" algn="tl" rotWithShape="0">
                              <a:srgbClr val="000000">
                                <a:alpha val="70000"/>
                              </a:srgbClr>
                            </a:outerShdw>
                          </a:effectLst>
                        </pic:spPr>
                      </pic:pic>
                    </a:graphicData>
                  </a:graphic>
                </wp:inline>
              </w:drawing>
            </w:r>
          </w:p>
        </w:tc>
      </w:tr>
      <w:tr w:rsidR="00B929FA" w:rsidRPr="007C5B1D" w:rsidTr="00146E64">
        <w:trPr>
          <w:trHeight w:val="388"/>
          <w:jc w:val="center"/>
        </w:trPr>
        <w:tc>
          <w:tcPr>
            <w:tcW w:w="4093" w:type="dxa"/>
            <w:vAlign w:val="center"/>
          </w:tcPr>
          <w:p w:rsidR="00B929FA" w:rsidRPr="00BB27DD" w:rsidRDefault="00B929FA" w:rsidP="00146E64">
            <w:pPr>
              <w:pStyle w:val="ListParagraph"/>
              <w:numPr>
                <w:ilvl w:val="0"/>
                <w:numId w:val="3"/>
              </w:numPr>
              <w:spacing w:line="240" w:lineRule="auto"/>
              <w:ind w:left="0"/>
              <w:jc w:val="center"/>
              <w:rPr>
                <w:rFonts w:ascii="Times New Roman" w:hAnsi="Times New Roman" w:cs="Times New Roman"/>
                <w:b/>
                <w:bCs/>
                <w:sz w:val="24"/>
                <w:szCs w:val="24"/>
              </w:rPr>
            </w:pPr>
            <w:r w:rsidRPr="00BB27DD">
              <w:rPr>
                <w:rFonts w:ascii="Times New Roman" w:hAnsi="Times New Roman" w:cs="Times New Roman"/>
                <w:b/>
                <w:bCs/>
                <w:sz w:val="24"/>
                <w:szCs w:val="24"/>
              </w:rPr>
              <w:t>Weighing of dead poultry</w:t>
            </w:r>
          </w:p>
        </w:tc>
        <w:tc>
          <w:tcPr>
            <w:tcW w:w="4376" w:type="dxa"/>
            <w:vAlign w:val="center"/>
          </w:tcPr>
          <w:p w:rsidR="00B929FA" w:rsidRPr="00BB27DD" w:rsidRDefault="00B929FA" w:rsidP="00146E64">
            <w:pPr>
              <w:pStyle w:val="ListParagraph"/>
              <w:numPr>
                <w:ilvl w:val="0"/>
                <w:numId w:val="3"/>
              </w:numPr>
              <w:spacing w:after="0" w:line="240" w:lineRule="auto"/>
              <w:ind w:left="0"/>
              <w:jc w:val="center"/>
              <w:rPr>
                <w:rFonts w:ascii="Times New Roman" w:hAnsi="Times New Roman" w:cs="Times New Roman"/>
                <w:b/>
                <w:bCs/>
                <w:sz w:val="24"/>
                <w:szCs w:val="24"/>
              </w:rPr>
            </w:pPr>
            <w:r w:rsidRPr="00BB27DD">
              <w:rPr>
                <w:rFonts w:ascii="Times New Roman" w:hAnsi="Times New Roman" w:cs="Times New Roman"/>
                <w:b/>
                <w:bCs/>
                <w:sz w:val="24"/>
                <w:szCs w:val="24"/>
              </w:rPr>
              <w:t>Dressing dead carcass</w:t>
            </w:r>
          </w:p>
        </w:tc>
      </w:tr>
      <w:tr w:rsidR="00B929FA" w:rsidRPr="007C5B1D" w:rsidTr="00146E64">
        <w:trPr>
          <w:trHeight w:val="2228"/>
          <w:jc w:val="center"/>
        </w:trPr>
        <w:tc>
          <w:tcPr>
            <w:tcW w:w="4093" w:type="dxa"/>
            <w:vAlign w:val="center"/>
          </w:tcPr>
          <w:p w:rsidR="00B929FA" w:rsidRPr="007C5B1D" w:rsidRDefault="00B929FA" w:rsidP="00146E64">
            <w:pPr>
              <w:spacing w:line="240" w:lineRule="auto"/>
              <w:jc w:val="center"/>
              <w:rPr>
                <w:rFonts w:ascii="Times New Roman" w:hAnsi="Times New Roman" w:cs="Times New Roman"/>
                <w:sz w:val="24"/>
                <w:szCs w:val="24"/>
              </w:rPr>
            </w:pPr>
            <w:r w:rsidRPr="007C5B1D">
              <w:rPr>
                <w:rFonts w:ascii="Times New Roman" w:hAnsi="Times New Roman" w:cs="Times New Roman"/>
                <w:noProof/>
                <w:sz w:val="24"/>
                <w:szCs w:val="24"/>
              </w:rPr>
              <w:drawing>
                <wp:inline distT="0" distB="0" distL="0" distR="0">
                  <wp:extent cx="2263355" cy="1532451"/>
                  <wp:effectExtent l="190500" t="152400" r="175045" b="124899"/>
                  <wp:docPr id="57" name="Picture 29" descr="IMG_6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115.JPG"/>
                          <pic:cNvPicPr/>
                        </pic:nvPicPr>
                        <pic:blipFill>
                          <a:blip r:embed="rId13" cstate="print"/>
                          <a:stretch>
                            <a:fillRect/>
                          </a:stretch>
                        </pic:blipFill>
                        <pic:spPr>
                          <a:xfrm>
                            <a:off x="0" y="0"/>
                            <a:ext cx="2268538" cy="1535960"/>
                          </a:xfrm>
                          <a:prstGeom prst="rect">
                            <a:avLst/>
                          </a:prstGeom>
                          <a:ln>
                            <a:noFill/>
                          </a:ln>
                          <a:effectLst>
                            <a:outerShdw blurRad="190500" algn="tl" rotWithShape="0">
                              <a:srgbClr val="000000">
                                <a:alpha val="70000"/>
                              </a:srgbClr>
                            </a:outerShdw>
                          </a:effectLst>
                        </pic:spPr>
                      </pic:pic>
                    </a:graphicData>
                  </a:graphic>
                </wp:inline>
              </w:drawing>
            </w:r>
          </w:p>
        </w:tc>
        <w:tc>
          <w:tcPr>
            <w:tcW w:w="4376" w:type="dxa"/>
            <w:vAlign w:val="center"/>
          </w:tcPr>
          <w:p w:rsidR="00B929FA" w:rsidRPr="007C5B1D" w:rsidRDefault="00986D7A" w:rsidP="00146E64">
            <w:pPr>
              <w:spacing w:line="240" w:lineRule="auto"/>
              <w:jc w:val="center"/>
              <w:rPr>
                <w:rFonts w:ascii="Times New Roman" w:hAnsi="Times New Roman" w:cs="Times New Roman"/>
                <w:sz w:val="24"/>
                <w:szCs w:val="24"/>
              </w:rPr>
            </w:pPr>
            <w:r w:rsidRPr="007C5B1D">
              <w:rPr>
                <w:rFonts w:ascii="Times New Roman" w:hAnsi="Times New Roman" w:cs="Times New Roman"/>
                <w:noProof/>
                <w:sz w:val="24"/>
                <w:szCs w:val="24"/>
              </w:rPr>
              <w:drawing>
                <wp:inline distT="0" distB="0" distL="0" distR="0">
                  <wp:extent cx="2236362" cy="1552755"/>
                  <wp:effectExtent l="190500" t="152400" r="163938" b="142695"/>
                  <wp:docPr id="5" name="Picture 4" descr="IMG_63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386.JPG"/>
                          <pic:cNvPicPr/>
                        </pic:nvPicPr>
                        <pic:blipFill>
                          <a:blip r:embed="rId14" cstate="print"/>
                          <a:stretch>
                            <a:fillRect/>
                          </a:stretch>
                        </pic:blipFill>
                        <pic:spPr>
                          <a:xfrm>
                            <a:off x="0" y="0"/>
                            <a:ext cx="2238846" cy="1554480"/>
                          </a:xfrm>
                          <a:prstGeom prst="rect">
                            <a:avLst/>
                          </a:prstGeom>
                          <a:ln>
                            <a:noFill/>
                          </a:ln>
                          <a:effectLst>
                            <a:outerShdw blurRad="190500" algn="tl" rotWithShape="0">
                              <a:srgbClr val="000000">
                                <a:alpha val="70000"/>
                              </a:srgbClr>
                            </a:outerShdw>
                          </a:effectLst>
                        </pic:spPr>
                      </pic:pic>
                    </a:graphicData>
                  </a:graphic>
                </wp:inline>
              </w:drawing>
            </w:r>
          </w:p>
        </w:tc>
      </w:tr>
      <w:tr w:rsidR="00B929FA" w:rsidRPr="007C5B1D" w:rsidTr="00146E64">
        <w:trPr>
          <w:trHeight w:val="379"/>
          <w:jc w:val="center"/>
        </w:trPr>
        <w:tc>
          <w:tcPr>
            <w:tcW w:w="4093" w:type="dxa"/>
            <w:vAlign w:val="center"/>
          </w:tcPr>
          <w:p w:rsidR="00B929FA" w:rsidRPr="00BB27DD" w:rsidRDefault="00B929FA" w:rsidP="00146E64">
            <w:pPr>
              <w:pStyle w:val="ListParagraph"/>
              <w:numPr>
                <w:ilvl w:val="0"/>
                <w:numId w:val="3"/>
              </w:numPr>
              <w:spacing w:line="240" w:lineRule="auto"/>
              <w:ind w:left="0"/>
              <w:jc w:val="center"/>
              <w:rPr>
                <w:rFonts w:ascii="Times New Roman" w:hAnsi="Times New Roman" w:cs="Times New Roman"/>
                <w:b/>
                <w:bCs/>
                <w:sz w:val="24"/>
                <w:szCs w:val="24"/>
              </w:rPr>
            </w:pPr>
            <w:r w:rsidRPr="00BB27DD">
              <w:rPr>
                <w:rFonts w:ascii="Times New Roman" w:hAnsi="Times New Roman" w:cs="Times New Roman"/>
                <w:b/>
                <w:bCs/>
                <w:sz w:val="24"/>
                <w:szCs w:val="24"/>
              </w:rPr>
              <w:t>Separation of pure meat</w:t>
            </w:r>
          </w:p>
        </w:tc>
        <w:tc>
          <w:tcPr>
            <w:tcW w:w="4376" w:type="dxa"/>
            <w:vAlign w:val="center"/>
          </w:tcPr>
          <w:p w:rsidR="00B929FA" w:rsidRPr="00BB27DD" w:rsidRDefault="001270F7" w:rsidP="00146E64">
            <w:pPr>
              <w:pStyle w:val="ListParagraph"/>
              <w:keepNext/>
              <w:numPr>
                <w:ilvl w:val="0"/>
                <w:numId w:val="3"/>
              </w:numPr>
              <w:spacing w:after="0" w:line="240" w:lineRule="auto"/>
              <w:ind w:left="0"/>
              <w:jc w:val="center"/>
              <w:rPr>
                <w:rFonts w:ascii="Times New Roman" w:hAnsi="Times New Roman" w:cs="Times New Roman"/>
                <w:b/>
                <w:bCs/>
                <w:sz w:val="24"/>
                <w:szCs w:val="24"/>
              </w:rPr>
            </w:pPr>
            <w:r w:rsidRPr="00BB27DD">
              <w:rPr>
                <w:rFonts w:ascii="Times New Roman" w:hAnsi="Times New Roman" w:cs="Times New Roman"/>
                <w:b/>
                <w:bCs/>
                <w:sz w:val="24"/>
                <w:szCs w:val="24"/>
              </w:rPr>
              <w:t xml:space="preserve">Grinding </w:t>
            </w:r>
            <w:r w:rsidR="00B929FA" w:rsidRPr="00BB27DD">
              <w:rPr>
                <w:rFonts w:ascii="Times New Roman" w:hAnsi="Times New Roman" w:cs="Times New Roman"/>
                <w:b/>
                <w:bCs/>
                <w:sz w:val="24"/>
                <w:szCs w:val="24"/>
              </w:rPr>
              <w:t>of meat</w:t>
            </w:r>
          </w:p>
        </w:tc>
      </w:tr>
    </w:tbl>
    <w:p w:rsidR="00005695" w:rsidRPr="00005695" w:rsidRDefault="00005695" w:rsidP="00F823BA">
      <w:pPr>
        <w:pStyle w:val="Caption"/>
        <w:rPr>
          <w:rFonts w:ascii="Times New Roman" w:hAnsi="Times New Roman" w:cs="Times New Roman"/>
          <w:color w:val="auto"/>
          <w:sz w:val="16"/>
          <w:szCs w:val="16"/>
        </w:rPr>
      </w:pPr>
      <w:bookmarkStart w:id="7" w:name="_Toc436788323"/>
    </w:p>
    <w:p w:rsidR="00FC5CE3" w:rsidRPr="00005695" w:rsidRDefault="001518EF" w:rsidP="00005695">
      <w:pPr>
        <w:pStyle w:val="Caption"/>
        <w:jc w:val="center"/>
        <w:rPr>
          <w:rStyle w:val="Heading1Char"/>
          <w:rFonts w:eastAsiaTheme="minorHAnsi" w:cs="Times New Roman"/>
          <w:b/>
          <w:bCs/>
          <w:color w:val="auto"/>
          <w:sz w:val="24"/>
          <w:szCs w:val="24"/>
        </w:rPr>
      </w:pPr>
      <w:r w:rsidRPr="001518EF">
        <w:rPr>
          <w:rFonts w:ascii="Times New Roman" w:hAnsi="Times New Roman" w:cs="Times New Roman"/>
          <w:color w:val="auto"/>
          <w:sz w:val="24"/>
          <w:szCs w:val="24"/>
        </w:rPr>
        <w:t xml:space="preserve">Figure </w:t>
      </w:r>
      <w:r w:rsidR="00E418AB" w:rsidRPr="001518EF">
        <w:rPr>
          <w:rFonts w:ascii="Times New Roman" w:hAnsi="Times New Roman" w:cs="Times New Roman"/>
          <w:color w:val="auto"/>
          <w:sz w:val="24"/>
          <w:szCs w:val="24"/>
        </w:rPr>
        <w:fldChar w:fldCharType="begin"/>
      </w:r>
      <w:r w:rsidRPr="001518EF">
        <w:rPr>
          <w:rFonts w:ascii="Times New Roman" w:hAnsi="Times New Roman" w:cs="Times New Roman"/>
          <w:color w:val="auto"/>
          <w:sz w:val="24"/>
          <w:szCs w:val="24"/>
        </w:rPr>
        <w:instrText xml:space="preserve"> SEQ Figure \* ARABIC </w:instrText>
      </w:r>
      <w:r w:rsidR="00E418AB" w:rsidRPr="001518EF">
        <w:rPr>
          <w:rFonts w:ascii="Times New Roman" w:hAnsi="Times New Roman" w:cs="Times New Roman"/>
          <w:color w:val="auto"/>
          <w:sz w:val="24"/>
          <w:szCs w:val="24"/>
        </w:rPr>
        <w:fldChar w:fldCharType="separate"/>
      </w:r>
      <w:r w:rsidR="00A52587">
        <w:rPr>
          <w:rFonts w:ascii="Times New Roman" w:hAnsi="Times New Roman" w:cs="Times New Roman"/>
          <w:noProof/>
          <w:color w:val="auto"/>
          <w:sz w:val="24"/>
          <w:szCs w:val="24"/>
        </w:rPr>
        <w:t>1</w:t>
      </w:r>
      <w:r w:rsidR="00E418AB" w:rsidRPr="001518EF">
        <w:rPr>
          <w:rFonts w:ascii="Times New Roman" w:hAnsi="Times New Roman" w:cs="Times New Roman"/>
          <w:color w:val="auto"/>
          <w:sz w:val="24"/>
          <w:szCs w:val="24"/>
        </w:rPr>
        <w:fldChar w:fldCharType="end"/>
      </w:r>
      <w:r w:rsidRPr="001518EF">
        <w:rPr>
          <w:rFonts w:ascii="Times New Roman" w:hAnsi="Times New Roman" w:cs="Times New Roman"/>
          <w:color w:val="auto"/>
          <w:sz w:val="24"/>
          <w:szCs w:val="24"/>
        </w:rPr>
        <w:t xml:space="preserve">: </w:t>
      </w:r>
      <w:r w:rsidRPr="00005695">
        <w:rPr>
          <w:rFonts w:ascii="Times New Roman" w:hAnsi="Times New Roman" w:cs="Times New Roman"/>
          <w:b w:val="0"/>
          <w:bCs w:val="0"/>
          <w:color w:val="auto"/>
          <w:sz w:val="24"/>
          <w:szCs w:val="24"/>
        </w:rPr>
        <w:t>Total process of collection of dead poultry to grounded dried meat</w:t>
      </w:r>
      <w:bookmarkEnd w:id="7"/>
    </w:p>
    <w:p w:rsidR="00E36325" w:rsidRDefault="00E36325" w:rsidP="00E36325">
      <w:pPr>
        <w:pStyle w:val="Caption"/>
        <w:rPr>
          <w:rFonts w:ascii="Times New Roman" w:hAnsi="Times New Roman" w:cs="Times New Roman"/>
          <w:color w:val="000000" w:themeColor="text1"/>
          <w:sz w:val="24"/>
        </w:rPr>
      </w:pPr>
      <w:bookmarkStart w:id="8" w:name="_Toc437020999"/>
      <w:bookmarkStart w:id="9" w:name="_Toc436783084"/>
    </w:p>
    <w:p w:rsidR="00046737" w:rsidRDefault="00046737" w:rsidP="00E36325">
      <w:pPr>
        <w:pStyle w:val="Caption"/>
        <w:jc w:val="center"/>
        <w:rPr>
          <w:rFonts w:ascii="Times New Roman" w:hAnsi="Times New Roman" w:cs="Times New Roman"/>
          <w:color w:val="000000" w:themeColor="text1"/>
          <w:sz w:val="24"/>
        </w:rPr>
      </w:pPr>
    </w:p>
    <w:p w:rsidR="00163908" w:rsidRDefault="00163908" w:rsidP="00163908"/>
    <w:p w:rsidR="00163908" w:rsidRDefault="00163908" w:rsidP="00163908"/>
    <w:p w:rsidR="00163908" w:rsidRPr="00163908" w:rsidRDefault="00163908" w:rsidP="00163908"/>
    <w:p w:rsidR="00046737" w:rsidRDefault="00163908" w:rsidP="00E36325">
      <w:pPr>
        <w:pStyle w:val="Caption"/>
        <w:jc w:val="center"/>
        <w:rPr>
          <w:rFonts w:ascii="Times New Roman" w:hAnsi="Times New Roman" w:cs="Times New Roman"/>
          <w:color w:val="000000" w:themeColor="text1"/>
          <w:sz w:val="24"/>
        </w:rPr>
      </w:pPr>
      <w:r>
        <w:rPr>
          <w:noProof/>
        </w:rPr>
        <w:drawing>
          <wp:anchor distT="0" distB="0" distL="114300" distR="114300" simplePos="0" relativeHeight="251662336" behindDoc="1" locked="0" layoutInCell="1" allowOverlap="1">
            <wp:simplePos x="0" y="0"/>
            <wp:positionH relativeFrom="column">
              <wp:posOffset>3067050</wp:posOffset>
            </wp:positionH>
            <wp:positionV relativeFrom="paragraph">
              <wp:posOffset>133350</wp:posOffset>
            </wp:positionV>
            <wp:extent cx="2065020" cy="1323340"/>
            <wp:effectExtent l="190500" t="152400" r="163830" b="124460"/>
            <wp:wrapTight wrapText="bothSides">
              <wp:wrapPolygon edited="0">
                <wp:start x="0" y="-2488"/>
                <wp:lineTo x="-1196" y="-1555"/>
                <wp:lineTo x="-1993" y="311"/>
                <wp:lineTo x="-1594" y="22388"/>
                <wp:lineTo x="-199" y="23631"/>
                <wp:lineTo x="0" y="23631"/>
                <wp:lineTo x="21321" y="23631"/>
                <wp:lineTo x="21520" y="23631"/>
                <wp:lineTo x="22716" y="22388"/>
                <wp:lineTo x="22915" y="22388"/>
                <wp:lineTo x="23314" y="18345"/>
                <wp:lineTo x="23314" y="933"/>
                <wp:lineTo x="22317" y="-1866"/>
                <wp:lineTo x="21321" y="-2488"/>
                <wp:lineTo x="0" y="-2488"/>
              </wp:wrapPolygon>
            </wp:wrapTight>
            <wp:docPr id="12" name="Picture 2" descr="I:\New folder\SAM_38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New folder\SAM_3872.JPG"/>
                    <pic:cNvPicPr>
                      <a:picLocks noChangeAspect="1" noChangeArrowheads="1"/>
                    </pic:cNvPicPr>
                  </pic:nvPicPr>
                  <pic:blipFill>
                    <a:blip r:embed="rId15" cstate="print"/>
                    <a:srcRect/>
                    <a:stretch>
                      <a:fillRect/>
                    </a:stretch>
                  </pic:blipFill>
                  <pic:spPr bwMode="auto">
                    <a:xfrm>
                      <a:off x="0" y="0"/>
                      <a:ext cx="2065020" cy="1323340"/>
                    </a:xfrm>
                    <a:prstGeom prst="rect">
                      <a:avLst/>
                    </a:prstGeom>
                    <a:ln>
                      <a:noFill/>
                    </a:ln>
                    <a:effectLst>
                      <a:outerShdw blurRad="190500" algn="tl" rotWithShape="0">
                        <a:srgbClr val="000000">
                          <a:alpha val="70000"/>
                        </a:srgbClr>
                      </a:outerShdw>
                    </a:effectLst>
                  </pic:spPr>
                </pic:pic>
              </a:graphicData>
            </a:graphic>
          </wp:anchor>
        </w:drawing>
      </w:r>
      <w:r w:rsidR="00046737">
        <w:rPr>
          <w:noProof/>
        </w:rPr>
        <w:drawing>
          <wp:anchor distT="0" distB="0" distL="114300" distR="114300" simplePos="0" relativeHeight="251663360" behindDoc="1" locked="0" layoutInCell="1" allowOverlap="1">
            <wp:simplePos x="0" y="0"/>
            <wp:positionH relativeFrom="column">
              <wp:posOffset>647700</wp:posOffset>
            </wp:positionH>
            <wp:positionV relativeFrom="paragraph">
              <wp:posOffset>133350</wp:posOffset>
            </wp:positionV>
            <wp:extent cx="2068195" cy="1328420"/>
            <wp:effectExtent l="190500" t="152400" r="179705" b="138430"/>
            <wp:wrapTight wrapText="bothSides">
              <wp:wrapPolygon edited="0">
                <wp:start x="0" y="-2478"/>
                <wp:lineTo x="-1194" y="-1549"/>
                <wp:lineTo x="-1990" y="310"/>
                <wp:lineTo x="-1592" y="22302"/>
                <wp:lineTo x="-199" y="23851"/>
                <wp:lineTo x="0" y="23851"/>
                <wp:lineTo x="21487" y="23851"/>
                <wp:lineTo x="21686" y="23851"/>
                <wp:lineTo x="23079" y="22302"/>
                <wp:lineTo x="23477" y="17656"/>
                <wp:lineTo x="23477" y="929"/>
                <wp:lineTo x="22482" y="-1859"/>
                <wp:lineTo x="21487" y="-2478"/>
                <wp:lineTo x="0" y="-2478"/>
              </wp:wrapPolygon>
            </wp:wrapTight>
            <wp:docPr id="2" name="Picture 1" descr="I:\New folder\SAM_38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New folder\SAM_3871.JPG"/>
                    <pic:cNvPicPr>
                      <a:picLocks noChangeAspect="1" noChangeArrowheads="1"/>
                    </pic:cNvPicPr>
                  </pic:nvPicPr>
                  <pic:blipFill>
                    <a:blip r:embed="rId16" cstate="print"/>
                    <a:srcRect/>
                    <a:stretch>
                      <a:fillRect/>
                    </a:stretch>
                  </pic:blipFill>
                  <pic:spPr bwMode="auto">
                    <a:xfrm>
                      <a:off x="0" y="0"/>
                      <a:ext cx="2068195" cy="1328420"/>
                    </a:xfrm>
                    <a:prstGeom prst="rect">
                      <a:avLst/>
                    </a:prstGeom>
                    <a:ln>
                      <a:noFill/>
                    </a:ln>
                    <a:effectLst>
                      <a:outerShdw blurRad="190500" algn="tl" rotWithShape="0">
                        <a:srgbClr val="000000">
                          <a:alpha val="70000"/>
                        </a:srgbClr>
                      </a:outerShdw>
                    </a:effectLst>
                  </pic:spPr>
                </pic:pic>
              </a:graphicData>
            </a:graphic>
          </wp:anchor>
        </w:drawing>
      </w:r>
      <w:r w:rsidR="00046737" w:rsidRPr="00074D77">
        <w:rPr>
          <w:noProof/>
        </w:rPr>
        <w:drawing>
          <wp:inline distT="0" distB="0" distL="0" distR="0">
            <wp:extent cx="2056241" cy="1327868"/>
            <wp:effectExtent l="190500" t="152400" r="172609" b="138982"/>
            <wp:docPr id="15" name="Picture 5" descr="I:\New folder\SAM_38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New folder\SAM_3875.JPG"/>
                    <pic:cNvPicPr>
                      <a:picLocks noChangeAspect="1" noChangeArrowheads="1"/>
                    </pic:cNvPicPr>
                  </pic:nvPicPr>
                  <pic:blipFill>
                    <a:blip r:embed="rId17" cstate="print"/>
                    <a:srcRect/>
                    <a:stretch>
                      <a:fillRect/>
                    </a:stretch>
                  </pic:blipFill>
                  <pic:spPr bwMode="auto">
                    <a:xfrm>
                      <a:off x="0" y="0"/>
                      <a:ext cx="2056241" cy="1327868"/>
                    </a:xfrm>
                    <a:prstGeom prst="rect">
                      <a:avLst/>
                    </a:prstGeom>
                    <a:ln>
                      <a:noFill/>
                    </a:ln>
                    <a:effectLst>
                      <a:outerShdw blurRad="190500" algn="tl" rotWithShape="0">
                        <a:srgbClr val="000000">
                          <a:alpha val="70000"/>
                        </a:srgbClr>
                      </a:outerShdw>
                    </a:effectLst>
                  </pic:spPr>
                </pic:pic>
              </a:graphicData>
            </a:graphic>
          </wp:inline>
        </w:drawing>
      </w:r>
      <w:r w:rsidR="00046737" w:rsidRPr="00074D77">
        <w:rPr>
          <w:noProof/>
        </w:rPr>
        <w:drawing>
          <wp:inline distT="0" distB="0" distL="0" distR="0">
            <wp:extent cx="2033706" cy="1326430"/>
            <wp:effectExtent l="190500" t="152400" r="176094" b="140420"/>
            <wp:docPr id="17" name="Picture 4" descr="I:\New folder\SAM_387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New folder\SAM_3874.JPG"/>
                    <pic:cNvPicPr>
                      <a:picLocks noChangeAspect="1" noChangeArrowheads="1"/>
                    </pic:cNvPicPr>
                  </pic:nvPicPr>
                  <pic:blipFill>
                    <a:blip r:embed="rId18" cstate="print"/>
                    <a:srcRect/>
                    <a:stretch>
                      <a:fillRect/>
                    </a:stretch>
                  </pic:blipFill>
                  <pic:spPr bwMode="auto">
                    <a:xfrm>
                      <a:off x="0" y="0"/>
                      <a:ext cx="2035677" cy="1327716"/>
                    </a:xfrm>
                    <a:prstGeom prst="rect">
                      <a:avLst/>
                    </a:prstGeom>
                    <a:ln>
                      <a:noFill/>
                    </a:ln>
                    <a:effectLst>
                      <a:outerShdw blurRad="190500" algn="tl" rotWithShape="0">
                        <a:srgbClr val="000000">
                          <a:alpha val="70000"/>
                        </a:srgbClr>
                      </a:outerShdw>
                    </a:effectLst>
                  </pic:spPr>
                </pic:pic>
              </a:graphicData>
            </a:graphic>
          </wp:inline>
        </w:drawing>
      </w:r>
    </w:p>
    <w:p w:rsidR="00E36325" w:rsidRPr="00E36325" w:rsidRDefault="00E36325" w:rsidP="00E36325">
      <w:pPr>
        <w:pStyle w:val="Caption"/>
        <w:jc w:val="center"/>
        <w:rPr>
          <w:rFonts w:ascii="Times New Roman" w:hAnsi="Times New Roman" w:cs="Times New Roman"/>
          <w:b w:val="0"/>
          <w:color w:val="000000" w:themeColor="text1"/>
          <w:sz w:val="24"/>
        </w:rPr>
      </w:pPr>
      <w:r w:rsidRPr="00074D77">
        <w:rPr>
          <w:rFonts w:ascii="Times New Roman" w:hAnsi="Times New Roman" w:cs="Times New Roman"/>
          <w:color w:val="000000" w:themeColor="text1"/>
          <w:sz w:val="24"/>
        </w:rPr>
        <w:t xml:space="preserve">Figure </w:t>
      </w:r>
      <w:r w:rsidR="00E418AB" w:rsidRPr="00074D77">
        <w:rPr>
          <w:rFonts w:ascii="Times New Roman" w:hAnsi="Times New Roman" w:cs="Times New Roman"/>
          <w:color w:val="000000" w:themeColor="text1"/>
          <w:sz w:val="24"/>
        </w:rPr>
        <w:fldChar w:fldCharType="begin"/>
      </w:r>
      <w:r w:rsidRPr="00074D77">
        <w:rPr>
          <w:rFonts w:ascii="Times New Roman" w:hAnsi="Times New Roman" w:cs="Times New Roman"/>
          <w:color w:val="000000" w:themeColor="text1"/>
          <w:sz w:val="24"/>
        </w:rPr>
        <w:instrText xml:space="preserve"> SEQ Figure \* ARABIC </w:instrText>
      </w:r>
      <w:r w:rsidR="00E418AB" w:rsidRPr="00074D77">
        <w:rPr>
          <w:rFonts w:ascii="Times New Roman" w:hAnsi="Times New Roman" w:cs="Times New Roman"/>
          <w:color w:val="000000" w:themeColor="text1"/>
          <w:sz w:val="24"/>
        </w:rPr>
        <w:fldChar w:fldCharType="separate"/>
      </w:r>
      <w:r w:rsidR="00A52587">
        <w:rPr>
          <w:rFonts w:ascii="Times New Roman" w:hAnsi="Times New Roman" w:cs="Times New Roman"/>
          <w:noProof/>
          <w:color w:val="000000" w:themeColor="text1"/>
          <w:sz w:val="24"/>
        </w:rPr>
        <w:t>2</w:t>
      </w:r>
      <w:r w:rsidR="00E418AB" w:rsidRPr="00074D77">
        <w:rPr>
          <w:rFonts w:ascii="Times New Roman" w:hAnsi="Times New Roman" w:cs="Times New Roman"/>
          <w:color w:val="000000" w:themeColor="text1"/>
          <w:sz w:val="24"/>
        </w:rPr>
        <w:fldChar w:fldCharType="end"/>
      </w:r>
      <w:r w:rsidRPr="00074D77">
        <w:rPr>
          <w:rFonts w:ascii="Times New Roman" w:hAnsi="Times New Roman" w:cs="Times New Roman"/>
          <w:color w:val="000000" w:themeColor="text1"/>
          <w:sz w:val="24"/>
        </w:rPr>
        <w:t xml:space="preserve">: </w:t>
      </w:r>
      <w:r w:rsidRPr="00E36325">
        <w:rPr>
          <w:rFonts w:ascii="Times New Roman" w:hAnsi="Times New Roman" w:cs="Times New Roman"/>
          <w:b w:val="0"/>
          <w:color w:val="000000" w:themeColor="text1"/>
          <w:sz w:val="24"/>
        </w:rPr>
        <w:t>Collection of data and sample</w:t>
      </w:r>
      <w:bookmarkEnd w:id="8"/>
      <w:r w:rsidR="00580DEC">
        <w:rPr>
          <w:rFonts w:ascii="Times New Roman" w:hAnsi="Times New Roman" w:cs="Times New Roman"/>
          <w:b w:val="0"/>
          <w:color w:val="000000" w:themeColor="text1"/>
          <w:sz w:val="24"/>
        </w:rPr>
        <w:t xml:space="preserve"> from </w:t>
      </w:r>
      <w:proofErr w:type="spellStart"/>
      <w:r w:rsidR="00580DEC">
        <w:rPr>
          <w:rFonts w:ascii="Times New Roman" w:hAnsi="Times New Roman" w:cs="Times New Roman"/>
          <w:b w:val="0"/>
          <w:color w:val="000000" w:themeColor="text1"/>
          <w:sz w:val="24"/>
        </w:rPr>
        <w:t>Jhaotola</w:t>
      </w:r>
      <w:proofErr w:type="spellEnd"/>
      <w:r w:rsidR="00580DEC">
        <w:rPr>
          <w:rFonts w:ascii="Times New Roman" w:hAnsi="Times New Roman" w:cs="Times New Roman"/>
          <w:b w:val="0"/>
          <w:color w:val="000000" w:themeColor="text1"/>
          <w:sz w:val="24"/>
        </w:rPr>
        <w:t xml:space="preserve"> </w:t>
      </w:r>
      <w:proofErr w:type="spellStart"/>
      <w:r w:rsidR="00580DEC">
        <w:rPr>
          <w:rFonts w:ascii="Times New Roman" w:hAnsi="Times New Roman" w:cs="Times New Roman"/>
          <w:b w:val="0"/>
          <w:color w:val="000000" w:themeColor="text1"/>
          <w:sz w:val="24"/>
        </w:rPr>
        <w:t>Bazar</w:t>
      </w:r>
      <w:proofErr w:type="spellEnd"/>
    </w:p>
    <w:p w:rsidR="00E36325" w:rsidRDefault="00E36325" w:rsidP="00C55B7E">
      <w:pPr>
        <w:pStyle w:val="Heading2"/>
        <w:rPr>
          <w:rStyle w:val="Heading1Char"/>
          <w:b/>
        </w:rPr>
      </w:pPr>
    </w:p>
    <w:p w:rsidR="00D84B24" w:rsidRPr="00F823BA" w:rsidRDefault="00FC5CE3" w:rsidP="00C55B7E">
      <w:pPr>
        <w:pStyle w:val="Heading2"/>
        <w:rPr>
          <w:rStyle w:val="Heading1Char"/>
          <w:b/>
        </w:rPr>
      </w:pPr>
      <w:r w:rsidRPr="00F823BA">
        <w:rPr>
          <w:rStyle w:val="Heading1Char"/>
          <w:b/>
        </w:rPr>
        <w:t xml:space="preserve">2.5 </w:t>
      </w:r>
      <w:r w:rsidR="00B416BB" w:rsidRPr="00F823BA">
        <w:rPr>
          <w:rStyle w:val="Heading1Char"/>
          <w:b/>
        </w:rPr>
        <w:t>Analysis of sample</w:t>
      </w:r>
      <w:bookmarkEnd w:id="9"/>
    </w:p>
    <w:p w:rsidR="00B416BB" w:rsidRPr="007C5B1D" w:rsidRDefault="00B416BB" w:rsidP="00F823BA">
      <w:pPr>
        <w:pStyle w:val="Title"/>
        <w:spacing w:line="360" w:lineRule="auto"/>
      </w:pPr>
      <w:r w:rsidRPr="009A55BA">
        <w:br/>
      </w:r>
      <w:r w:rsidRPr="007C5B1D">
        <w:t>Chemical analyses of the samples were carried out in triplicate for moisture, DM, CP, CF, NFE, EE and ash in the animal nutrition laboratory and PRTC laboratory in Chittagong Veterinary and Animal Sciences University, Chittagong, Bangladesh as per AOAC (1994).</w:t>
      </w:r>
    </w:p>
    <w:p w:rsidR="00915840" w:rsidRPr="007C5B1D" w:rsidRDefault="00915840" w:rsidP="00901CC2">
      <w:pPr>
        <w:rPr>
          <w:rFonts w:ascii="Times New Roman" w:hAnsi="Times New Roman" w:cs="Times New Roman"/>
          <w:sz w:val="28"/>
          <w:szCs w:val="32"/>
        </w:rPr>
      </w:pPr>
    </w:p>
    <w:tbl>
      <w:tblPr>
        <w:tblW w:w="0" w:type="auto"/>
        <w:jc w:val="center"/>
        <w:tblLook w:val="04A0"/>
      </w:tblPr>
      <w:tblGrid>
        <w:gridCol w:w="4428"/>
        <w:gridCol w:w="4428"/>
      </w:tblGrid>
      <w:tr w:rsidR="00B929FA" w:rsidRPr="007C5B1D" w:rsidTr="00E54F9C">
        <w:trPr>
          <w:trHeight w:val="2510"/>
          <w:jc w:val="center"/>
        </w:trPr>
        <w:tc>
          <w:tcPr>
            <w:tcW w:w="4428" w:type="dxa"/>
          </w:tcPr>
          <w:p w:rsidR="00B929FA" w:rsidRPr="007C5B1D" w:rsidRDefault="00B929FA" w:rsidP="00A44410">
            <w:pPr>
              <w:spacing w:after="0" w:line="360" w:lineRule="auto"/>
              <w:jc w:val="center"/>
              <w:rPr>
                <w:rFonts w:ascii="Times New Roman" w:hAnsi="Times New Roman" w:cs="Times New Roman"/>
                <w:b/>
                <w:sz w:val="24"/>
                <w:szCs w:val="24"/>
              </w:rPr>
            </w:pPr>
            <w:r w:rsidRPr="007C5B1D">
              <w:rPr>
                <w:rFonts w:ascii="Times New Roman" w:hAnsi="Times New Roman" w:cs="Times New Roman"/>
                <w:b/>
                <w:noProof/>
                <w:sz w:val="24"/>
                <w:szCs w:val="24"/>
              </w:rPr>
              <w:drawing>
                <wp:inline distT="0" distB="0" distL="0" distR="0">
                  <wp:extent cx="2207895" cy="1521101"/>
                  <wp:effectExtent l="57150" t="19050" r="116205" b="79099"/>
                  <wp:docPr id="9" name="Picture 43" descr="IMG_60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094.JPG"/>
                          <pic:cNvPicPr/>
                        </pic:nvPicPr>
                        <pic:blipFill>
                          <a:blip r:embed="rId19" cstate="print">
                            <a:lum contrast="20000"/>
                          </a:blip>
                          <a:stretch>
                            <a:fillRect/>
                          </a:stretch>
                        </pic:blipFill>
                        <pic:spPr>
                          <a:xfrm>
                            <a:off x="0" y="0"/>
                            <a:ext cx="2213131" cy="1524708"/>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vAlign w:val="center"/>
          </w:tcPr>
          <w:p w:rsidR="00B929FA" w:rsidRPr="007C5B1D" w:rsidRDefault="00A710E4" w:rsidP="0000569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B929FA" w:rsidRPr="007C5B1D">
              <w:rPr>
                <w:rFonts w:ascii="Times New Roman" w:hAnsi="Times New Roman" w:cs="Times New Roman"/>
                <w:b/>
                <w:noProof/>
                <w:sz w:val="24"/>
                <w:szCs w:val="24"/>
              </w:rPr>
              <w:drawing>
                <wp:inline distT="0" distB="0" distL="0" distR="0">
                  <wp:extent cx="2183074" cy="1517926"/>
                  <wp:effectExtent l="57150" t="19050" r="121976" b="82274"/>
                  <wp:docPr id="19" name="Picture 3" descr="IMG_65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528.JPG"/>
                          <pic:cNvPicPr/>
                        </pic:nvPicPr>
                        <pic:blipFill>
                          <a:blip r:embed="rId20" cstate="print"/>
                          <a:stretch>
                            <a:fillRect/>
                          </a:stretch>
                        </pic:blipFill>
                        <pic:spPr>
                          <a:xfrm>
                            <a:off x="0" y="0"/>
                            <a:ext cx="2175765" cy="151284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929FA" w:rsidRPr="007C5B1D" w:rsidTr="00E54F9C">
        <w:trPr>
          <w:trHeight w:val="413"/>
          <w:jc w:val="center"/>
        </w:trPr>
        <w:tc>
          <w:tcPr>
            <w:tcW w:w="4428" w:type="dxa"/>
            <w:vAlign w:val="center"/>
          </w:tcPr>
          <w:p w:rsidR="00B929FA" w:rsidRPr="007C5B1D" w:rsidRDefault="00B929FA" w:rsidP="00005695">
            <w:pPr>
              <w:pStyle w:val="ListParagraph"/>
              <w:numPr>
                <w:ilvl w:val="0"/>
                <w:numId w:val="4"/>
              </w:numPr>
              <w:spacing w:after="0" w:line="240" w:lineRule="auto"/>
              <w:ind w:left="0"/>
              <w:jc w:val="center"/>
              <w:rPr>
                <w:rFonts w:ascii="Times New Roman" w:hAnsi="Times New Roman" w:cs="Times New Roman"/>
                <w:b/>
                <w:sz w:val="24"/>
                <w:szCs w:val="24"/>
              </w:rPr>
            </w:pPr>
            <w:r w:rsidRPr="007C5B1D">
              <w:rPr>
                <w:rFonts w:ascii="Times New Roman" w:hAnsi="Times New Roman" w:cs="Times New Roman"/>
                <w:b/>
                <w:sz w:val="24"/>
                <w:szCs w:val="24"/>
              </w:rPr>
              <w:t>Taking sample</w:t>
            </w:r>
          </w:p>
        </w:tc>
        <w:tc>
          <w:tcPr>
            <w:tcW w:w="4428" w:type="dxa"/>
            <w:vAlign w:val="center"/>
          </w:tcPr>
          <w:p w:rsidR="00B929FA" w:rsidRPr="00A710E4" w:rsidRDefault="00A710E4" w:rsidP="00A710E4">
            <w:pPr>
              <w:spacing w:after="0" w:line="240" w:lineRule="auto"/>
              <w:ind w:left="360"/>
              <w:jc w:val="center"/>
              <w:rPr>
                <w:rFonts w:ascii="Times New Roman" w:hAnsi="Times New Roman" w:cs="Times New Roman"/>
                <w:b/>
                <w:sz w:val="24"/>
                <w:szCs w:val="24"/>
              </w:rPr>
            </w:pPr>
            <w:r w:rsidRPr="00A710E4">
              <w:rPr>
                <w:rFonts w:ascii="Times New Roman" w:hAnsi="Times New Roman" w:cs="Times New Roman"/>
                <w:b/>
                <w:sz w:val="24"/>
                <w:szCs w:val="24"/>
              </w:rPr>
              <w:t>b.</w:t>
            </w:r>
            <w:r>
              <w:rPr>
                <w:rFonts w:ascii="Times New Roman" w:hAnsi="Times New Roman" w:cs="Times New Roman"/>
                <w:b/>
                <w:sz w:val="24"/>
                <w:szCs w:val="24"/>
              </w:rPr>
              <w:t xml:space="preserve"> </w:t>
            </w:r>
            <w:r w:rsidR="00B929FA" w:rsidRPr="00A710E4">
              <w:rPr>
                <w:rFonts w:ascii="Times New Roman" w:hAnsi="Times New Roman" w:cs="Times New Roman"/>
                <w:b/>
                <w:sz w:val="24"/>
                <w:szCs w:val="24"/>
              </w:rPr>
              <w:t xml:space="preserve">Estimation of </w:t>
            </w:r>
            <w:r w:rsidR="00301C0F" w:rsidRPr="00A710E4">
              <w:rPr>
                <w:rFonts w:ascii="Times New Roman" w:hAnsi="Times New Roman" w:cs="Times New Roman"/>
                <w:b/>
                <w:sz w:val="24"/>
                <w:szCs w:val="24"/>
              </w:rPr>
              <w:t>Crude protein</w:t>
            </w:r>
          </w:p>
        </w:tc>
      </w:tr>
      <w:tr w:rsidR="00B929FA" w:rsidRPr="007C5B1D" w:rsidTr="00E54F9C">
        <w:trPr>
          <w:jc w:val="center"/>
        </w:trPr>
        <w:tc>
          <w:tcPr>
            <w:tcW w:w="4428" w:type="dxa"/>
          </w:tcPr>
          <w:p w:rsidR="00B929FA" w:rsidRPr="007C5B1D" w:rsidRDefault="00A710E4" w:rsidP="00A710E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B929FA" w:rsidRPr="007C5B1D">
              <w:rPr>
                <w:rFonts w:ascii="Times New Roman" w:hAnsi="Times New Roman" w:cs="Times New Roman"/>
                <w:b/>
                <w:noProof/>
                <w:sz w:val="24"/>
                <w:szCs w:val="24"/>
              </w:rPr>
              <w:drawing>
                <wp:inline distT="0" distB="0" distL="0" distR="0">
                  <wp:extent cx="2196258" cy="1460356"/>
                  <wp:effectExtent l="19050" t="19050" r="13542" b="25544"/>
                  <wp:docPr id="36" name="Picture 44" descr="IMG_58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5875.JPG"/>
                          <pic:cNvPicPr/>
                        </pic:nvPicPr>
                        <pic:blipFill>
                          <a:blip r:embed="rId21" cstate="print"/>
                          <a:stretch>
                            <a:fillRect/>
                          </a:stretch>
                        </pic:blipFill>
                        <pic:spPr>
                          <a:xfrm>
                            <a:off x="0" y="0"/>
                            <a:ext cx="2215487" cy="1473142"/>
                          </a:xfrm>
                          <a:prstGeom prst="rect">
                            <a:avLst/>
                          </a:prstGeom>
                          <a:ln w="12700">
                            <a:solidFill>
                              <a:schemeClr val="tx1"/>
                            </a:solidFill>
                          </a:ln>
                        </pic:spPr>
                      </pic:pic>
                    </a:graphicData>
                  </a:graphic>
                </wp:inline>
              </w:drawing>
            </w:r>
          </w:p>
        </w:tc>
        <w:tc>
          <w:tcPr>
            <w:tcW w:w="4428" w:type="dxa"/>
            <w:vAlign w:val="center"/>
          </w:tcPr>
          <w:p w:rsidR="00B929FA" w:rsidRPr="007C5B1D" w:rsidRDefault="00A710E4" w:rsidP="00A710E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B929FA" w:rsidRPr="007C5B1D">
              <w:rPr>
                <w:rFonts w:ascii="Times New Roman" w:hAnsi="Times New Roman" w:cs="Times New Roman"/>
                <w:b/>
                <w:noProof/>
                <w:sz w:val="24"/>
                <w:szCs w:val="24"/>
              </w:rPr>
              <w:drawing>
                <wp:inline distT="0" distB="0" distL="0" distR="0">
                  <wp:extent cx="2181027" cy="1464693"/>
                  <wp:effectExtent l="57150" t="19050" r="104973" b="78357"/>
                  <wp:docPr id="43" name="Picture 45" descr="fix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ixed.jpg"/>
                          <pic:cNvPicPr/>
                        </pic:nvPicPr>
                        <pic:blipFill>
                          <a:blip r:embed="rId22" cstate="print"/>
                          <a:stretch>
                            <a:fillRect/>
                          </a:stretch>
                        </pic:blipFill>
                        <pic:spPr>
                          <a:xfrm>
                            <a:off x="0" y="0"/>
                            <a:ext cx="2183432" cy="146630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929FA" w:rsidRPr="007C5B1D" w:rsidTr="00E54F9C">
        <w:trPr>
          <w:trHeight w:val="440"/>
          <w:jc w:val="center"/>
        </w:trPr>
        <w:tc>
          <w:tcPr>
            <w:tcW w:w="4428" w:type="dxa"/>
            <w:vAlign w:val="center"/>
          </w:tcPr>
          <w:p w:rsidR="00B929FA" w:rsidRPr="007C5B1D" w:rsidRDefault="00B929FA" w:rsidP="00005695">
            <w:pPr>
              <w:pStyle w:val="ListParagraph"/>
              <w:numPr>
                <w:ilvl w:val="0"/>
                <w:numId w:val="4"/>
              </w:numPr>
              <w:spacing w:after="0" w:line="240" w:lineRule="auto"/>
              <w:ind w:left="0"/>
              <w:jc w:val="center"/>
              <w:rPr>
                <w:rFonts w:ascii="Times New Roman" w:hAnsi="Times New Roman" w:cs="Times New Roman"/>
                <w:b/>
                <w:sz w:val="24"/>
                <w:szCs w:val="24"/>
              </w:rPr>
            </w:pPr>
            <w:r w:rsidRPr="007C5B1D">
              <w:rPr>
                <w:rFonts w:ascii="Times New Roman" w:hAnsi="Times New Roman" w:cs="Times New Roman"/>
                <w:b/>
                <w:sz w:val="24"/>
                <w:szCs w:val="24"/>
              </w:rPr>
              <w:t>Crude protein  estimation</w:t>
            </w:r>
          </w:p>
        </w:tc>
        <w:tc>
          <w:tcPr>
            <w:tcW w:w="4428" w:type="dxa"/>
            <w:vAlign w:val="center"/>
          </w:tcPr>
          <w:p w:rsidR="00B929FA" w:rsidRPr="007C5B1D" w:rsidRDefault="00B929FA" w:rsidP="00005695">
            <w:pPr>
              <w:pStyle w:val="ListParagraph"/>
              <w:numPr>
                <w:ilvl w:val="0"/>
                <w:numId w:val="4"/>
              </w:numPr>
              <w:spacing w:after="0" w:line="240" w:lineRule="auto"/>
              <w:ind w:left="0"/>
              <w:jc w:val="center"/>
              <w:rPr>
                <w:rFonts w:ascii="Times New Roman" w:hAnsi="Times New Roman" w:cs="Times New Roman"/>
                <w:b/>
                <w:sz w:val="24"/>
                <w:szCs w:val="24"/>
              </w:rPr>
            </w:pPr>
            <w:r w:rsidRPr="007C5B1D">
              <w:rPr>
                <w:rFonts w:ascii="Times New Roman" w:hAnsi="Times New Roman" w:cs="Times New Roman"/>
                <w:b/>
                <w:sz w:val="24"/>
                <w:szCs w:val="24"/>
              </w:rPr>
              <w:t>Crude protein estimation</w:t>
            </w:r>
          </w:p>
        </w:tc>
      </w:tr>
      <w:tr w:rsidR="00B929FA" w:rsidRPr="007C5B1D" w:rsidTr="00E54F9C">
        <w:trPr>
          <w:jc w:val="center"/>
        </w:trPr>
        <w:tc>
          <w:tcPr>
            <w:tcW w:w="4428" w:type="dxa"/>
            <w:vAlign w:val="center"/>
          </w:tcPr>
          <w:p w:rsidR="00B929FA" w:rsidRPr="007C5B1D" w:rsidRDefault="00A710E4" w:rsidP="00A710E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B929FA" w:rsidRPr="007C5B1D">
              <w:rPr>
                <w:rFonts w:ascii="Times New Roman" w:hAnsi="Times New Roman" w:cs="Times New Roman"/>
                <w:b/>
                <w:noProof/>
                <w:sz w:val="24"/>
                <w:szCs w:val="24"/>
              </w:rPr>
              <w:drawing>
                <wp:inline distT="0" distB="0" distL="0" distR="0">
                  <wp:extent cx="2198263" cy="1485924"/>
                  <wp:effectExtent l="57150" t="19050" r="106787" b="76176"/>
                  <wp:docPr id="49" name="Picture 46" descr="SAM_03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362.JPG"/>
                          <pic:cNvPicPr/>
                        </pic:nvPicPr>
                        <pic:blipFill>
                          <a:blip r:embed="rId23" cstate="print"/>
                          <a:stretch>
                            <a:fillRect/>
                          </a:stretch>
                        </pic:blipFill>
                        <pic:spPr>
                          <a:xfrm>
                            <a:off x="0" y="0"/>
                            <a:ext cx="2213894" cy="149649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428" w:type="dxa"/>
            <w:vAlign w:val="center"/>
          </w:tcPr>
          <w:p w:rsidR="00B929FA" w:rsidRPr="007C5B1D" w:rsidRDefault="00A710E4" w:rsidP="00A710E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B929FA" w:rsidRPr="007C5B1D">
              <w:rPr>
                <w:rFonts w:ascii="Times New Roman" w:hAnsi="Times New Roman" w:cs="Times New Roman"/>
                <w:b/>
                <w:noProof/>
                <w:sz w:val="24"/>
                <w:szCs w:val="24"/>
              </w:rPr>
              <w:drawing>
                <wp:inline distT="0" distB="0" distL="0" distR="0">
                  <wp:extent cx="2183041" cy="1484019"/>
                  <wp:effectExtent l="57150" t="19050" r="122009" b="78081"/>
                  <wp:docPr id="50" name="Picture 47" descr="SAM_03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M_0378.JPG"/>
                          <pic:cNvPicPr/>
                        </pic:nvPicPr>
                        <pic:blipFill>
                          <a:blip r:embed="rId24" cstate="print"/>
                          <a:stretch>
                            <a:fillRect/>
                          </a:stretch>
                        </pic:blipFill>
                        <pic:spPr>
                          <a:xfrm>
                            <a:off x="0" y="0"/>
                            <a:ext cx="2185448" cy="148565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B929FA" w:rsidRPr="007C5B1D" w:rsidTr="00E54F9C">
        <w:trPr>
          <w:trHeight w:val="377"/>
          <w:jc w:val="center"/>
        </w:trPr>
        <w:tc>
          <w:tcPr>
            <w:tcW w:w="4428" w:type="dxa"/>
            <w:vAlign w:val="center"/>
          </w:tcPr>
          <w:p w:rsidR="00B929FA" w:rsidRPr="007C5B1D" w:rsidRDefault="00B929FA" w:rsidP="00005695">
            <w:pPr>
              <w:pStyle w:val="ListParagraph"/>
              <w:numPr>
                <w:ilvl w:val="0"/>
                <w:numId w:val="4"/>
              </w:numPr>
              <w:spacing w:after="0" w:line="240" w:lineRule="auto"/>
              <w:ind w:left="0"/>
              <w:jc w:val="center"/>
              <w:rPr>
                <w:rFonts w:ascii="Times New Roman" w:hAnsi="Times New Roman" w:cs="Times New Roman"/>
                <w:b/>
                <w:sz w:val="24"/>
                <w:szCs w:val="24"/>
              </w:rPr>
            </w:pPr>
            <w:r w:rsidRPr="007C5B1D">
              <w:rPr>
                <w:rFonts w:ascii="Times New Roman" w:hAnsi="Times New Roman" w:cs="Times New Roman"/>
                <w:b/>
                <w:sz w:val="24"/>
                <w:szCs w:val="24"/>
              </w:rPr>
              <w:t>Crude fiber estimation</w:t>
            </w:r>
          </w:p>
        </w:tc>
        <w:tc>
          <w:tcPr>
            <w:tcW w:w="4428" w:type="dxa"/>
            <w:vAlign w:val="center"/>
          </w:tcPr>
          <w:p w:rsidR="00B929FA" w:rsidRPr="007C5B1D" w:rsidRDefault="00B929FA" w:rsidP="00005695">
            <w:pPr>
              <w:pStyle w:val="ListParagraph"/>
              <w:keepNext/>
              <w:numPr>
                <w:ilvl w:val="0"/>
                <w:numId w:val="4"/>
              </w:numPr>
              <w:spacing w:after="0" w:line="240" w:lineRule="auto"/>
              <w:ind w:left="0"/>
              <w:jc w:val="center"/>
              <w:rPr>
                <w:rFonts w:ascii="Times New Roman" w:hAnsi="Times New Roman" w:cs="Times New Roman"/>
                <w:b/>
                <w:sz w:val="24"/>
                <w:szCs w:val="24"/>
              </w:rPr>
            </w:pPr>
            <w:r w:rsidRPr="007C5B1D">
              <w:rPr>
                <w:rFonts w:ascii="Times New Roman" w:hAnsi="Times New Roman" w:cs="Times New Roman"/>
                <w:b/>
                <w:sz w:val="24"/>
                <w:szCs w:val="24"/>
              </w:rPr>
              <w:t>Ether extract estimation</w:t>
            </w:r>
          </w:p>
        </w:tc>
      </w:tr>
    </w:tbl>
    <w:p w:rsidR="00BB27DD" w:rsidRPr="00BB27DD" w:rsidRDefault="00BB27DD">
      <w:pPr>
        <w:pStyle w:val="Caption"/>
        <w:rPr>
          <w:rFonts w:ascii="Times New Roman" w:hAnsi="Times New Roman" w:cs="Times New Roman"/>
          <w:color w:val="auto"/>
          <w:sz w:val="16"/>
          <w:szCs w:val="16"/>
        </w:rPr>
      </w:pPr>
      <w:bookmarkStart w:id="10" w:name="_Toc436788324"/>
    </w:p>
    <w:p w:rsidR="001518EF" w:rsidRPr="00BB27DD" w:rsidRDefault="001518EF" w:rsidP="00BB27DD">
      <w:pPr>
        <w:pStyle w:val="Caption"/>
        <w:jc w:val="center"/>
        <w:rPr>
          <w:rFonts w:ascii="Times New Roman" w:hAnsi="Times New Roman" w:cs="Times New Roman"/>
          <w:b w:val="0"/>
          <w:bCs w:val="0"/>
          <w:color w:val="auto"/>
          <w:sz w:val="24"/>
          <w:szCs w:val="24"/>
        </w:rPr>
      </w:pPr>
      <w:r w:rsidRPr="001518EF">
        <w:rPr>
          <w:rFonts w:ascii="Times New Roman" w:hAnsi="Times New Roman" w:cs="Times New Roman"/>
          <w:color w:val="auto"/>
          <w:sz w:val="24"/>
          <w:szCs w:val="24"/>
        </w:rPr>
        <w:t xml:space="preserve">Figure </w:t>
      </w:r>
      <w:r w:rsidR="00F55A20">
        <w:rPr>
          <w:rFonts w:ascii="Times New Roman" w:hAnsi="Times New Roman" w:cs="Times New Roman"/>
          <w:color w:val="auto"/>
          <w:sz w:val="24"/>
          <w:szCs w:val="24"/>
        </w:rPr>
        <w:t>3</w:t>
      </w:r>
      <w:r w:rsidR="00F55A20" w:rsidRPr="00BB27DD">
        <w:rPr>
          <w:rFonts w:ascii="Times New Roman" w:hAnsi="Times New Roman" w:cs="Times New Roman"/>
          <w:color w:val="auto"/>
          <w:sz w:val="24"/>
          <w:szCs w:val="24"/>
        </w:rPr>
        <w:t>:</w:t>
      </w:r>
      <w:r w:rsidRPr="00BB27DD">
        <w:rPr>
          <w:rFonts w:ascii="Times New Roman" w:hAnsi="Times New Roman" w:cs="Times New Roman"/>
          <w:b w:val="0"/>
          <w:bCs w:val="0"/>
          <w:color w:val="auto"/>
          <w:sz w:val="24"/>
          <w:szCs w:val="24"/>
        </w:rPr>
        <w:t xml:space="preserve"> Proximate estimation of different nutrients</w:t>
      </w:r>
      <w:bookmarkEnd w:id="10"/>
    </w:p>
    <w:p w:rsidR="00C55B7E" w:rsidRPr="004F0654" w:rsidRDefault="00C55B7E" w:rsidP="00C55B7E">
      <w:pPr>
        <w:rPr>
          <w:sz w:val="16"/>
          <w:szCs w:val="16"/>
        </w:rPr>
      </w:pPr>
    </w:p>
    <w:p w:rsidR="00E655A6" w:rsidRPr="00F823BA" w:rsidRDefault="00FC5CE3" w:rsidP="00C55B7E">
      <w:pPr>
        <w:pStyle w:val="Heading2"/>
        <w:rPr>
          <w:sz w:val="28"/>
          <w:szCs w:val="28"/>
        </w:rPr>
      </w:pPr>
      <w:bookmarkStart w:id="11" w:name="_Toc436783085"/>
      <w:r w:rsidRPr="00F823BA">
        <w:rPr>
          <w:sz w:val="28"/>
          <w:szCs w:val="28"/>
        </w:rPr>
        <w:t xml:space="preserve">2.6 </w:t>
      </w:r>
      <w:r w:rsidR="004E3950" w:rsidRPr="00F823BA">
        <w:rPr>
          <w:sz w:val="28"/>
          <w:szCs w:val="28"/>
        </w:rPr>
        <w:t>Calculation of ME</w:t>
      </w:r>
      <w:bookmarkEnd w:id="11"/>
    </w:p>
    <w:p w:rsidR="00CC5962" w:rsidRDefault="004E3950" w:rsidP="00A710E4">
      <w:pPr>
        <w:spacing w:line="360" w:lineRule="auto"/>
        <w:jc w:val="both"/>
        <w:rPr>
          <w:rFonts w:ascii="Times New Roman" w:eastAsiaTheme="majorEastAsia" w:hAnsi="Times New Roman" w:cs="Times New Roman"/>
          <w:sz w:val="24"/>
          <w:szCs w:val="24"/>
        </w:rPr>
      </w:pPr>
      <w:r w:rsidRPr="007C5B1D">
        <w:br/>
      </w:r>
      <w:proofErr w:type="spellStart"/>
      <w:r w:rsidRPr="003278E7">
        <w:rPr>
          <w:rFonts w:ascii="Times New Roman" w:eastAsiaTheme="majorEastAsia" w:hAnsi="Times New Roman" w:cs="Times New Roman"/>
          <w:sz w:val="24"/>
          <w:szCs w:val="24"/>
        </w:rPr>
        <w:t>Metabolizable</w:t>
      </w:r>
      <w:proofErr w:type="spellEnd"/>
      <w:r w:rsidRPr="003278E7">
        <w:rPr>
          <w:rFonts w:ascii="Times New Roman" w:eastAsiaTheme="majorEastAsia" w:hAnsi="Times New Roman" w:cs="Times New Roman"/>
          <w:sz w:val="24"/>
          <w:szCs w:val="24"/>
        </w:rPr>
        <w:t xml:space="preserve"> energy (ME) was calculated separately for different</w:t>
      </w:r>
      <w:r w:rsidR="00E73E8D" w:rsidRPr="003278E7">
        <w:rPr>
          <w:rFonts w:ascii="Times New Roman" w:eastAsiaTheme="majorEastAsia" w:hAnsi="Times New Roman" w:cs="Times New Roman"/>
          <w:sz w:val="24"/>
          <w:szCs w:val="24"/>
        </w:rPr>
        <w:t xml:space="preserve"> </w:t>
      </w:r>
      <w:r w:rsidRPr="003278E7">
        <w:rPr>
          <w:rFonts w:ascii="Times New Roman" w:eastAsiaTheme="majorEastAsia" w:hAnsi="Times New Roman" w:cs="Times New Roman"/>
          <w:sz w:val="24"/>
          <w:szCs w:val="24"/>
        </w:rPr>
        <w:t>samples. Calculation was performed by using the mathematical formula as per</w:t>
      </w:r>
      <w:r w:rsidR="00E73E8D" w:rsidRPr="003278E7">
        <w:rPr>
          <w:rFonts w:ascii="Times New Roman" w:eastAsiaTheme="majorEastAsia" w:hAnsi="Times New Roman" w:cs="Times New Roman"/>
          <w:sz w:val="24"/>
          <w:szCs w:val="24"/>
        </w:rPr>
        <w:t xml:space="preserve"> </w:t>
      </w:r>
      <w:proofErr w:type="spellStart"/>
      <w:r w:rsidRPr="003278E7">
        <w:rPr>
          <w:rFonts w:ascii="Times New Roman" w:eastAsiaTheme="majorEastAsia" w:hAnsi="Times New Roman" w:cs="Times New Roman"/>
          <w:sz w:val="24"/>
          <w:szCs w:val="24"/>
        </w:rPr>
        <w:t>Lodhi</w:t>
      </w:r>
      <w:proofErr w:type="spellEnd"/>
      <w:r w:rsidRPr="003278E7">
        <w:rPr>
          <w:rFonts w:ascii="Times New Roman" w:eastAsiaTheme="majorEastAsia" w:hAnsi="Times New Roman" w:cs="Times New Roman"/>
          <w:sz w:val="24"/>
          <w:szCs w:val="24"/>
        </w:rPr>
        <w:t xml:space="preserve"> </w:t>
      </w:r>
      <w:r w:rsidRPr="007F7DB7">
        <w:rPr>
          <w:rFonts w:ascii="Times New Roman" w:eastAsiaTheme="majorEastAsia" w:hAnsi="Times New Roman" w:cs="Times New Roman"/>
          <w:i/>
          <w:iCs/>
          <w:sz w:val="24"/>
          <w:szCs w:val="24"/>
        </w:rPr>
        <w:t>et al</w:t>
      </w:r>
      <w:r w:rsidR="007F7DB7">
        <w:rPr>
          <w:rFonts w:ascii="Times New Roman" w:eastAsiaTheme="majorEastAsia" w:hAnsi="Times New Roman" w:cs="Times New Roman"/>
          <w:i/>
          <w:iCs/>
          <w:sz w:val="24"/>
          <w:szCs w:val="24"/>
        </w:rPr>
        <w:t>.</w:t>
      </w:r>
      <w:r w:rsidR="007F7DB7">
        <w:rPr>
          <w:rFonts w:ascii="Times New Roman" w:eastAsiaTheme="majorEastAsia" w:hAnsi="Times New Roman" w:cs="Times New Roman"/>
          <w:sz w:val="24"/>
          <w:szCs w:val="24"/>
        </w:rPr>
        <w:t>, 1976</w:t>
      </w:r>
      <w:r w:rsidRPr="003278E7">
        <w:rPr>
          <w:rFonts w:ascii="Times New Roman" w:eastAsiaTheme="majorEastAsia" w:hAnsi="Times New Roman" w:cs="Times New Roman"/>
          <w:sz w:val="24"/>
          <w:szCs w:val="24"/>
        </w:rPr>
        <w:t>.</w:t>
      </w:r>
    </w:p>
    <w:p w:rsidR="00D9089A" w:rsidRDefault="00E36325" w:rsidP="00A710E4">
      <w:pPr>
        <w:pStyle w:val="NoSpacing"/>
        <w:spacing w:after="120"/>
        <w:jc w:val="both"/>
        <w:rPr>
          <w:rFonts w:eastAsia="Times New Roman" w:cs="Times New Roman"/>
          <w:b w:val="0"/>
          <w:iCs/>
          <w:sz w:val="24"/>
          <w:szCs w:val="24"/>
          <w:lang w:eastAsia="en-GB"/>
        </w:rPr>
      </w:pPr>
      <w:r w:rsidRPr="00AC387E">
        <w:rPr>
          <w:rFonts w:eastAsia="Times New Roman" w:cs="Times New Roman"/>
          <w:b w:val="0"/>
          <w:iCs/>
          <w:sz w:val="24"/>
          <w:szCs w:val="24"/>
          <w:lang w:eastAsia="en-GB"/>
        </w:rPr>
        <w:t>ME kcal/kg = 32·95 (% crude protein + % ether extract × 2·25 + % available carbohydrate) –</w:t>
      </w:r>
    </w:p>
    <w:p w:rsidR="00E36325" w:rsidRPr="00D9089A" w:rsidRDefault="00D9089A" w:rsidP="00A710E4">
      <w:pPr>
        <w:pStyle w:val="NoSpacing"/>
        <w:spacing w:after="120"/>
        <w:jc w:val="both"/>
        <w:rPr>
          <w:rFonts w:eastAsia="Times New Roman" w:cs="Times New Roman"/>
          <w:b w:val="0"/>
          <w:iCs/>
          <w:sz w:val="24"/>
          <w:szCs w:val="24"/>
          <w:lang w:eastAsia="en-GB"/>
        </w:rPr>
      </w:pPr>
      <w:r>
        <w:rPr>
          <w:rFonts w:eastAsia="Times New Roman" w:cs="Times New Roman"/>
          <w:b w:val="0"/>
          <w:iCs/>
          <w:sz w:val="24"/>
          <w:szCs w:val="24"/>
          <w:lang w:eastAsia="en-GB"/>
        </w:rPr>
        <w:t xml:space="preserve">                       </w:t>
      </w:r>
      <w:proofErr w:type="gramStart"/>
      <w:r w:rsidR="00E36325" w:rsidRPr="00AC387E">
        <w:rPr>
          <w:rFonts w:eastAsia="Times New Roman" w:cs="Times New Roman"/>
          <w:b w:val="0"/>
          <w:iCs/>
          <w:sz w:val="24"/>
          <w:szCs w:val="24"/>
          <w:lang w:eastAsia="en-GB"/>
        </w:rPr>
        <w:t>29·20.</w:t>
      </w:r>
      <w:proofErr w:type="gramEnd"/>
    </w:p>
    <w:p w:rsidR="00CC5962" w:rsidRPr="00F823BA" w:rsidRDefault="00FC5CE3" w:rsidP="00C55B7E">
      <w:pPr>
        <w:pStyle w:val="Heading2"/>
        <w:rPr>
          <w:sz w:val="28"/>
          <w:szCs w:val="28"/>
        </w:rPr>
      </w:pPr>
      <w:bookmarkStart w:id="12" w:name="_Toc436783086"/>
      <w:r w:rsidRPr="00F823BA">
        <w:rPr>
          <w:sz w:val="28"/>
          <w:szCs w:val="28"/>
        </w:rPr>
        <w:t xml:space="preserve">2.7 </w:t>
      </w:r>
      <w:r w:rsidR="004E3950" w:rsidRPr="00F823BA">
        <w:rPr>
          <w:sz w:val="28"/>
          <w:szCs w:val="28"/>
        </w:rPr>
        <w:t>Statistical analysis</w:t>
      </w:r>
      <w:bookmarkEnd w:id="12"/>
    </w:p>
    <w:p w:rsidR="009A55BA" w:rsidRPr="003278E7" w:rsidRDefault="004E3950" w:rsidP="00F823BA">
      <w:pPr>
        <w:spacing w:line="360" w:lineRule="auto"/>
        <w:jc w:val="both"/>
        <w:rPr>
          <w:rFonts w:ascii="Times New Roman" w:hAnsi="Times New Roman" w:cs="Times New Roman"/>
          <w:sz w:val="24"/>
          <w:szCs w:val="24"/>
        </w:rPr>
      </w:pPr>
      <w:r w:rsidRPr="007C5B1D">
        <w:br/>
      </w:r>
      <w:r w:rsidRPr="003278E7">
        <w:rPr>
          <w:rFonts w:ascii="Times New Roman" w:hAnsi="Times New Roman" w:cs="Times New Roman"/>
          <w:sz w:val="24"/>
          <w:szCs w:val="24"/>
        </w:rPr>
        <w:t>Data related to chemical composition of unconventional feeds were compiled by</w:t>
      </w:r>
      <w:r w:rsidR="00E73E8D" w:rsidRPr="003278E7">
        <w:rPr>
          <w:rFonts w:ascii="Times New Roman" w:hAnsi="Times New Roman" w:cs="Times New Roman"/>
          <w:sz w:val="24"/>
          <w:szCs w:val="24"/>
        </w:rPr>
        <w:t xml:space="preserve"> </w:t>
      </w:r>
      <w:r w:rsidRPr="003278E7">
        <w:rPr>
          <w:rFonts w:ascii="Times New Roman" w:hAnsi="Times New Roman" w:cs="Times New Roman"/>
          <w:sz w:val="24"/>
          <w:szCs w:val="24"/>
        </w:rPr>
        <w:t>using Microsoft Excel 2007. Chi-square (χ²) test was performed to analyze the</w:t>
      </w:r>
      <w:r w:rsidR="00E73E8D" w:rsidRPr="003278E7">
        <w:rPr>
          <w:rFonts w:ascii="Times New Roman" w:hAnsi="Times New Roman" w:cs="Times New Roman"/>
          <w:sz w:val="24"/>
          <w:szCs w:val="24"/>
        </w:rPr>
        <w:t xml:space="preserve"> </w:t>
      </w:r>
      <w:r w:rsidRPr="003278E7">
        <w:rPr>
          <w:rFonts w:ascii="Times New Roman" w:hAnsi="Times New Roman" w:cs="Times New Roman"/>
          <w:sz w:val="24"/>
          <w:szCs w:val="24"/>
        </w:rPr>
        <w:t>data by using SPSS 16.0. Statistical significance was accepted at 5 % level</w:t>
      </w:r>
      <w:r w:rsidR="00E73E8D" w:rsidRPr="003278E7">
        <w:rPr>
          <w:rFonts w:ascii="Times New Roman" w:hAnsi="Times New Roman" w:cs="Times New Roman"/>
          <w:sz w:val="24"/>
          <w:szCs w:val="24"/>
        </w:rPr>
        <w:t xml:space="preserve"> </w:t>
      </w:r>
      <w:r w:rsidRPr="003278E7">
        <w:rPr>
          <w:rFonts w:ascii="Times New Roman" w:hAnsi="Times New Roman" w:cs="Times New Roman"/>
          <w:sz w:val="24"/>
          <w:szCs w:val="24"/>
        </w:rPr>
        <w:t>(P&lt;0.05).</w:t>
      </w:r>
      <w:bookmarkStart w:id="13" w:name="_Toc436783087"/>
    </w:p>
    <w:p w:rsidR="00D9089A" w:rsidRDefault="00D9089A" w:rsidP="000F5D72"/>
    <w:p w:rsidR="00F823BA" w:rsidRDefault="00F823BA" w:rsidP="000F5D72"/>
    <w:p w:rsidR="00163908" w:rsidRDefault="00163908" w:rsidP="000F5D72"/>
    <w:p w:rsidR="00163908" w:rsidRPr="000F5D72" w:rsidRDefault="00163908" w:rsidP="000F5D72"/>
    <w:bookmarkEnd w:id="13"/>
    <w:p w:rsidR="001423A5" w:rsidRPr="002861B2" w:rsidRDefault="001423A5" w:rsidP="001423A5">
      <w:pPr>
        <w:jc w:val="center"/>
        <w:rPr>
          <w:rFonts w:ascii="Times New Roman" w:hAnsi="Times New Roman" w:cs="Times New Roman"/>
          <w:b/>
          <w:caps/>
          <w:sz w:val="26"/>
          <w:szCs w:val="26"/>
        </w:rPr>
      </w:pPr>
      <w:r w:rsidRPr="002861B2">
        <w:rPr>
          <w:rFonts w:ascii="Times New Roman" w:hAnsi="Times New Roman" w:cs="Times New Roman"/>
          <w:b/>
          <w:sz w:val="26"/>
          <w:szCs w:val="26"/>
        </w:rPr>
        <w:t>CHAPTER – III</w:t>
      </w:r>
    </w:p>
    <w:p w:rsidR="001423A5" w:rsidRPr="001423A5" w:rsidRDefault="001423A5" w:rsidP="001423A5">
      <w:pPr>
        <w:jc w:val="center"/>
        <w:rPr>
          <w:rFonts w:ascii="Times New Roman" w:hAnsi="Times New Roman" w:cs="Times New Roman"/>
          <w:b/>
          <w:sz w:val="32"/>
          <w:szCs w:val="32"/>
        </w:rPr>
      </w:pPr>
      <w:r w:rsidRPr="004A05DB">
        <w:rPr>
          <w:rFonts w:ascii="Times New Roman" w:hAnsi="Times New Roman" w:cs="Times New Roman"/>
          <w:b/>
          <w:sz w:val="32"/>
          <w:szCs w:val="32"/>
        </w:rPr>
        <w:t>RESULTS</w:t>
      </w:r>
      <w:r>
        <w:rPr>
          <w:rFonts w:ascii="Times New Roman" w:hAnsi="Times New Roman" w:cs="Times New Roman"/>
          <w:b/>
          <w:sz w:val="32"/>
          <w:szCs w:val="32"/>
        </w:rPr>
        <w:t xml:space="preserve"> AND DISCUSSION</w:t>
      </w:r>
    </w:p>
    <w:p w:rsidR="00D84B24" w:rsidRPr="007C5B1D" w:rsidRDefault="00D84B24" w:rsidP="00D84B24">
      <w:pPr>
        <w:pStyle w:val="NoSpacing"/>
        <w:rPr>
          <w:sz w:val="30"/>
        </w:rPr>
      </w:pPr>
    </w:p>
    <w:p w:rsidR="007C5B1D" w:rsidRPr="000F5D72" w:rsidRDefault="007C5B1D" w:rsidP="00F823BA">
      <w:pPr>
        <w:spacing w:line="360" w:lineRule="auto"/>
        <w:jc w:val="both"/>
        <w:rPr>
          <w:rFonts w:ascii="Times New Roman" w:hAnsi="Times New Roman" w:cs="Times New Roman"/>
          <w:sz w:val="24"/>
          <w:szCs w:val="24"/>
        </w:rPr>
      </w:pPr>
      <w:r w:rsidRPr="000F5D72">
        <w:rPr>
          <w:rFonts w:ascii="Times New Roman" w:hAnsi="Times New Roman" w:cs="Times New Roman"/>
          <w:sz w:val="24"/>
          <w:szCs w:val="24"/>
        </w:rPr>
        <w:t>Chemical composition of these unconventional feeds particularly, moisture, dry matter (DM), crude protein (CP), crude fiber (CF), nitrogen free extract (NFE), ether extract (EE) and total ash contents in different sampl</w:t>
      </w:r>
      <w:r w:rsidR="0065508F">
        <w:rPr>
          <w:rFonts w:ascii="Times New Roman" w:hAnsi="Times New Roman" w:cs="Times New Roman"/>
          <w:sz w:val="24"/>
          <w:szCs w:val="24"/>
        </w:rPr>
        <w:t>es have been presented in Table</w:t>
      </w:r>
      <w:r w:rsidRPr="000F5D72">
        <w:rPr>
          <w:rFonts w:ascii="Times New Roman" w:hAnsi="Times New Roman" w:cs="Times New Roman"/>
          <w:sz w:val="24"/>
          <w:szCs w:val="24"/>
        </w:rPr>
        <w:t>.</w:t>
      </w:r>
    </w:p>
    <w:p w:rsidR="00E655A6" w:rsidRPr="00005695" w:rsidRDefault="00E655A6" w:rsidP="00005695">
      <w:pPr>
        <w:pStyle w:val="Caption"/>
        <w:keepNext/>
        <w:rPr>
          <w:rFonts w:ascii="Times New Roman" w:hAnsi="Times New Roman" w:cs="Times New Roman"/>
          <w:b w:val="0"/>
          <w:bCs w:val="0"/>
          <w:color w:val="auto"/>
          <w:sz w:val="24"/>
          <w:szCs w:val="24"/>
        </w:rPr>
      </w:pPr>
      <w:bookmarkStart w:id="14" w:name="_Toc436788312"/>
      <w:r w:rsidRPr="00E655A6">
        <w:rPr>
          <w:rFonts w:ascii="Times New Roman" w:hAnsi="Times New Roman" w:cs="Times New Roman"/>
          <w:color w:val="auto"/>
          <w:sz w:val="24"/>
          <w:szCs w:val="24"/>
        </w:rPr>
        <w:t xml:space="preserve">Table </w:t>
      </w:r>
      <w:r w:rsidR="00E418AB" w:rsidRPr="00E655A6">
        <w:rPr>
          <w:rFonts w:ascii="Times New Roman" w:hAnsi="Times New Roman" w:cs="Times New Roman"/>
          <w:color w:val="auto"/>
          <w:sz w:val="24"/>
          <w:szCs w:val="24"/>
        </w:rPr>
        <w:fldChar w:fldCharType="begin"/>
      </w:r>
      <w:r w:rsidRPr="00E655A6">
        <w:rPr>
          <w:rFonts w:ascii="Times New Roman" w:hAnsi="Times New Roman" w:cs="Times New Roman"/>
          <w:color w:val="auto"/>
          <w:sz w:val="24"/>
          <w:szCs w:val="24"/>
        </w:rPr>
        <w:instrText xml:space="preserve"> SEQ Table \* ARABIC </w:instrText>
      </w:r>
      <w:r w:rsidR="00E418AB" w:rsidRPr="00E655A6">
        <w:rPr>
          <w:rFonts w:ascii="Times New Roman" w:hAnsi="Times New Roman" w:cs="Times New Roman"/>
          <w:color w:val="auto"/>
          <w:sz w:val="24"/>
          <w:szCs w:val="24"/>
        </w:rPr>
        <w:fldChar w:fldCharType="separate"/>
      </w:r>
      <w:r w:rsidR="00A52587">
        <w:rPr>
          <w:rFonts w:ascii="Times New Roman" w:hAnsi="Times New Roman" w:cs="Times New Roman"/>
          <w:noProof/>
          <w:color w:val="auto"/>
          <w:sz w:val="24"/>
          <w:szCs w:val="24"/>
        </w:rPr>
        <w:t>1</w:t>
      </w:r>
      <w:r w:rsidR="00E418AB" w:rsidRPr="00E655A6">
        <w:rPr>
          <w:rFonts w:ascii="Times New Roman" w:hAnsi="Times New Roman" w:cs="Times New Roman"/>
          <w:color w:val="auto"/>
          <w:sz w:val="24"/>
          <w:szCs w:val="24"/>
        </w:rPr>
        <w:fldChar w:fldCharType="end"/>
      </w:r>
      <w:r w:rsidRPr="00E655A6">
        <w:rPr>
          <w:rFonts w:ascii="Times New Roman" w:hAnsi="Times New Roman" w:cs="Times New Roman"/>
          <w:color w:val="auto"/>
          <w:sz w:val="24"/>
          <w:szCs w:val="24"/>
        </w:rPr>
        <w:t xml:space="preserve">: </w:t>
      </w:r>
      <w:r w:rsidRPr="00005695">
        <w:rPr>
          <w:rFonts w:ascii="Times New Roman" w:hAnsi="Times New Roman" w:cs="Times New Roman"/>
          <w:b w:val="0"/>
          <w:bCs w:val="0"/>
          <w:color w:val="auto"/>
          <w:sz w:val="24"/>
          <w:szCs w:val="24"/>
        </w:rPr>
        <w:t>Chemical composition (%) of identified samples</w:t>
      </w:r>
      <w:bookmarkEnd w:id="14"/>
    </w:p>
    <w:tbl>
      <w:tblPr>
        <w:tblW w:w="5018" w:type="pct"/>
        <w:jc w:val="center"/>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2"/>
        <w:gridCol w:w="1392"/>
        <w:gridCol w:w="610"/>
        <w:gridCol w:w="1221"/>
        <w:gridCol w:w="1219"/>
        <w:gridCol w:w="1219"/>
        <w:gridCol w:w="1217"/>
        <w:gridCol w:w="1356"/>
      </w:tblGrid>
      <w:tr w:rsidR="004A185A" w:rsidRPr="001423A5" w:rsidTr="004A185A">
        <w:trPr>
          <w:jc w:val="center"/>
        </w:trPr>
        <w:tc>
          <w:tcPr>
            <w:tcW w:w="561" w:type="pct"/>
            <w:vAlign w:val="center"/>
          </w:tcPr>
          <w:p w:rsidR="00F05BC0" w:rsidRPr="001423A5" w:rsidRDefault="00376DA5" w:rsidP="004A185A">
            <w:pPr>
              <w:spacing w:after="0"/>
              <w:jc w:val="center"/>
              <w:rPr>
                <w:rFonts w:ascii="Times New Roman" w:hAnsi="Times New Roman" w:cs="Times New Roman"/>
                <w:b/>
                <w:sz w:val="20"/>
                <w:szCs w:val="20"/>
              </w:rPr>
            </w:pPr>
            <w:r>
              <w:rPr>
                <w:rFonts w:ascii="Times New Roman" w:hAnsi="Times New Roman" w:cs="Times New Roman"/>
                <w:b/>
                <w:sz w:val="20"/>
                <w:szCs w:val="20"/>
              </w:rPr>
              <w:t>Sample</w:t>
            </w:r>
          </w:p>
        </w:tc>
        <w:tc>
          <w:tcPr>
            <w:tcW w:w="750" w:type="pct"/>
            <w:vAlign w:val="center"/>
          </w:tcPr>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ME*</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(Kcal/kg)</w:t>
            </w:r>
          </w:p>
        </w:tc>
        <w:tc>
          <w:tcPr>
            <w:tcW w:w="329" w:type="pct"/>
            <w:vAlign w:val="center"/>
          </w:tcPr>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DM</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
        </w:tc>
        <w:tc>
          <w:tcPr>
            <w:tcW w:w="658" w:type="pct"/>
            <w:vAlign w:val="center"/>
          </w:tcPr>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CP</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roofErr w:type="spellStart"/>
            <w:r w:rsidRPr="004E70F9">
              <w:rPr>
                <w:rFonts w:ascii="Times New Roman" w:hAnsi="Times New Roman" w:cs="Times New Roman"/>
                <w:b/>
                <w:sz w:val="20"/>
                <w:szCs w:val="20"/>
              </w:rPr>
              <w:t>Mean±SE</w:t>
            </w:r>
            <w:proofErr w:type="spellEnd"/>
            <w:r w:rsidRPr="004E70F9">
              <w:rPr>
                <w:rFonts w:ascii="Times New Roman" w:hAnsi="Times New Roman" w:cs="Times New Roman"/>
                <w:b/>
                <w:sz w:val="20"/>
                <w:szCs w:val="20"/>
              </w:rPr>
              <w:t>)</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
        </w:tc>
        <w:tc>
          <w:tcPr>
            <w:tcW w:w="657" w:type="pct"/>
            <w:vAlign w:val="center"/>
          </w:tcPr>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CF</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roofErr w:type="spellStart"/>
            <w:r w:rsidRPr="004E70F9">
              <w:rPr>
                <w:rFonts w:ascii="Times New Roman" w:hAnsi="Times New Roman" w:cs="Times New Roman"/>
                <w:b/>
                <w:sz w:val="20"/>
                <w:szCs w:val="20"/>
              </w:rPr>
              <w:t>Mean±SE</w:t>
            </w:r>
            <w:proofErr w:type="spellEnd"/>
            <w:r w:rsidRPr="004E70F9">
              <w:rPr>
                <w:rFonts w:ascii="Times New Roman" w:hAnsi="Times New Roman" w:cs="Times New Roman"/>
                <w:b/>
                <w:sz w:val="20"/>
                <w:szCs w:val="20"/>
              </w:rPr>
              <w:t>)</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
        </w:tc>
        <w:tc>
          <w:tcPr>
            <w:tcW w:w="657" w:type="pct"/>
            <w:vAlign w:val="center"/>
          </w:tcPr>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EE</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roofErr w:type="spellStart"/>
            <w:r w:rsidRPr="004E70F9">
              <w:rPr>
                <w:rFonts w:ascii="Times New Roman" w:hAnsi="Times New Roman" w:cs="Times New Roman"/>
                <w:b/>
                <w:sz w:val="20"/>
                <w:szCs w:val="20"/>
              </w:rPr>
              <w:t>Mean±SE</w:t>
            </w:r>
            <w:proofErr w:type="spellEnd"/>
            <w:r w:rsidRPr="004E70F9">
              <w:rPr>
                <w:rFonts w:ascii="Times New Roman" w:hAnsi="Times New Roman" w:cs="Times New Roman"/>
                <w:b/>
                <w:sz w:val="20"/>
                <w:szCs w:val="20"/>
              </w:rPr>
              <w:t>)</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
        </w:tc>
        <w:tc>
          <w:tcPr>
            <w:tcW w:w="656" w:type="pct"/>
            <w:vAlign w:val="center"/>
          </w:tcPr>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NFE</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roofErr w:type="spellStart"/>
            <w:r w:rsidRPr="004E70F9">
              <w:rPr>
                <w:rFonts w:ascii="Times New Roman" w:hAnsi="Times New Roman" w:cs="Times New Roman"/>
                <w:b/>
                <w:sz w:val="20"/>
                <w:szCs w:val="20"/>
              </w:rPr>
              <w:t>Mean±SE</w:t>
            </w:r>
            <w:proofErr w:type="spellEnd"/>
            <w:r w:rsidRPr="004E70F9">
              <w:rPr>
                <w:rFonts w:ascii="Times New Roman" w:hAnsi="Times New Roman" w:cs="Times New Roman"/>
                <w:b/>
                <w:sz w:val="20"/>
                <w:szCs w:val="20"/>
              </w:rPr>
              <w:t>)</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
        </w:tc>
        <w:tc>
          <w:tcPr>
            <w:tcW w:w="731" w:type="pct"/>
            <w:vAlign w:val="center"/>
          </w:tcPr>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Ash</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roofErr w:type="spellStart"/>
            <w:r w:rsidRPr="004E70F9">
              <w:rPr>
                <w:rFonts w:ascii="Times New Roman" w:hAnsi="Times New Roman" w:cs="Times New Roman"/>
                <w:b/>
                <w:sz w:val="20"/>
                <w:szCs w:val="20"/>
              </w:rPr>
              <w:t>Mean±SE</w:t>
            </w:r>
            <w:proofErr w:type="spellEnd"/>
            <w:r w:rsidRPr="004E70F9">
              <w:rPr>
                <w:rFonts w:ascii="Times New Roman" w:hAnsi="Times New Roman" w:cs="Times New Roman"/>
                <w:b/>
                <w:sz w:val="20"/>
                <w:szCs w:val="20"/>
              </w:rPr>
              <w:t>)</w:t>
            </w:r>
          </w:p>
          <w:p w:rsidR="00F05BC0" w:rsidRPr="004E70F9" w:rsidRDefault="00F05BC0" w:rsidP="004A185A">
            <w:pPr>
              <w:spacing w:after="0"/>
              <w:jc w:val="center"/>
              <w:rPr>
                <w:rFonts w:ascii="Times New Roman" w:hAnsi="Times New Roman" w:cs="Times New Roman"/>
                <w:b/>
                <w:sz w:val="20"/>
                <w:szCs w:val="20"/>
              </w:rPr>
            </w:pPr>
            <w:r w:rsidRPr="004E70F9">
              <w:rPr>
                <w:rFonts w:ascii="Times New Roman" w:hAnsi="Times New Roman" w:cs="Times New Roman"/>
                <w:b/>
                <w:sz w:val="20"/>
                <w:szCs w:val="20"/>
              </w:rPr>
              <w:t>(%)</w:t>
            </w:r>
          </w:p>
        </w:tc>
      </w:tr>
      <w:tr w:rsidR="004A185A" w:rsidRPr="001423A5" w:rsidTr="00222BBB">
        <w:trPr>
          <w:trHeight w:val="881"/>
          <w:jc w:val="center"/>
        </w:trPr>
        <w:tc>
          <w:tcPr>
            <w:tcW w:w="561" w:type="pct"/>
            <w:vAlign w:val="center"/>
          </w:tcPr>
          <w:p w:rsidR="00F05BC0" w:rsidRPr="001423A5" w:rsidRDefault="00F05BC0" w:rsidP="004A185A">
            <w:pPr>
              <w:spacing w:after="0"/>
              <w:jc w:val="center"/>
              <w:rPr>
                <w:rFonts w:ascii="Times New Roman" w:hAnsi="Times New Roman" w:cs="Times New Roman"/>
                <w:b/>
                <w:sz w:val="20"/>
                <w:szCs w:val="20"/>
              </w:rPr>
            </w:pPr>
            <w:r w:rsidRPr="001423A5">
              <w:rPr>
                <w:rFonts w:ascii="Times New Roman" w:hAnsi="Times New Roman" w:cs="Times New Roman"/>
                <w:b/>
                <w:sz w:val="20"/>
                <w:szCs w:val="20"/>
              </w:rPr>
              <w:t>Pure chicken intestine</w:t>
            </w:r>
          </w:p>
        </w:tc>
        <w:tc>
          <w:tcPr>
            <w:tcW w:w="750" w:type="pct"/>
            <w:vAlign w:val="center"/>
          </w:tcPr>
          <w:p w:rsidR="00F05BC0" w:rsidRPr="00222BBB" w:rsidRDefault="00F05BC0" w:rsidP="004A185A">
            <w:pPr>
              <w:jc w:val="center"/>
              <w:rPr>
                <w:rFonts w:ascii="Times New Roman" w:hAnsi="Times New Roman" w:cs="Times New Roman"/>
                <w:sz w:val="20"/>
                <w:szCs w:val="20"/>
              </w:rPr>
            </w:pPr>
            <w:r w:rsidRPr="00222BBB">
              <w:rPr>
                <w:rFonts w:ascii="Times New Roman" w:hAnsi="Times New Roman" w:cs="Times New Roman"/>
                <w:sz w:val="20"/>
                <w:szCs w:val="20"/>
              </w:rPr>
              <w:t>4687.73±60.01</w:t>
            </w:r>
          </w:p>
        </w:tc>
        <w:tc>
          <w:tcPr>
            <w:tcW w:w="329" w:type="pct"/>
            <w:vAlign w:val="center"/>
          </w:tcPr>
          <w:p w:rsidR="00F05BC0" w:rsidRPr="00222BBB" w:rsidRDefault="00F05BC0" w:rsidP="004A185A">
            <w:pPr>
              <w:jc w:val="center"/>
              <w:rPr>
                <w:rFonts w:ascii="Times New Roman" w:hAnsi="Times New Roman" w:cs="Times New Roman"/>
                <w:sz w:val="20"/>
                <w:szCs w:val="20"/>
              </w:rPr>
            </w:pPr>
            <w:r w:rsidRPr="00222BBB">
              <w:rPr>
                <w:rFonts w:ascii="Times New Roman" w:hAnsi="Times New Roman" w:cs="Times New Roman"/>
                <w:sz w:val="20"/>
                <w:szCs w:val="20"/>
              </w:rPr>
              <w:t>80.5</w:t>
            </w:r>
          </w:p>
        </w:tc>
        <w:tc>
          <w:tcPr>
            <w:tcW w:w="658" w:type="pct"/>
            <w:vAlign w:val="center"/>
          </w:tcPr>
          <w:p w:rsidR="00F05BC0" w:rsidRPr="00222BBB" w:rsidRDefault="00F05BC0" w:rsidP="004A185A">
            <w:pPr>
              <w:jc w:val="center"/>
              <w:rPr>
                <w:rFonts w:ascii="Times New Roman" w:hAnsi="Times New Roman" w:cs="Times New Roman"/>
                <w:sz w:val="20"/>
                <w:szCs w:val="20"/>
              </w:rPr>
            </w:pPr>
            <w:r w:rsidRPr="00222BBB">
              <w:rPr>
                <w:rFonts w:ascii="Times New Roman" w:hAnsi="Times New Roman" w:cs="Times New Roman"/>
                <w:sz w:val="20"/>
                <w:szCs w:val="20"/>
              </w:rPr>
              <w:t>47.69±0.25</w:t>
            </w:r>
          </w:p>
        </w:tc>
        <w:tc>
          <w:tcPr>
            <w:tcW w:w="657" w:type="pct"/>
            <w:vAlign w:val="center"/>
          </w:tcPr>
          <w:p w:rsidR="00F05BC0" w:rsidRPr="00222BBB" w:rsidRDefault="00F05BC0" w:rsidP="004A185A">
            <w:pPr>
              <w:jc w:val="center"/>
              <w:rPr>
                <w:rFonts w:ascii="Times New Roman" w:hAnsi="Times New Roman" w:cs="Times New Roman"/>
                <w:sz w:val="20"/>
                <w:szCs w:val="20"/>
              </w:rPr>
            </w:pPr>
            <w:r w:rsidRPr="00222BBB">
              <w:rPr>
                <w:rFonts w:ascii="Times New Roman" w:hAnsi="Times New Roman" w:cs="Times New Roman"/>
                <w:sz w:val="20"/>
                <w:szCs w:val="20"/>
              </w:rPr>
              <w:t>0.32±0.02</w:t>
            </w:r>
          </w:p>
        </w:tc>
        <w:tc>
          <w:tcPr>
            <w:tcW w:w="657" w:type="pct"/>
            <w:vAlign w:val="center"/>
          </w:tcPr>
          <w:p w:rsidR="00F05BC0" w:rsidRPr="00222BBB" w:rsidRDefault="00F05BC0" w:rsidP="004A185A">
            <w:pPr>
              <w:jc w:val="center"/>
              <w:rPr>
                <w:rFonts w:ascii="Times New Roman" w:hAnsi="Times New Roman" w:cs="Times New Roman"/>
                <w:sz w:val="20"/>
                <w:szCs w:val="20"/>
              </w:rPr>
            </w:pPr>
            <w:r w:rsidRPr="00222BBB">
              <w:rPr>
                <w:rFonts w:ascii="Times New Roman" w:hAnsi="Times New Roman" w:cs="Times New Roman"/>
                <w:sz w:val="20"/>
                <w:szCs w:val="20"/>
              </w:rPr>
              <w:t>38.25±0.79</w:t>
            </w:r>
          </w:p>
        </w:tc>
        <w:tc>
          <w:tcPr>
            <w:tcW w:w="656" w:type="pct"/>
            <w:vAlign w:val="center"/>
          </w:tcPr>
          <w:p w:rsidR="00F05BC0" w:rsidRPr="00222BBB" w:rsidRDefault="00F05BC0" w:rsidP="004A185A">
            <w:pPr>
              <w:jc w:val="center"/>
              <w:rPr>
                <w:rFonts w:ascii="Times New Roman" w:hAnsi="Times New Roman" w:cs="Times New Roman"/>
                <w:sz w:val="20"/>
                <w:szCs w:val="20"/>
              </w:rPr>
            </w:pPr>
            <w:r w:rsidRPr="00222BBB">
              <w:rPr>
                <w:rFonts w:ascii="Times New Roman" w:hAnsi="Times New Roman" w:cs="Times New Roman"/>
                <w:sz w:val="20"/>
                <w:szCs w:val="20"/>
              </w:rPr>
              <w:t>9.47±0.68</w:t>
            </w:r>
          </w:p>
        </w:tc>
        <w:tc>
          <w:tcPr>
            <w:tcW w:w="731" w:type="pct"/>
            <w:vAlign w:val="center"/>
          </w:tcPr>
          <w:p w:rsidR="00F05BC0" w:rsidRPr="00222BBB" w:rsidRDefault="00F05BC0" w:rsidP="004A185A">
            <w:pPr>
              <w:jc w:val="center"/>
              <w:rPr>
                <w:rFonts w:ascii="Times New Roman" w:hAnsi="Times New Roman" w:cs="Times New Roman"/>
                <w:b/>
                <w:sz w:val="20"/>
                <w:szCs w:val="20"/>
              </w:rPr>
            </w:pPr>
            <w:r w:rsidRPr="00222BBB">
              <w:rPr>
                <w:rFonts w:ascii="Times New Roman" w:hAnsi="Times New Roman" w:cs="Times New Roman"/>
                <w:sz w:val="20"/>
                <w:szCs w:val="20"/>
              </w:rPr>
              <w:t>4.28±0.08</w:t>
            </w:r>
          </w:p>
        </w:tc>
      </w:tr>
      <w:tr w:rsidR="004A185A" w:rsidRPr="001423A5" w:rsidTr="00222BBB">
        <w:trPr>
          <w:trHeight w:val="899"/>
          <w:jc w:val="center"/>
        </w:trPr>
        <w:tc>
          <w:tcPr>
            <w:tcW w:w="561" w:type="pct"/>
            <w:vAlign w:val="center"/>
          </w:tcPr>
          <w:p w:rsidR="00F05BC0" w:rsidRPr="001423A5" w:rsidRDefault="00F05BC0" w:rsidP="004A185A">
            <w:pPr>
              <w:spacing w:after="0"/>
              <w:jc w:val="center"/>
              <w:rPr>
                <w:rFonts w:ascii="Times New Roman" w:hAnsi="Times New Roman" w:cs="Times New Roman"/>
                <w:b/>
                <w:sz w:val="20"/>
                <w:szCs w:val="20"/>
              </w:rPr>
            </w:pPr>
            <w:r w:rsidRPr="001423A5">
              <w:rPr>
                <w:rFonts w:ascii="Times New Roman" w:hAnsi="Times New Roman" w:cs="Times New Roman"/>
                <w:b/>
                <w:sz w:val="20"/>
                <w:szCs w:val="20"/>
              </w:rPr>
              <w:t>Chicken intestine with skin</w:t>
            </w:r>
          </w:p>
        </w:tc>
        <w:tc>
          <w:tcPr>
            <w:tcW w:w="750"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5107.73±26.82</w:t>
            </w:r>
          </w:p>
        </w:tc>
        <w:tc>
          <w:tcPr>
            <w:tcW w:w="329"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84.2</w:t>
            </w:r>
          </w:p>
        </w:tc>
        <w:tc>
          <w:tcPr>
            <w:tcW w:w="658"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41.21±0.76</w:t>
            </w:r>
          </w:p>
        </w:tc>
        <w:tc>
          <w:tcPr>
            <w:tcW w:w="657"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0.54±0.01</w:t>
            </w:r>
          </w:p>
        </w:tc>
        <w:tc>
          <w:tcPr>
            <w:tcW w:w="657"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47.12±0.15</w:t>
            </w:r>
          </w:p>
        </w:tc>
        <w:tc>
          <w:tcPr>
            <w:tcW w:w="656"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8.67±0.56</w:t>
            </w:r>
          </w:p>
        </w:tc>
        <w:tc>
          <w:tcPr>
            <w:tcW w:w="731"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2.45±0.11</w:t>
            </w:r>
          </w:p>
        </w:tc>
      </w:tr>
      <w:tr w:rsidR="004A185A" w:rsidRPr="001423A5" w:rsidTr="00222BBB">
        <w:trPr>
          <w:trHeight w:val="710"/>
          <w:jc w:val="center"/>
        </w:trPr>
        <w:tc>
          <w:tcPr>
            <w:tcW w:w="561" w:type="pct"/>
            <w:vAlign w:val="center"/>
          </w:tcPr>
          <w:p w:rsidR="00F05BC0" w:rsidRPr="001423A5" w:rsidRDefault="00376DA5" w:rsidP="004A185A">
            <w:pPr>
              <w:spacing w:after="0"/>
              <w:jc w:val="center"/>
              <w:rPr>
                <w:rFonts w:ascii="Times New Roman" w:hAnsi="Times New Roman" w:cs="Times New Roman"/>
                <w:b/>
                <w:sz w:val="20"/>
                <w:szCs w:val="20"/>
              </w:rPr>
            </w:pPr>
            <w:r>
              <w:rPr>
                <w:rFonts w:ascii="Times New Roman" w:hAnsi="Times New Roman" w:cs="Times New Roman"/>
                <w:b/>
                <w:sz w:val="20"/>
                <w:szCs w:val="20"/>
              </w:rPr>
              <w:t>Chicken meal</w:t>
            </w:r>
          </w:p>
        </w:tc>
        <w:tc>
          <w:tcPr>
            <w:tcW w:w="750"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2996.93±73.44</w:t>
            </w:r>
          </w:p>
        </w:tc>
        <w:tc>
          <w:tcPr>
            <w:tcW w:w="329"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35</w:t>
            </w:r>
          </w:p>
        </w:tc>
        <w:tc>
          <w:tcPr>
            <w:tcW w:w="658"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65.67±0.72</w:t>
            </w:r>
          </w:p>
        </w:tc>
        <w:tc>
          <w:tcPr>
            <w:tcW w:w="657"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2.6±0.06</w:t>
            </w:r>
          </w:p>
        </w:tc>
        <w:tc>
          <w:tcPr>
            <w:tcW w:w="657"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2.4±0.1</w:t>
            </w:r>
          </w:p>
        </w:tc>
        <w:tc>
          <w:tcPr>
            <w:tcW w:w="656"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20.77±0.84</w:t>
            </w:r>
          </w:p>
        </w:tc>
        <w:tc>
          <w:tcPr>
            <w:tcW w:w="731" w:type="pct"/>
            <w:vAlign w:val="center"/>
          </w:tcPr>
          <w:p w:rsidR="00F05BC0" w:rsidRPr="00222BBB" w:rsidRDefault="00F05BC0" w:rsidP="004A185A">
            <w:pPr>
              <w:spacing w:after="0"/>
              <w:jc w:val="center"/>
              <w:rPr>
                <w:rFonts w:ascii="Times New Roman" w:hAnsi="Times New Roman" w:cs="Times New Roman"/>
                <w:sz w:val="20"/>
                <w:szCs w:val="20"/>
              </w:rPr>
            </w:pPr>
            <w:r w:rsidRPr="00222BBB">
              <w:rPr>
                <w:rFonts w:ascii="Times New Roman" w:hAnsi="Times New Roman" w:cs="Times New Roman"/>
                <w:sz w:val="20"/>
                <w:szCs w:val="20"/>
              </w:rPr>
              <w:t>8.57±0.03</w:t>
            </w:r>
          </w:p>
        </w:tc>
      </w:tr>
      <w:tr w:rsidR="00D9089A" w:rsidRPr="007C5B1D" w:rsidTr="00D9089A">
        <w:trPr>
          <w:trHeight w:val="710"/>
          <w:jc w:val="center"/>
        </w:trPr>
        <w:tc>
          <w:tcPr>
            <w:tcW w:w="561"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b/>
                <w:sz w:val="20"/>
                <w:szCs w:val="20"/>
              </w:rPr>
            </w:pPr>
            <w:r w:rsidRPr="00D9089A">
              <w:rPr>
                <w:rFonts w:ascii="Times New Roman" w:hAnsi="Times New Roman" w:cs="Times New Roman"/>
                <w:b/>
                <w:sz w:val="20"/>
                <w:szCs w:val="20"/>
              </w:rPr>
              <w:t>Fish scale</w:t>
            </w:r>
          </w:p>
        </w:tc>
        <w:tc>
          <w:tcPr>
            <w:tcW w:w="750"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sz w:val="20"/>
                <w:szCs w:val="20"/>
              </w:rPr>
            </w:pPr>
            <w:r w:rsidRPr="00D9089A">
              <w:rPr>
                <w:rFonts w:ascii="Times New Roman" w:hAnsi="Times New Roman" w:cs="Times New Roman"/>
                <w:sz w:val="20"/>
                <w:szCs w:val="20"/>
              </w:rPr>
              <w:t>2477.83±73.74</w:t>
            </w:r>
          </w:p>
        </w:tc>
        <w:tc>
          <w:tcPr>
            <w:tcW w:w="329"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sz w:val="20"/>
                <w:szCs w:val="20"/>
              </w:rPr>
            </w:pPr>
            <w:r w:rsidRPr="00D9089A">
              <w:rPr>
                <w:rFonts w:ascii="Times New Roman" w:hAnsi="Times New Roman" w:cs="Times New Roman"/>
                <w:sz w:val="20"/>
                <w:szCs w:val="20"/>
              </w:rPr>
              <w:t>48</w:t>
            </w:r>
          </w:p>
        </w:tc>
        <w:tc>
          <w:tcPr>
            <w:tcW w:w="658"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sz w:val="20"/>
                <w:szCs w:val="20"/>
              </w:rPr>
            </w:pPr>
            <w:r w:rsidRPr="00D9089A">
              <w:rPr>
                <w:rFonts w:ascii="Times New Roman" w:hAnsi="Times New Roman" w:cs="Times New Roman"/>
                <w:sz w:val="20"/>
                <w:szCs w:val="20"/>
              </w:rPr>
              <w:t>61.87±0.96</w:t>
            </w:r>
          </w:p>
        </w:tc>
        <w:tc>
          <w:tcPr>
            <w:tcW w:w="657"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sz w:val="20"/>
                <w:szCs w:val="20"/>
              </w:rPr>
            </w:pPr>
            <w:r w:rsidRPr="00D9089A">
              <w:rPr>
                <w:rFonts w:ascii="Times New Roman" w:hAnsi="Times New Roman" w:cs="Times New Roman"/>
                <w:sz w:val="20"/>
                <w:szCs w:val="20"/>
              </w:rPr>
              <w:t>0.38±0.04</w:t>
            </w:r>
          </w:p>
        </w:tc>
        <w:tc>
          <w:tcPr>
            <w:tcW w:w="657"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sz w:val="20"/>
                <w:szCs w:val="20"/>
              </w:rPr>
            </w:pPr>
            <w:r w:rsidRPr="00D9089A">
              <w:rPr>
                <w:rFonts w:ascii="Times New Roman" w:hAnsi="Times New Roman" w:cs="Times New Roman"/>
                <w:sz w:val="20"/>
                <w:szCs w:val="20"/>
              </w:rPr>
              <w:t>4.7±0.26</w:t>
            </w:r>
          </w:p>
        </w:tc>
        <w:tc>
          <w:tcPr>
            <w:tcW w:w="656"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sz w:val="20"/>
                <w:szCs w:val="20"/>
              </w:rPr>
            </w:pPr>
            <w:r w:rsidRPr="00D9089A">
              <w:rPr>
                <w:rFonts w:ascii="Times New Roman" w:hAnsi="Times New Roman" w:cs="Times New Roman"/>
                <w:sz w:val="20"/>
                <w:szCs w:val="20"/>
              </w:rPr>
              <w:t>3.64±0.69</w:t>
            </w:r>
          </w:p>
        </w:tc>
        <w:tc>
          <w:tcPr>
            <w:tcW w:w="731" w:type="pct"/>
            <w:tcBorders>
              <w:top w:val="single" w:sz="4" w:space="0" w:color="auto"/>
              <w:left w:val="single" w:sz="4" w:space="0" w:color="auto"/>
              <w:bottom w:val="single" w:sz="4" w:space="0" w:color="auto"/>
              <w:right w:val="single" w:sz="4" w:space="0" w:color="auto"/>
            </w:tcBorders>
            <w:vAlign w:val="center"/>
          </w:tcPr>
          <w:p w:rsidR="00D9089A" w:rsidRPr="00D9089A" w:rsidRDefault="00D9089A" w:rsidP="00D9089A">
            <w:pPr>
              <w:spacing w:after="0"/>
              <w:jc w:val="center"/>
              <w:rPr>
                <w:rFonts w:ascii="Times New Roman" w:hAnsi="Times New Roman" w:cs="Times New Roman"/>
                <w:sz w:val="20"/>
                <w:szCs w:val="20"/>
              </w:rPr>
            </w:pPr>
            <w:r w:rsidRPr="00D9089A">
              <w:rPr>
                <w:rFonts w:ascii="Times New Roman" w:hAnsi="Times New Roman" w:cs="Times New Roman"/>
                <w:sz w:val="20"/>
                <w:szCs w:val="20"/>
              </w:rPr>
              <w:t>29.34±0.05</w:t>
            </w:r>
          </w:p>
        </w:tc>
      </w:tr>
    </w:tbl>
    <w:p w:rsidR="00D9089A" w:rsidRDefault="00D9089A" w:rsidP="00F05BC0">
      <w:pPr>
        <w:autoSpaceDE w:val="0"/>
        <w:autoSpaceDN w:val="0"/>
        <w:adjustRightInd w:val="0"/>
        <w:spacing w:after="0" w:line="240" w:lineRule="auto"/>
        <w:jc w:val="both"/>
        <w:rPr>
          <w:rFonts w:ascii="Times New Roman" w:hAnsi="Times New Roman" w:cs="Times New Roman"/>
          <w:sz w:val="24"/>
          <w:szCs w:val="24"/>
          <w:vertAlign w:val="superscript"/>
        </w:rPr>
      </w:pPr>
    </w:p>
    <w:p w:rsidR="00F05BC0" w:rsidRPr="004E70F9" w:rsidRDefault="00F05BC0" w:rsidP="00F05BC0">
      <w:pPr>
        <w:autoSpaceDE w:val="0"/>
        <w:autoSpaceDN w:val="0"/>
        <w:adjustRightInd w:val="0"/>
        <w:spacing w:after="0" w:line="240" w:lineRule="auto"/>
        <w:jc w:val="both"/>
        <w:rPr>
          <w:rFonts w:ascii="Times New Roman" w:hAnsi="Times New Roman" w:cs="Times New Roman"/>
          <w:sz w:val="20"/>
          <w:szCs w:val="20"/>
        </w:rPr>
      </w:pPr>
      <w:proofErr w:type="spellStart"/>
      <w:r w:rsidRPr="004E70F9">
        <w:rPr>
          <w:rFonts w:ascii="Times New Roman" w:hAnsi="Times New Roman" w:cs="Times New Roman"/>
          <w:sz w:val="20"/>
          <w:szCs w:val="20"/>
          <w:vertAlign w:val="superscript"/>
        </w:rPr>
        <w:t>ME</w:t>
      </w:r>
      <w:r w:rsidRPr="004E70F9">
        <w:rPr>
          <w:rFonts w:ascii="Times New Roman" w:hAnsi="Times New Roman" w:cs="Times New Roman"/>
          <w:sz w:val="20"/>
          <w:szCs w:val="20"/>
        </w:rPr>
        <w:t>Metabolizable</w:t>
      </w:r>
      <w:proofErr w:type="spellEnd"/>
      <w:r w:rsidRPr="004E70F9">
        <w:rPr>
          <w:rFonts w:ascii="Times New Roman" w:hAnsi="Times New Roman" w:cs="Times New Roman"/>
          <w:sz w:val="20"/>
          <w:szCs w:val="20"/>
        </w:rPr>
        <w:t xml:space="preserve"> energy ;</w:t>
      </w:r>
      <w:r w:rsidRPr="004E70F9">
        <w:rPr>
          <w:rFonts w:ascii="Times New Roman" w:hAnsi="Times New Roman" w:cs="Times New Roman"/>
          <w:sz w:val="20"/>
          <w:szCs w:val="20"/>
          <w:vertAlign w:val="superscript"/>
        </w:rPr>
        <w:t xml:space="preserve"> </w:t>
      </w:r>
      <w:proofErr w:type="spellStart"/>
      <w:r w:rsidRPr="004E70F9">
        <w:rPr>
          <w:rFonts w:ascii="Times New Roman" w:hAnsi="Times New Roman" w:cs="Times New Roman"/>
          <w:sz w:val="20"/>
          <w:szCs w:val="20"/>
          <w:vertAlign w:val="superscript"/>
        </w:rPr>
        <w:t>DM</w:t>
      </w:r>
      <w:r w:rsidRPr="004E70F9">
        <w:rPr>
          <w:rFonts w:ascii="Times New Roman" w:hAnsi="Times New Roman" w:cs="Times New Roman"/>
          <w:sz w:val="20"/>
          <w:szCs w:val="20"/>
        </w:rPr>
        <w:t>Dry</w:t>
      </w:r>
      <w:proofErr w:type="spellEnd"/>
      <w:r w:rsidRPr="004E70F9">
        <w:rPr>
          <w:rFonts w:ascii="Times New Roman" w:hAnsi="Times New Roman" w:cs="Times New Roman"/>
          <w:sz w:val="20"/>
          <w:szCs w:val="20"/>
        </w:rPr>
        <w:t xml:space="preserve"> matter; </w:t>
      </w:r>
      <w:proofErr w:type="spellStart"/>
      <w:r w:rsidRPr="004E70F9">
        <w:rPr>
          <w:rFonts w:ascii="Times New Roman" w:hAnsi="Times New Roman" w:cs="Times New Roman"/>
          <w:sz w:val="20"/>
          <w:szCs w:val="20"/>
          <w:vertAlign w:val="superscript"/>
        </w:rPr>
        <w:t>CP</w:t>
      </w:r>
      <w:r w:rsidRPr="004E70F9">
        <w:rPr>
          <w:rFonts w:ascii="Times New Roman" w:hAnsi="Times New Roman" w:cs="Times New Roman"/>
          <w:sz w:val="20"/>
          <w:szCs w:val="20"/>
        </w:rPr>
        <w:t>Crude</w:t>
      </w:r>
      <w:proofErr w:type="spellEnd"/>
      <w:r w:rsidRPr="004E70F9">
        <w:rPr>
          <w:rFonts w:ascii="Times New Roman" w:hAnsi="Times New Roman" w:cs="Times New Roman"/>
          <w:sz w:val="20"/>
          <w:szCs w:val="20"/>
        </w:rPr>
        <w:t xml:space="preserve"> protein, </w:t>
      </w:r>
      <w:proofErr w:type="spellStart"/>
      <w:r w:rsidRPr="004E70F9">
        <w:rPr>
          <w:rFonts w:ascii="Times New Roman" w:hAnsi="Times New Roman" w:cs="Times New Roman"/>
          <w:sz w:val="20"/>
          <w:szCs w:val="20"/>
          <w:vertAlign w:val="superscript"/>
        </w:rPr>
        <w:t>CF</w:t>
      </w:r>
      <w:r w:rsidRPr="004E70F9">
        <w:rPr>
          <w:rFonts w:ascii="Times New Roman" w:hAnsi="Times New Roman" w:cs="Times New Roman"/>
          <w:sz w:val="20"/>
          <w:szCs w:val="20"/>
        </w:rPr>
        <w:t>Crude</w:t>
      </w:r>
      <w:proofErr w:type="spellEnd"/>
      <w:r w:rsidRPr="004E70F9">
        <w:rPr>
          <w:rFonts w:ascii="Times New Roman" w:hAnsi="Times New Roman" w:cs="Times New Roman"/>
          <w:sz w:val="20"/>
          <w:szCs w:val="20"/>
        </w:rPr>
        <w:t xml:space="preserve"> </w:t>
      </w:r>
      <w:proofErr w:type="spellStart"/>
      <w:r w:rsidRPr="004E70F9">
        <w:rPr>
          <w:rFonts w:ascii="Times New Roman" w:hAnsi="Times New Roman" w:cs="Times New Roman"/>
          <w:sz w:val="20"/>
          <w:szCs w:val="20"/>
        </w:rPr>
        <w:t>fibre</w:t>
      </w:r>
      <w:proofErr w:type="spellEnd"/>
      <w:r w:rsidRPr="004E70F9">
        <w:rPr>
          <w:rFonts w:ascii="Times New Roman" w:hAnsi="Times New Roman" w:cs="Times New Roman"/>
          <w:sz w:val="20"/>
          <w:szCs w:val="20"/>
        </w:rPr>
        <w:t xml:space="preserve">, </w:t>
      </w:r>
      <w:proofErr w:type="spellStart"/>
      <w:r w:rsidRPr="004E70F9">
        <w:rPr>
          <w:rFonts w:ascii="Times New Roman" w:hAnsi="Times New Roman" w:cs="Times New Roman"/>
          <w:sz w:val="20"/>
          <w:szCs w:val="20"/>
          <w:vertAlign w:val="superscript"/>
        </w:rPr>
        <w:t>NFE</w:t>
      </w:r>
      <w:r w:rsidRPr="004E70F9">
        <w:rPr>
          <w:rFonts w:ascii="Times New Roman" w:hAnsi="Times New Roman" w:cs="Times New Roman"/>
          <w:sz w:val="20"/>
          <w:szCs w:val="20"/>
        </w:rPr>
        <w:t>Nitrogen</w:t>
      </w:r>
      <w:proofErr w:type="spellEnd"/>
      <w:r w:rsidRPr="004E70F9">
        <w:rPr>
          <w:rFonts w:ascii="Times New Roman" w:hAnsi="Times New Roman" w:cs="Times New Roman"/>
          <w:sz w:val="20"/>
          <w:szCs w:val="20"/>
        </w:rPr>
        <w:t xml:space="preserve"> free extract, </w:t>
      </w:r>
      <w:proofErr w:type="spellStart"/>
      <w:r w:rsidRPr="004E70F9">
        <w:rPr>
          <w:rFonts w:ascii="Times New Roman" w:hAnsi="Times New Roman" w:cs="Times New Roman"/>
          <w:sz w:val="20"/>
          <w:szCs w:val="20"/>
          <w:vertAlign w:val="superscript"/>
        </w:rPr>
        <w:t>EE</w:t>
      </w:r>
      <w:r w:rsidRPr="004E70F9">
        <w:rPr>
          <w:rFonts w:ascii="Times New Roman" w:hAnsi="Times New Roman" w:cs="Times New Roman"/>
          <w:sz w:val="20"/>
          <w:szCs w:val="20"/>
        </w:rPr>
        <w:t>Ether</w:t>
      </w:r>
      <w:proofErr w:type="spellEnd"/>
      <w:r w:rsidRPr="004E70F9">
        <w:rPr>
          <w:rFonts w:ascii="Times New Roman" w:hAnsi="Times New Roman" w:cs="Times New Roman"/>
          <w:sz w:val="20"/>
          <w:szCs w:val="20"/>
        </w:rPr>
        <w:t xml:space="preserve"> extract; </w:t>
      </w:r>
      <w:r w:rsidRPr="004E70F9">
        <w:rPr>
          <w:rFonts w:ascii="Times New Roman" w:hAnsi="Times New Roman" w:cs="Times New Roman"/>
          <w:sz w:val="20"/>
          <w:szCs w:val="20"/>
          <w:vertAlign w:val="superscript"/>
        </w:rPr>
        <w:t xml:space="preserve"> </w:t>
      </w:r>
      <w:r w:rsidRPr="004E70F9">
        <w:rPr>
          <w:rFonts w:ascii="Times New Roman" w:hAnsi="Times New Roman" w:cs="Times New Roman"/>
          <w:sz w:val="20"/>
          <w:szCs w:val="20"/>
        </w:rPr>
        <w:t xml:space="preserve"> </w:t>
      </w:r>
      <w:r w:rsidRPr="004E70F9">
        <w:rPr>
          <w:rFonts w:ascii="Times New Roman" w:hAnsi="Times New Roman" w:cs="Times New Roman"/>
          <w:sz w:val="20"/>
          <w:szCs w:val="20"/>
          <w:vertAlign w:val="superscript"/>
        </w:rPr>
        <w:t xml:space="preserve"> </w:t>
      </w:r>
      <w:r w:rsidRPr="004E70F9">
        <w:rPr>
          <w:rFonts w:ascii="Times New Roman" w:hAnsi="Times New Roman" w:cs="Times New Roman"/>
          <w:sz w:val="20"/>
          <w:szCs w:val="20"/>
        </w:rPr>
        <w:t xml:space="preserve">*ME was determined by  </w:t>
      </w:r>
      <w:r w:rsidR="00E418AB" w:rsidRPr="004E70F9">
        <w:rPr>
          <w:rFonts w:ascii="Times New Roman" w:hAnsi="Times New Roman" w:cs="Times New Roman"/>
          <w:sz w:val="20"/>
          <w:szCs w:val="20"/>
        </w:rPr>
        <w:fldChar w:fldCharType="begin"/>
      </w:r>
      <w:r w:rsidRPr="004E70F9">
        <w:rPr>
          <w:rFonts w:ascii="Times New Roman" w:hAnsi="Times New Roman" w:cs="Times New Roman"/>
          <w:sz w:val="20"/>
          <w:szCs w:val="20"/>
        </w:rPr>
        <w:instrText xml:space="preserve"> ADDIN EN.CITE &lt;EndNote&gt;&lt;Cite&gt;&lt;Author&gt;Lodhi&lt;/Author&gt;&lt;Year&gt;1976&lt;/Year&gt;&lt;RecNum&gt;147&lt;/RecNum&gt;&lt;DisplayText&gt;(Lodhi et al., 1976)&lt;/DisplayText&gt;&lt;record&gt;&lt;rec-number&gt;147&lt;/rec-number&gt;&lt;foreign-keys&gt;&lt;key app="EN" db-id="2990xdttxef9t3etrpqxde5a925x0sv29wpa"&gt;147&lt;/key&gt;&lt;/foreign-keys&gt;&lt;ref-type name="Journal Article"&gt;17&lt;/ref-type&gt;&lt;contributors&gt;&lt;authors&gt;&lt;author&gt;Lodhi, GNl&lt;/author&gt;&lt;author&gt;Singh, Daulat&lt;/author&gt;&lt;author&gt;Ichhponani, JS&lt;/author&gt;&lt;/authors&gt;&lt;/contributors&gt;&lt;titles&gt;&lt;title&gt;Variation in nutrient content of feedingstuffs rich in protein and reassessment of the chemical method for metabolizable energy estimation for poultry&lt;/title&gt;&lt;secondary-title&gt;The Journal of Agricultural Science&lt;/secondary-title&gt;&lt;/titles&gt;&lt;periodical&gt;&lt;full-title&gt;The Journal of Agricultural Science&lt;/full-title&gt;&lt;/periodical&gt;&lt;pages&gt;293-303&lt;/pages&gt;&lt;volume&gt;86&lt;/volume&gt;&lt;number&gt;02&lt;/number&gt;&lt;dates&gt;&lt;year&gt;1976&lt;/year&gt;&lt;/dates&gt;&lt;isbn&gt;1469-5146&lt;/isbn&gt;&lt;urls&gt;&lt;/urls&gt;&lt;/record&gt;&lt;/Cite&gt;&lt;/EndNote&gt;</w:instrText>
      </w:r>
      <w:r w:rsidR="00E418AB" w:rsidRPr="004E70F9">
        <w:rPr>
          <w:rFonts w:ascii="Times New Roman" w:hAnsi="Times New Roman" w:cs="Times New Roman"/>
          <w:sz w:val="20"/>
          <w:szCs w:val="20"/>
        </w:rPr>
        <w:fldChar w:fldCharType="separate"/>
      </w:r>
      <w:hyperlink w:anchor="_ENREF_22" w:tooltip="Lodhi, 1976 #147" w:history="1">
        <w:r w:rsidRPr="004E70F9">
          <w:rPr>
            <w:rFonts w:ascii="Times New Roman" w:hAnsi="Times New Roman" w:cs="Times New Roman"/>
            <w:noProof/>
            <w:sz w:val="20"/>
            <w:szCs w:val="20"/>
          </w:rPr>
          <w:t xml:space="preserve">Lodhi </w:t>
        </w:r>
        <w:r w:rsidRPr="004E70F9">
          <w:rPr>
            <w:rFonts w:ascii="Times New Roman" w:hAnsi="Times New Roman" w:cs="Times New Roman"/>
            <w:i/>
            <w:iCs/>
            <w:noProof/>
            <w:sz w:val="20"/>
            <w:szCs w:val="20"/>
          </w:rPr>
          <w:t>et al.</w:t>
        </w:r>
        <w:r w:rsidR="008C784E">
          <w:rPr>
            <w:rFonts w:ascii="Times New Roman" w:hAnsi="Times New Roman" w:cs="Times New Roman"/>
            <w:noProof/>
            <w:sz w:val="20"/>
            <w:szCs w:val="20"/>
          </w:rPr>
          <w:t xml:space="preserve">, </w:t>
        </w:r>
        <w:r w:rsidRPr="004E70F9">
          <w:rPr>
            <w:rFonts w:ascii="Times New Roman" w:hAnsi="Times New Roman" w:cs="Times New Roman"/>
            <w:noProof/>
            <w:sz w:val="20"/>
            <w:szCs w:val="20"/>
          </w:rPr>
          <w:t>1976</w:t>
        </w:r>
      </w:hyperlink>
      <w:r w:rsidR="00E418AB" w:rsidRPr="004E70F9">
        <w:rPr>
          <w:rFonts w:ascii="Times New Roman" w:hAnsi="Times New Roman" w:cs="Times New Roman"/>
          <w:sz w:val="20"/>
          <w:szCs w:val="20"/>
        </w:rPr>
        <w:fldChar w:fldCharType="end"/>
      </w:r>
      <w:r w:rsidR="004E70F9" w:rsidRPr="004E70F9">
        <w:rPr>
          <w:rFonts w:ascii="Times New Roman" w:hAnsi="Times New Roman" w:cs="Times New Roman"/>
          <w:sz w:val="20"/>
          <w:szCs w:val="20"/>
        </w:rPr>
        <w:t>.</w:t>
      </w:r>
    </w:p>
    <w:p w:rsidR="00F05BC0" w:rsidRPr="007C5B1D" w:rsidRDefault="00F05BC0" w:rsidP="00F05BC0">
      <w:pPr>
        <w:spacing w:after="0" w:line="360" w:lineRule="auto"/>
        <w:jc w:val="both"/>
        <w:rPr>
          <w:rFonts w:ascii="Times New Roman" w:hAnsi="Times New Roman" w:cs="Times New Roman"/>
          <w:sz w:val="24"/>
          <w:szCs w:val="24"/>
        </w:rPr>
      </w:pPr>
    </w:p>
    <w:p w:rsidR="007C5B1D" w:rsidRPr="007C5B1D" w:rsidRDefault="00F05BC0" w:rsidP="00F823BA">
      <w:pPr>
        <w:pStyle w:val="Title"/>
        <w:spacing w:line="360" w:lineRule="auto"/>
      </w:pPr>
      <w:r w:rsidRPr="007C5B1D">
        <w:t>In present study the chemical composition of selected ingredients were done to evaluate the comparative nutritional</w:t>
      </w:r>
      <w:r w:rsidR="00F461F3">
        <w:t>.</w:t>
      </w:r>
      <w:r w:rsidRPr="007C5B1D">
        <w:t xml:space="preserve"> </w:t>
      </w:r>
    </w:p>
    <w:p w:rsidR="00F05BC0" w:rsidRPr="00F823BA" w:rsidRDefault="00FC5CE3" w:rsidP="00C55B7E">
      <w:pPr>
        <w:pStyle w:val="Heading2"/>
        <w:rPr>
          <w:sz w:val="28"/>
          <w:szCs w:val="28"/>
        </w:rPr>
      </w:pPr>
      <w:bookmarkStart w:id="15" w:name="_Toc424126091"/>
      <w:bookmarkStart w:id="16" w:name="_Toc436783088"/>
      <w:r w:rsidRPr="00F823BA">
        <w:rPr>
          <w:sz w:val="28"/>
          <w:szCs w:val="28"/>
        </w:rPr>
        <w:t xml:space="preserve">3.1 </w:t>
      </w:r>
      <w:r w:rsidR="00F05BC0" w:rsidRPr="00F823BA">
        <w:rPr>
          <w:sz w:val="28"/>
          <w:szCs w:val="28"/>
        </w:rPr>
        <w:t>Chicken intestine and chicken intestine with skin</w:t>
      </w:r>
      <w:bookmarkEnd w:id="15"/>
      <w:bookmarkEnd w:id="16"/>
    </w:p>
    <w:p w:rsidR="00F05BC0" w:rsidRPr="00F823BA" w:rsidRDefault="00F05BC0" w:rsidP="008C2BEF">
      <w:pPr>
        <w:pStyle w:val="Title"/>
        <w:rPr>
          <w:sz w:val="16"/>
          <w:szCs w:val="16"/>
        </w:rPr>
      </w:pPr>
    </w:p>
    <w:p w:rsidR="004A185A" w:rsidRPr="004A185A" w:rsidRDefault="00F05BC0" w:rsidP="004A185A">
      <w:pPr>
        <w:spacing w:line="360" w:lineRule="auto"/>
        <w:jc w:val="both"/>
        <w:rPr>
          <w:rFonts w:ascii="Times New Roman" w:hAnsi="Times New Roman" w:cs="Times New Roman"/>
          <w:sz w:val="24"/>
          <w:szCs w:val="24"/>
        </w:rPr>
      </w:pPr>
      <w:r w:rsidRPr="0065508F">
        <w:rPr>
          <w:rFonts w:ascii="Times New Roman" w:hAnsi="Times New Roman" w:cs="Times New Roman"/>
          <w:sz w:val="24"/>
          <w:szCs w:val="24"/>
        </w:rPr>
        <w:t>In present study chicken intestine contain 4687.7 Kcal/kg ME, 47.69±0.25% CP, 0.32±0.02% CF, 38.25±0.79% EE, 4.28±0.08% Ash and chicken intestine with skin contain 5107.7 Kcal/kg ME, 41.21±0.76% CP, 0.54±0.01% CF, 47.12±0</w:t>
      </w:r>
      <w:r w:rsidR="00522145" w:rsidRPr="0065508F">
        <w:rPr>
          <w:rFonts w:ascii="Times New Roman" w:hAnsi="Times New Roman" w:cs="Times New Roman"/>
          <w:sz w:val="24"/>
          <w:szCs w:val="24"/>
        </w:rPr>
        <w:t>.15% EE, 2.45±0.11% Ash (Table-1</w:t>
      </w:r>
      <w:r w:rsidRPr="0065508F">
        <w:rPr>
          <w:rFonts w:ascii="Times New Roman" w:hAnsi="Times New Roman" w:cs="Times New Roman"/>
          <w:sz w:val="24"/>
          <w:szCs w:val="24"/>
        </w:rPr>
        <w:t>). The result is a bit differed with other investigators 70.0±0.001% CP, 7.640±0.002% EE, 0.210±0.001% CF, 4.330±0.001% Ash, 529.8±0.01 Kcal/100g ME</w:t>
      </w:r>
      <w:r w:rsidRPr="0065508F">
        <w:rPr>
          <w:rFonts w:ascii="Times New Roman" w:hAnsi="Times New Roman" w:cs="Times New Roman"/>
          <w:b/>
          <w:sz w:val="24"/>
          <w:szCs w:val="24"/>
        </w:rPr>
        <w:t xml:space="preserve"> </w:t>
      </w:r>
      <w:r w:rsidR="00E418AB" w:rsidRPr="0065508F">
        <w:rPr>
          <w:rFonts w:ascii="Times New Roman" w:hAnsi="Times New Roman" w:cs="Times New Roman"/>
          <w:sz w:val="24"/>
          <w:szCs w:val="24"/>
        </w:rPr>
        <w:fldChar w:fldCharType="begin"/>
      </w:r>
      <w:r w:rsidRPr="0065508F">
        <w:rPr>
          <w:rFonts w:ascii="Times New Roman" w:hAnsi="Times New Roman" w:cs="Times New Roman"/>
          <w:sz w:val="24"/>
          <w:szCs w:val="24"/>
        </w:rPr>
        <w:instrText xml:space="preserve"> ADDIN EN.CITE &lt;EndNote&gt;&lt;Cite&gt;&lt;Author&gt;Tabinda&lt;/Author&gt;&lt;Year&gt;2012&lt;/Year&gt;&lt;RecNum&gt;148&lt;/RecNum&gt;&lt;DisplayText&gt;(Giri et al., 2010; Tabinda and Butt, 2012)&lt;/DisplayText&gt;&lt;record&gt;&lt;rec-number&gt;148&lt;/rec-number&gt;&lt;foreign-keys&gt;&lt;key app="EN" db-id="2990xdttxef9t3etrpqxde5a925x0sv29wpa"&gt;148&lt;/key&gt;&lt;/foreign-keys&gt;&lt;ref-type name="Journal Article"&gt;17&lt;/ref-type&gt;&lt;contributors&gt;&lt;authors&gt;&lt;author&gt;Tabinda, Amtul Bari&lt;/author&gt;&lt;author&gt;Butt, Amna&lt;/author&gt;&lt;/authors&gt;&lt;/contributors&gt;&lt;titles&gt;&lt;title&gt;Replacement of fish meal with poultry by-product meal (chicken intestine) as a protein source in grass carp fry diet&lt;/title&gt;&lt;secondary-title&gt;Pakistan J. Zool&lt;/secondary-title&gt;&lt;/titles&gt;&lt;periodical&gt;&lt;full-title&gt;Pakistan J. Zool&lt;/full-title&gt;&lt;/periodical&gt;&lt;pages&gt;1373-1381&lt;/pages&gt;&lt;volume&gt;44&lt;/volume&gt;&lt;number&gt;5&lt;/number&gt;&lt;dates&gt;&lt;year&gt;2012&lt;/year&gt;&lt;/dates&gt;&lt;urls&gt;&lt;/urls&gt;&lt;/record&gt;&lt;/Cite&gt;&lt;Cite&gt;&lt;Author&gt;Giri&lt;/Author&gt;&lt;Year&gt;2010&lt;/Year&gt;&lt;RecNum&gt;149&lt;/RecNum&gt;&lt;record&gt;&lt;rec-number&gt;149&lt;/rec-number&gt;&lt;foreign-keys&gt;&lt;key app="EN" db-id="2990xdttxef9t3etrpqxde5a925x0sv29wpa"&gt;149&lt;/key&gt;&lt;/foreign-keys&gt;&lt;ref-type name="Journal Article"&gt;17&lt;/ref-type&gt;&lt;contributors&gt;&lt;authors&gt;&lt;author&gt;Giri, Shiba Shankar&lt;/author&gt;&lt;author&gt;Sahoo, Sangram Ketan&lt;/author&gt;&lt;author&gt;Mohanty, Satyendra Nath&lt;/author&gt;&lt;/authors&gt;&lt;/contributors&gt;&lt;titles&gt;&lt;title&gt;Replacement of by-catch fishmeal with dried chicken viscera meal in extruded feeds: effect on growth, nutrient utilisation and carcass composition of catfish Clarias batrachus (Linn.) fingerlings&lt;/title&gt;&lt;secondary-title&gt;Aquaculture international&lt;/secondary-title&gt;&lt;/titles&gt;&lt;periodical&gt;&lt;full-title&gt;Aquaculture international&lt;/full-title&gt;&lt;/periodical&gt;&lt;pages&gt;539-544&lt;/pages&gt;&lt;volume&gt;18&lt;/volume&gt;&lt;number&gt;4&lt;/number&gt;&lt;dates&gt;&lt;year&gt;2010&lt;/year&gt;&lt;/dates&gt;&lt;isbn&gt;0967-6120&lt;/isbn&gt;&lt;urls&gt;&lt;/urls&gt;&lt;/record&gt;&lt;/Cite&gt;&lt;/EndNote&gt;</w:instrText>
      </w:r>
      <w:r w:rsidR="00E418AB" w:rsidRPr="0065508F">
        <w:rPr>
          <w:rFonts w:ascii="Times New Roman" w:hAnsi="Times New Roman" w:cs="Times New Roman"/>
          <w:sz w:val="24"/>
          <w:szCs w:val="24"/>
        </w:rPr>
        <w:fldChar w:fldCharType="separate"/>
      </w:r>
      <w:r w:rsidRPr="0065508F">
        <w:rPr>
          <w:rFonts w:ascii="Times New Roman" w:hAnsi="Times New Roman" w:cs="Times New Roman"/>
          <w:noProof/>
          <w:sz w:val="24"/>
          <w:szCs w:val="24"/>
        </w:rPr>
        <w:t>(</w:t>
      </w:r>
      <w:hyperlink w:anchor="_ENREF_12" w:tooltip="Giri, 2010 #149" w:history="1">
        <w:r w:rsidRPr="0065508F">
          <w:rPr>
            <w:rFonts w:ascii="Times New Roman" w:hAnsi="Times New Roman" w:cs="Times New Roman"/>
            <w:noProof/>
            <w:sz w:val="24"/>
            <w:szCs w:val="24"/>
          </w:rPr>
          <w:t xml:space="preserve">Giri </w:t>
        </w:r>
        <w:r w:rsidRPr="004A185A">
          <w:rPr>
            <w:rFonts w:ascii="Times New Roman" w:hAnsi="Times New Roman" w:cs="Times New Roman"/>
            <w:i/>
            <w:iCs/>
            <w:noProof/>
            <w:sz w:val="24"/>
            <w:szCs w:val="24"/>
          </w:rPr>
          <w:t>et al.</w:t>
        </w:r>
        <w:r w:rsidRPr="0065508F">
          <w:rPr>
            <w:rFonts w:ascii="Times New Roman" w:hAnsi="Times New Roman" w:cs="Times New Roman"/>
            <w:noProof/>
            <w:sz w:val="24"/>
            <w:szCs w:val="24"/>
          </w:rPr>
          <w:t>, 2010</w:t>
        </w:r>
      </w:hyperlink>
      <w:r w:rsidRPr="0065508F">
        <w:rPr>
          <w:rFonts w:ascii="Times New Roman" w:hAnsi="Times New Roman" w:cs="Times New Roman"/>
          <w:noProof/>
          <w:sz w:val="24"/>
          <w:szCs w:val="24"/>
        </w:rPr>
        <w:t xml:space="preserve">; </w:t>
      </w:r>
      <w:hyperlink w:anchor="_ENREF_37" w:tooltip="Tabinda, 2012 #148" w:history="1">
        <w:r w:rsidR="00387738">
          <w:rPr>
            <w:rFonts w:ascii="Times New Roman" w:hAnsi="Times New Roman" w:cs="Times New Roman"/>
            <w:noProof/>
            <w:sz w:val="24"/>
            <w:szCs w:val="24"/>
          </w:rPr>
          <w:t xml:space="preserve">Tabinda </w:t>
        </w:r>
        <w:r w:rsidR="00387738" w:rsidRPr="00387738">
          <w:rPr>
            <w:rFonts w:ascii="Times New Roman" w:hAnsi="Times New Roman" w:cs="Times New Roman"/>
            <w:i/>
            <w:iCs/>
            <w:noProof/>
            <w:sz w:val="24"/>
            <w:szCs w:val="24"/>
          </w:rPr>
          <w:t>et al.</w:t>
        </w:r>
        <w:r w:rsidRPr="0065508F">
          <w:rPr>
            <w:rFonts w:ascii="Times New Roman" w:hAnsi="Times New Roman" w:cs="Times New Roman"/>
            <w:noProof/>
            <w:sz w:val="24"/>
            <w:szCs w:val="24"/>
          </w:rPr>
          <w:t>, 2012</w:t>
        </w:r>
      </w:hyperlink>
      <w:r w:rsidRPr="0065508F">
        <w:rPr>
          <w:rFonts w:ascii="Times New Roman" w:hAnsi="Times New Roman" w:cs="Times New Roman"/>
          <w:noProof/>
          <w:sz w:val="24"/>
          <w:szCs w:val="24"/>
        </w:rPr>
        <w:t>)</w:t>
      </w:r>
      <w:r w:rsidR="00E418AB" w:rsidRPr="0065508F">
        <w:rPr>
          <w:rFonts w:ascii="Times New Roman" w:hAnsi="Times New Roman" w:cs="Times New Roman"/>
          <w:sz w:val="24"/>
          <w:szCs w:val="24"/>
        </w:rPr>
        <w:fldChar w:fldCharType="end"/>
      </w:r>
      <w:r w:rsidRPr="0065508F">
        <w:rPr>
          <w:rFonts w:ascii="Times New Roman" w:hAnsi="Times New Roman" w:cs="Times New Roman"/>
          <w:b/>
          <w:sz w:val="24"/>
          <w:szCs w:val="24"/>
        </w:rPr>
        <w:t xml:space="preserve"> </w:t>
      </w:r>
      <w:r w:rsidRPr="0065508F">
        <w:rPr>
          <w:rFonts w:ascii="Times New Roman" w:hAnsi="Times New Roman" w:cs="Times New Roman"/>
          <w:sz w:val="24"/>
          <w:szCs w:val="24"/>
        </w:rPr>
        <w:t xml:space="preserve">but very close with  poultry by product meal which was made of chicken intestine 57.75% CP, 28.93%, 11.54% Ash and 1.26% CF </w:t>
      </w:r>
      <w:r w:rsidR="00E418AB" w:rsidRPr="0065508F">
        <w:rPr>
          <w:rFonts w:ascii="Times New Roman" w:hAnsi="Times New Roman" w:cs="Times New Roman"/>
          <w:sz w:val="24"/>
          <w:szCs w:val="24"/>
        </w:rPr>
        <w:fldChar w:fldCharType="begin"/>
      </w:r>
      <w:r w:rsidRPr="0065508F">
        <w:rPr>
          <w:rFonts w:ascii="Times New Roman" w:hAnsi="Times New Roman" w:cs="Times New Roman"/>
          <w:sz w:val="24"/>
          <w:szCs w:val="24"/>
        </w:rPr>
        <w:instrText xml:space="preserve"> ADDIN EN.CITE &lt;EndNote&gt;&lt;Cite&gt;&lt;Author&gt;Sevgili&lt;/Author&gt;&lt;Year&gt;2004&lt;/Year&gt;&lt;RecNum&gt;150&lt;/RecNum&gt;&lt;DisplayText&gt;(Sevgili and Ertürk, 2004)&lt;/DisplayText&gt;&lt;record&gt;&lt;rec-number&gt;150&lt;/rec-number&gt;&lt;foreign-keys&gt;&lt;key app="EN" db-id="2990xdttxef9t3etrpqxde5a925x0sv29wpa"&gt;150&lt;/key&gt;&lt;/foreign-keys&gt;&lt;ref-type name="Journal Article"&gt;17&lt;/ref-type&gt;&lt;contributors&gt;&lt;authors&gt;&lt;author&gt;Sevgili, H&lt;/author&gt;&lt;author&gt;Ertürk, MM&lt;/author&gt;&lt;/authors&gt;&lt;/contributors&gt;&lt;titles&gt;&lt;title&gt;Effects of Replacement of Fish Meal with Poultry by-Product Meal on Growth Performance in Practical Diets for Rainbow Trout, Onchorynchus mykiss&lt;/title&gt;&lt;secondary-title&gt;Akdeniz Üniversitesi Ziraat Fakültesi Dergisi&lt;/secondary-title&gt;&lt;/titles&gt;&lt;periodical&gt;&lt;full-title&gt;Akdeniz Üniversitesi Ziraat Fakültesi Dergisi&lt;/full-title&gt;&lt;/periodical&gt;&lt;pages&gt;161-167&lt;/pages&gt;&lt;volume&gt;17&lt;/volume&gt;&lt;number&gt;2&lt;/number&gt;&lt;dates&gt;&lt;year&gt;2004&lt;/year&gt;&lt;/dates&gt;&lt;urls&gt;&lt;/urls&gt;&lt;/record&gt;&lt;/Cite&gt;&lt;/EndNote&gt;</w:instrText>
      </w:r>
      <w:r w:rsidR="00E418AB" w:rsidRPr="0065508F">
        <w:rPr>
          <w:rFonts w:ascii="Times New Roman" w:hAnsi="Times New Roman" w:cs="Times New Roman"/>
          <w:sz w:val="24"/>
          <w:szCs w:val="24"/>
        </w:rPr>
        <w:fldChar w:fldCharType="separate"/>
      </w:r>
      <w:r w:rsidRPr="0065508F">
        <w:rPr>
          <w:rFonts w:ascii="Times New Roman" w:hAnsi="Times New Roman" w:cs="Times New Roman"/>
          <w:noProof/>
          <w:sz w:val="24"/>
          <w:szCs w:val="24"/>
        </w:rPr>
        <w:t>(</w:t>
      </w:r>
      <w:hyperlink w:anchor="_ENREF_35" w:tooltip="Sevgili, 2004 #150" w:history="1">
        <w:r w:rsidR="00222BBB">
          <w:rPr>
            <w:rFonts w:ascii="Times New Roman" w:hAnsi="Times New Roman" w:cs="Times New Roman"/>
            <w:noProof/>
            <w:sz w:val="24"/>
            <w:szCs w:val="24"/>
          </w:rPr>
          <w:t xml:space="preserve">Sevgili </w:t>
        </w:r>
        <w:r w:rsidR="00222BBB" w:rsidRPr="00222BBB">
          <w:rPr>
            <w:rFonts w:ascii="Times New Roman" w:hAnsi="Times New Roman" w:cs="Times New Roman"/>
            <w:i/>
            <w:iCs/>
            <w:noProof/>
            <w:sz w:val="24"/>
            <w:szCs w:val="24"/>
          </w:rPr>
          <w:t>et al.</w:t>
        </w:r>
        <w:r w:rsidRPr="0065508F">
          <w:rPr>
            <w:rFonts w:ascii="Times New Roman" w:hAnsi="Times New Roman" w:cs="Times New Roman"/>
            <w:noProof/>
            <w:sz w:val="24"/>
            <w:szCs w:val="24"/>
          </w:rPr>
          <w:t>, 2004</w:t>
        </w:r>
      </w:hyperlink>
      <w:r w:rsidRPr="0065508F">
        <w:rPr>
          <w:rFonts w:ascii="Times New Roman" w:hAnsi="Times New Roman" w:cs="Times New Roman"/>
          <w:noProof/>
          <w:sz w:val="24"/>
          <w:szCs w:val="24"/>
        </w:rPr>
        <w:t>)</w:t>
      </w:r>
      <w:r w:rsidR="00E418AB" w:rsidRPr="0065508F">
        <w:rPr>
          <w:rFonts w:ascii="Times New Roman" w:hAnsi="Times New Roman" w:cs="Times New Roman"/>
          <w:sz w:val="24"/>
          <w:szCs w:val="24"/>
        </w:rPr>
        <w:fldChar w:fldCharType="end"/>
      </w:r>
      <w:r w:rsidRPr="0065508F">
        <w:rPr>
          <w:rFonts w:ascii="Times New Roman" w:hAnsi="Times New Roman" w:cs="Times New Roman"/>
          <w:sz w:val="24"/>
          <w:szCs w:val="24"/>
        </w:rPr>
        <w:t>.</w:t>
      </w:r>
      <w:bookmarkStart w:id="17" w:name="_Toc424126092"/>
      <w:bookmarkStart w:id="18" w:name="_Toc436783089"/>
    </w:p>
    <w:p w:rsidR="00F05BC0" w:rsidRPr="0065508F" w:rsidRDefault="00FC5CE3" w:rsidP="00C55B7E">
      <w:pPr>
        <w:pStyle w:val="Heading2"/>
        <w:rPr>
          <w:sz w:val="28"/>
          <w:szCs w:val="28"/>
        </w:rPr>
      </w:pPr>
      <w:r w:rsidRPr="0065508F">
        <w:rPr>
          <w:sz w:val="28"/>
          <w:szCs w:val="28"/>
        </w:rPr>
        <w:t xml:space="preserve">3.2 </w:t>
      </w:r>
      <w:r w:rsidR="00F05BC0" w:rsidRPr="0065508F">
        <w:rPr>
          <w:sz w:val="28"/>
          <w:szCs w:val="28"/>
        </w:rPr>
        <w:t>Chicken meal</w:t>
      </w:r>
      <w:bookmarkEnd w:id="17"/>
      <w:bookmarkEnd w:id="18"/>
    </w:p>
    <w:p w:rsidR="00F05BC0" w:rsidRPr="0065508F" w:rsidRDefault="00F05BC0" w:rsidP="00F05BC0">
      <w:pPr>
        <w:rPr>
          <w:rFonts w:ascii="Times New Roman" w:hAnsi="Times New Roman" w:cs="Times New Roman"/>
          <w:sz w:val="16"/>
          <w:szCs w:val="16"/>
        </w:rPr>
      </w:pPr>
    </w:p>
    <w:p w:rsidR="00F05BC0" w:rsidRDefault="00F05BC0" w:rsidP="0065508F">
      <w:pPr>
        <w:spacing w:line="360" w:lineRule="auto"/>
        <w:jc w:val="both"/>
        <w:rPr>
          <w:rFonts w:ascii="Times New Roman" w:hAnsi="Times New Roman" w:cs="Times New Roman"/>
          <w:sz w:val="24"/>
          <w:szCs w:val="24"/>
        </w:rPr>
      </w:pPr>
      <w:r w:rsidRPr="0065508F">
        <w:rPr>
          <w:rFonts w:ascii="Times New Roman" w:hAnsi="Times New Roman" w:cs="Times New Roman"/>
          <w:sz w:val="24"/>
          <w:szCs w:val="24"/>
        </w:rPr>
        <w:t>In present study chicken meal contain 2996.9 Kcal/kg ME, 65.67±0.72% CP, 2.6</w:t>
      </w:r>
      <w:r w:rsidR="00FB76BF">
        <w:rPr>
          <w:rFonts w:ascii="Times New Roman" w:hAnsi="Times New Roman" w:cs="Times New Roman"/>
          <w:sz w:val="24"/>
          <w:szCs w:val="24"/>
        </w:rPr>
        <w:t xml:space="preserve"> </w:t>
      </w:r>
      <w:r w:rsidRPr="0065508F">
        <w:rPr>
          <w:rFonts w:ascii="Times New Roman" w:hAnsi="Times New Roman" w:cs="Times New Roman"/>
          <w:sz w:val="24"/>
          <w:szCs w:val="24"/>
        </w:rPr>
        <w:t>±</w:t>
      </w:r>
      <w:r w:rsidR="00FB76BF">
        <w:rPr>
          <w:rFonts w:ascii="Times New Roman" w:hAnsi="Times New Roman" w:cs="Times New Roman"/>
          <w:sz w:val="24"/>
          <w:szCs w:val="24"/>
        </w:rPr>
        <w:t xml:space="preserve"> </w:t>
      </w:r>
      <w:r w:rsidRPr="0065508F">
        <w:rPr>
          <w:rFonts w:ascii="Times New Roman" w:hAnsi="Times New Roman" w:cs="Times New Roman"/>
          <w:sz w:val="24"/>
          <w:szCs w:val="24"/>
        </w:rPr>
        <w:t>0.06% CF, 2.4±</w:t>
      </w:r>
      <w:r w:rsidR="00D57E22" w:rsidRPr="0065508F">
        <w:rPr>
          <w:rFonts w:ascii="Times New Roman" w:hAnsi="Times New Roman" w:cs="Times New Roman"/>
          <w:sz w:val="24"/>
          <w:szCs w:val="24"/>
        </w:rPr>
        <w:t>0.1% EE, 8.57±0.03% Ash (Table-1</w:t>
      </w:r>
      <w:r w:rsidRPr="0065508F">
        <w:rPr>
          <w:rFonts w:ascii="Times New Roman" w:hAnsi="Times New Roman" w:cs="Times New Roman"/>
          <w:sz w:val="24"/>
          <w:szCs w:val="24"/>
        </w:rPr>
        <w:t xml:space="preserve">) in which protein percentage is similar to </w:t>
      </w:r>
      <w:r w:rsidR="00E418AB" w:rsidRPr="0065508F">
        <w:rPr>
          <w:rFonts w:ascii="Times New Roman" w:hAnsi="Times New Roman" w:cs="Times New Roman"/>
          <w:sz w:val="24"/>
          <w:szCs w:val="24"/>
        </w:rPr>
        <w:fldChar w:fldCharType="begin"/>
      </w:r>
      <w:r w:rsidRPr="0065508F">
        <w:rPr>
          <w:rFonts w:ascii="Times New Roman" w:hAnsi="Times New Roman" w:cs="Times New Roman"/>
          <w:sz w:val="24"/>
          <w:szCs w:val="24"/>
        </w:rPr>
        <w:instrText xml:space="preserve"> ADDIN EN.CITE &lt;EndNote&gt;&lt;Cite&gt;&lt;Author&gt;Aldrich&lt;/Author&gt;&lt;Year&gt;2007&lt;/Year&gt;&lt;RecNum&gt;151&lt;/RecNum&gt;&lt;DisplayText&gt;(Aldrich, 2007)&lt;/DisplayText&gt;&lt;record&gt;&lt;rec-number&gt;151&lt;/rec-number&gt;&lt;foreign-keys&gt;&lt;key app="EN" db-id="2990xdttxef9t3etrpqxde5a925x0sv29wpa"&gt;151&lt;/key&gt;&lt;/foreign-keys&gt;&lt;ref-type name="Journal Article"&gt;17&lt;/ref-type&gt;&lt;contributors&gt;&lt;authors&gt;&lt;author&gt;Aldrich, GREG&lt;/author&gt;&lt;/authors&gt;&lt;/contributors&gt;&lt;titles&gt;&lt;title&gt;USA poultry meal: Quality issues and concerns in pet foods&lt;/title&gt;&lt;secondary-title&gt;Nutritional Biotechnology in the Feed and Food Industries&lt;/secondary-title&gt;&lt;/titles&gt;&lt;periodical&gt;&lt;full-title&gt;Nutritional Biotechnology in the Feed and Food Industries&lt;/full-title&gt;&lt;/periodical&gt;&lt;pages&gt;467&lt;/pages&gt;&lt;dates&gt;&lt;year&gt;2007&lt;/year&gt;&lt;/dates&gt;&lt;urls&gt;&lt;/urls&gt;&lt;/record&gt;&lt;/Cite&gt;&lt;/EndNote&gt;</w:instrText>
      </w:r>
      <w:r w:rsidR="00E418AB" w:rsidRPr="0065508F">
        <w:rPr>
          <w:rFonts w:ascii="Times New Roman" w:hAnsi="Times New Roman" w:cs="Times New Roman"/>
          <w:sz w:val="24"/>
          <w:szCs w:val="24"/>
        </w:rPr>
        <w:fldChar w:fldCharType="separate"/>
      </w:r>
      <w:r w:rsidRPr="0065508F">
        <w:rPr>
          <w:rFonts w:ascii="Times New Roman" w:hAnsi="Times New Roman" w:cs="Times New Roman"/>
          <w:noProof/>
          <w:sz w:val="24"/>
          <w:szCs w:val="24"/>
        </w:rPr>
        <w:t xml:space="preserve">Aldrich </w:t>
      </w:r>
      <w:r w:rsidR="00F55A20" w:rsidRPr="00F55A20">
        <w:rPr>
          <w:rFonts w:ascii="Times New Roman" w:hAnsi="Times New Roman" w:cs="Times New Roman"/>
          <w:i/>
          <w:iCs/>
          <w:noProof/>
          <w:sz w:val="24"/>
          <w:szCs w:val="24"/>
        </w:rPr>
        <w:t>et al</w:t>
      </w:r>
      <w:r w:rsidR="00F55A20">
        <w:rPr>
          <w:rFonts w:ascii="Times New Roman" w:hAnsi="Times New Roman" w:cs="Times New Roman"/>
          <w:i/>
          <w:iCs/>
          <w:noProof/>
          <w:sz w:val="24"/>
          <w:szCs w:val="24"/>
        </w:rPr>
        <w:t>.</w:t>
      </w:r>
      <w:r w:rsidR="00F55A20">
        <w:rPr>
          <w:rFonts w:ascii="Times New Roman" w:hAnsi="Times New Roman" w:cs="Times New Roman"/>
          <w:noProof/>
          <w:sz w:val="24"/>
          <w:szCs w:val="24"/>
        </w:rPr>
        <w:t xml:space="preserve">, </w:t>
      </w:r>
      <w:r w:rsidRPr="00F55A20">
        <w:rPr>
          <w:rFonts w:ascii="Times New Roman" w:hAnsi="Times New Roman" w:cs="Times New Roman"/>
          <w:noProof/>
          <w:sz w:val="24"/>
          <w:szCs w:val="24"/>
        </w:rPr>
        <w:t>2007</w:t>
      </w:r>
      <w:r w:rsidR="00E418AB" w:rsidRPr="0065508F">
        <w:rPr>
          <w:rFonts w:ascii="Times New Roman" w:hAnsi="Times New Roman" w:cs="Times New Roman"/>
          <w:sz w:val="24"/>
          <w:szCs w:val="24"/>
        </w:rPr>
        <w:fldChar w:fldCharType="end"/>
      </w:r>
      <w:r w:rsidRPr="0065508F">
        <w:rPr>
          <w:rFonts w:ascii="Times New Roman" w:hAnsi="Times New Roman" w:cs="Times New Roman"/>
          <w:sz w:val="24"/>
          <w:szCs w:val="24"/>
        </w:rPr>
        <w:t xml:space="preserve"> who mentioned chicken meal is ground up chicken meat that has been carefully dried  and protein content is </w:t>
      </w:r>
      <w:r w:rsidRPr="0065508F">
        <w:rPr>
          <w:rFonts w:ascii="Times New Roman" w:hAnsi="Times New Roman" w:cs="Times New Roman"/>
          <w:iCs/>
          <w:sz w:val="24"/>
          <w:szCs w:val="24"/>
        </w:rPr>
        <w:t>65%</w:t>
      </w:r>
      <w:r w:rsidRPr="0065508F">
        <w:rPr>
          <w:rFonts w:ascii="Times New Roman" w:hAnsi="Times New Roman" w:cs="Times New Roman"/>
          <w:sz w:val="24"/>
          <w:szCs w:val="24"/>
        </w:rPr>
        <w:t xml:space="preserve">. Similar type result also found in the study of </w:t>
      </w:r>
      <w:r w:rsidR="00E418AB" w:rsidRPr="0065508F">
        <w:rPr>
          <w:rFonts w:ascii="Times New Roman" w:hAnsi="Times New Roman" w:cs="Times New Roman"/>
          <w:sz w:val="24"/>
          <w:szCs w:val="24"/>
        </w:rPr>
        <w:fldChar w:fldCharType="begin"/>
      </w:r>
      <w:r w:rsidRPr="0065508F">
        <w:rPr>
          <w:rFonts w:ascii="Times New Roman" w:hAnsi="Times New Roman" w:cs="Times New Roman"/>
          <w:sz w:val="24"/>
          <w:szCs w:val="24"/>
        </w:rPr>
        <w:instrText xml:space="preserve"> ADDIN EN.CITE &lt;EndNote&gt;&lt;Cite&gt;&lt;Author&gt;Robert&lt;/Author&gt;&lt;Year&gt;2014&lt;/Year&gt;&lt;RecNum&gt;152&lt;/RecNum&gt;&lt;DisplayText&gt;(Robert and Adrian, 2014)&lt;/DisplayText&gt;&lt;record&gt;&lt;rec-number&gt;152&lt;/rec-number&gt;&lt;foreign-keys&gt;&lt;key app="EN" db-id="2990xdttxef9t3etrpqxde5a925x0sv29wpa"&gt;152&lt;/key&gt;&lt;/foreign-keys&gt;&lt;ref-type name="Journal Article"&gt;17&lt;/ref-type&gt;&lt;contributors&gt;&lt;authors&gt;&lt;author&gt;Robert, Nagy Voina&lt;/author&gt;&lt;author&gt;Adrian, Rivis&lt;/author&gt;&lt;/authors&gt;&lt;/contributors&gt;&lt;titles&gt;&lt;title&gt;CHARACTERISTICS OF MEAT AND BONE MEAL USED AS ANIMAL FEED (PET FOOD)&lt;/title&gt;&lt;secondary-title&gt;Studia Universitatis&amp;quot; Vasile Goldis&amp;quot; Arad. Seria Stiintele Vietii (Life Sciences Series)&lt;/secondary-title&gt;&lt;/titles&gt;&lt;periodical&gt;&lt;full-title&gt;Studia Universitatis&amp;quot; Vasile Goldis&amp;quot; Arad. Seria Stiintele Vietii (Life Sciences Series)&lt;/full-title&gt;&lt;/periodical&gt;&lt;pages&gt;239&lt;/pages&gt;&lt;volume&gt;24&lt;/volume&gt;&lt;number&gt;2&lt;/number&gt;&lt;dates&gt;&lt;year&gt;2014&lt;/year&gt;&lt;/dates&gt;&lt;isbn&gt;1584-2363&lt;/isbn&gt;&lt;urls&gt;&lt;/urls&gt;&lt;/record&gt;&lt;/Cite&gt;&lt;/EndNote&gt;</w:instrText>
      </w:r>
      <w:r w:rsidR="00E418AB" w:rsidRPr="0065508F">
        <w:rPr>
          <w:rFonts w:ascii="Times New Roman" w:hAnsi="Times New Roman" w:cs="Times New Roman"/>
          <w:sz w:val="24"/>
          <w:szCs w:val="24"/>
        </w:rPr>
        <w:fldChar w:fldCharType="separate"/>
      </w:r>
      <w:hyperlink w:anchor="_ENREF_30" w:tooltip="Robert, 2014 #152" w:history="1">
        <w:r w:rsidRPr="0065508F">
          <w:rPr>
            <w:rFonts w:ascii="Times New Roman" w:hAnsi="Times New Roman" w:cs="Times New Roman"/>
            <w:noProof/>
            <w:sz w:val="24"/>
            <w:szCs w:val="24"/>
          </w:rPr>
          <w:t xml:space="preserve">Robert </w:t>
        </w:r>
        <w:r w:rsidR="00F55A20" w:rsidRPr="00F55A20">
          <w:rPr>
            <w:rFonts w:ascii="Times New Roman" w:hAnsi="Times New Roman" w:cs="Times New Roman"/>
            <w:i/>
            <w:iCs/>
            <w:noProof/>
            <w:sz w:val="24"/>
            <w:szCs w:val="24"/>
          </w:rPr>
          <w:t>et al.</w:t>
        </w:r>
        <w:r w:rsidR="00F55A20">
          <w:rPr>
            <w:rFonts w:ascii="Times New Roman" w:hAnsi="Times New Roman" w:cs="Times New Roman"/>
            <w:noProof/>
            <w:sz w:val="24"/>
            <w:szCs w:val="24"/>
          </w:rPr>
          <w:t xml:space="preserve">, </w:t>
        </w:r>
        <w:r w:rsidRPr="0065508F">
          <w:rPr>
            <w:rFonts w:ascii="Times New Roman" w:hAnsi="Times New Roman" w:cs="Times New Roman"/>
            <w:noProof/>
            <w:sz w:val="24"/>
            <w:szCs w:val="24"/>
          </w:rPr>
          <w:t>2014</w:t>
        </w:r>
      </w:hyperlink>
      <w:r w:rsidR="00E418AB" w:rsidRPr="0065508F">
        <w:rPr>
          <w:rFonts w:ascii="Times New Roman" w:hAnsi="Times New Roman" w:cs="Times New Roman"/>
          <w:sz w:val="24"/>
          <w:szCs w:val="24"/>
        </w:rPr>
        <w:fldChar w:fldCharType="end"/>
      </w:r>
      <w:r w:rsidRPr="0065508F">
        <w:rPr>
          <w:rFonts w:ascii="Times New Roman" w:hAnsi="Times New Roman" w:cs="Times New Roman"/>
          <w:sz w:val="24"/>
          <w:szCs w:val="24"/>
        </w:rPr>
        <w:t xml:space="preserve"> ,</w:t>
      </w:r>
      <w:r w:rsidRPr="0065508F">
        <w:rPr>
          <w:rFonts w:ascii="Times New Roman" w:hAnsi="Times New Roman" w:cs="Times New Roman"/>
          <w:b/>
          <w:sz w:val="24"/>
          <w:szCs w:val="24"/>
        </w:rPr>
        <w:t xml:space="preserve"> </w:t>
      </w:r>
      <w:r w:rsidRPr="0065508F">
        <w:rPr>
          <w:rFonts w:ascii="Times New Roman" w:hAnsi="Times New Roman" w:cs="Times New Roman"/>
          <w:sz w:val="24"/>
          <w:szCs w:val="24"/>
        </w:rPr>
        <w:t xml:space="preserve">they observed  chicken meal </w:t>
      </w:r>
      <w:r w:rsidR="00FB76BF">
        <w:rPr>
          <w:rFonts w:ascii="Times New Roman" w:hAnsi="Times New Roman" w:cs="Times New Roman"/>
          <w:sz w:val="24"/>
          <w:szCs w:val="24"/>
        </w:rPr>
        <w:t>with skin contains 60% CP, 8</w:t>
      </w:r>
      <w:r w:rsidRPr="0065508F">
        <w:rPr>
          <w:rFonts w:ascii="Times New Roman" w:hAnsi="Times New Roman" w:cs="Times New Roman"/>
          <w:sz w:val="24"/>
          <w:szCs w:val="24"/>
        </w:rPr>
        <w:t>% EE, 20% Ash, A Study of</w:t>
      </w:r>
      <w:r w:rsidR="00F55A20">
        <w:rPr>
          <w:rFonts w:ascii="Times New Roman" w:hAnsi="Times New Roman" w:cs="Times New Roman"/>
          <w:sz w:val="24"/>
          <w:szCs w:val="24"/>
        </w:rPr>
        <w:t xml:space="preserve"> </w:t>
      </w:r>
      <w:r w:rsidR="00E418AB" w:rsidRPr="0065508F">
        <w:rPr>
          <w:rFonts w:ascii="Times New Roman" w:hAnsi="Times New Roman" w:cs="Times New Roman"/>
          <w:sz w:val="24"/>
          <w:szCs w:val="24"/>
        </w:rPr>
        <w:fldChar w:fldCharType="begin"/>
      </w:r>
      <w:r w:rsidRPr="0065508F">
        <w:rPr>
          <w:rFonts w:ascii="Times New Roman" w:hAnsi="Times New Roman" w:cs="Times New Roman"/>
          <w:sz w:val="24"/>
          <w:szCs w:val="24"/>
        </w:rPr>
        <w:instrText xml:space="preserve"> ADDIN EN.CITE &lt;EndNote&gt;&lt;Cite&gt;&lt;Author&gt;Rawles&lt;/Author&gt;&lt;Year&gt;2011&lt;/Year&gt;&lt;RecNum&gt;153&lt;/RecNum&gt;&lt;DisplayText&gt;(Rawles et al., 2011)&lt;/DisplayText&gt;&lt;record&gt;&lt;rec-number&gt;153&lt;/rec-number&gt;&lt;foreign-keys&gt;&lt;key app="EN" db-id="2990xdttxef9t3etrpqxde5a925x0sv29wpa"&gt;153&lt;/key&gt;&lt;/foreign-keys&gt;&lt;ref-type name="Journal Article"&gt;17&lt;/ref-type&gt;&lt;contributors&gt;&lt;authors&gt;&lt;author&gt;Rawles, SD&lt;/author&gt;&lt;author&gt;Thompson, KR&lt;/author&gt;&lt;author&gt;Brady, YJ&lt;/author&gt;&lt;author&gt;Metts, LS&lt;/author&gt;&lt;author&gt;Aksoy, MY&lt;/author&gt;&lt;author&gt;Gannam, AL&lt;/author&gt;&lt;author&gt;Twibell, RG&lt;/author&gt;&lt;author&gt;Ostrand, S&lt;/author&gt;&lt;author&gt;Webster, CD&lt;/author&gt;&lt;/authors&gt;&lt;/contributors&gt;&lt;titles&gt;&lt;title&gt;Effects of replacing fish meal with poultry by</w:instrText>
      </w:r>
      <w:r w:rsidRPr="0065508F">
        <w:rPr>
          <w:rFonts w:ascii="Cambria Math" w:hAnsi="Cambria Math" w:cs="Times New Roman"/>
          <w:sz w:val="24"/>
          <w:szCs w:val="24"/>
        </w:rPr>
        <w:instrText>‐</w:instrText>
      </w:r>
      <w:r w:rsidRPr="0065508F">
        <w:rPr>
          <w:rFonts w:ascii="Times New Roman" w:hAnsi="Times New Roman" w:cs="Times New Roman"/>
          <w:sz w:val="24"/>
          <w:szCs w:val="24"/>
        </w:rPr>
        <w:instrText>product meal and soybean meal and reduced protein level on the performance and immune status of pond</w:instrText>
      </w:r>
      <w:r w:rsidRPr="0065508F">
        <w:rPr>
          <w:rFonts w:ascii="Cambria Math" w:hAnsi="Cambria Math" w:cs="Times New Roman"/>
          <w:sz w:val="24"/>
          <w:szCs w:val="24"/>
        </w:rPr>
        <w:instrText>‐</w:instrText>
      </w:r>
      <w:r w:rsidRPr="0065508F">
        <w:rPr>
          <w:rFonts w:ascii="Times New Roman" w:hAnsi="Times New Roman" w:cs="Times New Roman"/>
          <w:sz w:val="24"/>
          <w:szCs w:val="24"/>
        </w:rPr>
        <w:instrText>grown sunshine bass (Morone chrysops× M. saxatilis)&lt;/title&gt;&lt;secondary-title&gt;Aquaculture Nutrition&lt;/secondary-title&gt;&lt;/titles&gt;&lt;periodical&gt;&lt;full-title&gt;Aquaculture Nutrition&lt;/full-title&gt;&lt;/periodical&gt;&lt;pages&gt;e708-e721&lt;/pages&gt;&lt;volume&gt;17&lt;/volume&gt;&lt;number&gt;3&lt;/number&gt;&lt;dates&gt;&lt;year&gt;2011&lt;/year&gt;&lt;/dates&gt;&lt;isbn&gt;1365-2095&lt;/isbn&gt;&lt;urls&gt;&lt;/urls&gt;&lt;/record&gt;&lt;/Cite&gt;&lt;/EndNote&gt;</w:instrText>
      </w:r>
      <w:r w:rsidR="00E418AB" w:rsidRPr="0065508F">
        <w:rPr>
          <w:rFonts w:ascii="Times New Roman" w:hAnsi="Times New Roman" w:cs="Times New Roman"/>
          <w:sz w:val="24"/>
          <w:szCs w:val="24"/>
        </w:rPr>
        <w:fldChar w:fldCharType="separate"/>
      </w:r>
      <w:hyperlink w:anchor="_ENREF_29" w:tooltip="Rawles, 2011 #153" w:history="1">
        <w:r w:rsidRPr="0065508F">
          <w:rPr>
            <w:rFonts w:ascii="Times New Roman" w:hAnsi="Times New Roman" w:cs="Times New Roman"/>
            <w:noProof/>
            <w:sz w:val="24"/>
            <w:szCs w:val="24"/>
          </w:rPr>
          <w:t xml:space="preserve">Rawles </w:t>
        </w:r>
        <w:r w:rsidRPr="004A185A">
          <w:rPr>
            <w:rFonts w:ascii="Times New Roman" w:hAnsi="Times New Roman" w:cs="Times New Roman"/>
            <w:i/>
            <w:iCs/>
            <w:noProof/>
            <w:sz w:val="24"/>
            <w:szCs w:val="24"/>
          </w:rPr>
          <w:t>et al.</w:t>
        </w:r>
        <w:r w:rsidR="00222BBB">
          <w:rPr>
            <w:rFonts w:ascii="Times New Roman" w:hAnsi="Times New Roman" w:cs="Times New Roman"/>
            <w:noProof/>
            <w:sz w:val="24"/>
            <w:szCs w:val="24"/>
          </w:rPr>
          <w:t xml:space="preserve">, </w:t>
        </w:r>
        <w:r w:rsidRPr="0065508F">
          <w:rPr>
            <w:rFonts w:ascii="Times New Roman" w:hAnsi="Times New Roman" w:cs="Times New Roman"/>
            <w:noProof/>
            <w:sz w:val="24"/>
            <w:szCs w:val="24"/>
          </w:rPr>
          <w:t>2011</w:t>
        </w:r>
      </w:hyperlink>
      <w:r w:rsidR="00E418AB" w:rsidRPr="0065508F">
        <w:rPr>
          <w:rFonts w:ascii="Times New Roman" w:hAnsi="Times New Roman" w:cs="Times New Roman"/>
          <w:sz w:val="24"/>
          <w:szCs w:val="24"/>
        </w:rPr>
        <w:fldChar w:fldCharType="end"/>
      </w:r>
      <w:r w:rsidRPr="0065508F">
        <w:rPr>
          <w:rFonts w:ascii="Times New Roman" w:hAnsi="Times New Roman" w:cs="Times New Roman"/>
          <w:sz w:val="24"/>
          <w:szCs w:val="24"/>
        </w:rPr>
        <w:t xml:space="preserve">  showed turkey meal also have alm</w:t>
      </w:r>
      <w:r w:rsidR="00FB76BF">
        <w:rPr>
          <w:rFonts w:ascii="Times New Roman" w:hAnsi="Times New Roman" w:cs="Times New Roman"/>
          <w:sz w:val="24"/>
          <w:szCs w:val="24"/>
        </w:rPr>
        <w:t>ost same nutrient value as 66.6% CP, 1.3% CF, 11.1% EE and 8.6</w:t>
      </w:r>
      <w:r w:rsidRPr="0065508F">
        <w:rPr>
          <w:rFonts w:ascii="Times New Roman" w:hAnsi="Times New Roman" w:cs="Times New Roman"/>
          <w:sz w:val="24"/>
          <w:szCs w:val="24"/>
        </w:rPr>
        <w:t>% Ash. Considering the above information chicken meal might be use as a good source of protein for dog food.</w:t>
      </w:r>
    </w:p>
    <w:p w:rsidR="00D9089A" w:rsidRPr="00D9089A" w:rsidRDefault="00D9089A" w:rsidP="00D9089A">
      <w:pPr>
        <w:pStyle w:val="Heading2"/>
        <w:rPr>
          <w:rFonts w:eastAsia="Times New Roman"/>
          <w:sz w:val="28"/>
          <w:szCs w:val="28"/>
        </w:rPr>
      </w:pPr>
      <w:bookmarkStart w:id="19" w:name="_Toc437020989"/>
      <w:r w:rsidRPr="00D9089A">
        <w:rPr>
          <w:rFonts w:eastAsia="Times New Roman"/>
          <w:sz w:val="28"/>
          <w:szCs w:val="28"/>
        </w:rPr>
        <w:t xml:space="preserve">3.3 Fish </w:t>
      </w:r>
      <w:r w:rsidRPr="00D9089A">
        <w:rPr>
          <w:sz w:val="28"/>
          <w:szCs w:val="28"/>
        </w:rPr>
        <w:t>Scale</w:t>
      </w:r>
      <w:bookmarkEnd w:id="19"/>
      <w:r w:rsidRPr="00D9089A">
        <w:rPr>
          <w:rFonts w:eastAsia="Times New Roman"/>
          <w:sz w:val="28"/>
          <w:szCs w:val="28"/>
        </w:rPr>
        <w:t xml:space="preserve"> </w:t>
      </w:r>
    </w:p>
    <w:p w:rsidR="00D9089A" w:rsidRDefault="00D9089A" w:rsidP="00D9089A">
      <w:pPr>
        <w:spacing w:after="0" w:line="360" w:lineRule="auto"/>
        <w:jc w:val="both"/>
        <w:rPr>
          <w:rFonts w:ascii="Times New Roman" w:hAnsi="Times New Roman" w:cs="Times New Roman"/>
          <w:sz w:val="24"/>
          <w:szCs w:val="24"/>
          <w:shd w:val="clear" w:color="auto" w:fill="FFFFFF"/>
        </w:rPr>
      </w:pPr>
    </w:p>
    <w:p w:rsidR="00D9089A" w:rsidRDefault="00D9089A" w:rsidP="00D9089A">
      <w:pPr>
        <w:spacing w:after="0" w:line="360" w:lineRule="auto"/>
        <w:jc w:val="both"/>
        <w:rPr>
          <w:rFonts w:ascii="Times New Roman" w:hAnsi="Times New Roman" w:cs="Times New Roman"/>
          <w:sz w:val="24"/>
          <w:szCs w:val="24"/>
        </w:rPr>
      </w:pPr>
      <w:r w:rsidRPr="00E36CC4">
        <w:rPr>
          <w:rFonts w:ascii="Times New Roman" w:hAnsi="Times New Roman" w:cs="Times New Roman"/>
          <w:sz w:val="24"/>
          <w:szCs w:val="24"/>
          <w:shd w:val="clear" w:color="auto" w:fill="FFFFFF"/>
        </w:rPr>
        <w:t>The term fish meal means a product obtained by drying and grinding or otherwise treating fish or fish waste to which no other matter has been added</w:t>
      </w:r>
      <w:r w:rsidRPr="00E36CC4">
        <w:rPr>
          <w:rFonts w:ascii="Times New Roman" w:hAnsi="Times New Roman" w:cs="Times New Roman"/>
          <w:sz w:val="24"/>
          <w:szCs w:val="24"/>
        </w:rPr>
        <w:t>. The current study investigated the nutritional quality of fish scale. The chemical composition of fish scale  that found in present study were  61.87±0.96% CP, 0.38±0.04 % CF, 4.7±0.26% EE, 29.34±0.05% Ash</w:t>
      </w:r>
      <w:r>
        <w:rPr>
          <w:rFonts w:ascii="Times New Roman" w:hAnsi="Times New Roman" w:cs="Times New Roman"/>
          <w:sz w:val="24"/>
          <w:szCs w:val="24"/>
        </w:rPr>
        <w:t xml:space="preserve"> (Table-1)</w:t>
      </w:r>
      <w:r w:rsidRPr="00E36CC4">
        <w:rPr>
          <w:rFonts w:ascii="Times New Roman" w:hAnsi="Times New Roman" w:cs="Times New Roman"/>
          <w:sz w:val="24"/>
          <w:szCs w:val="24"/>
        </w:rPr>
        <w:t xml:space="preserve">. The CP and CF contents of fish scale estimated under this study are almost similar with the findings of </w:t>
      </w:r>
      <w:proofErr w:type="spellStart"/>
      <w:r w:rsidRPr="00E36CC4">
        <w:rPr>
          <w:rFonts w:ascii="Times New Roman" w:hAnsi="Times New Roman" w:cs="Times New Roman"/>
          <w:sz w:val="24"/>
          <w:szCs w:val="24"/>
        </w:rPr>
        <w:t>Moghaddan</w:t>
      </w:r>
      <w:proofErr w:type="spellEnd"/>
      <w:r w:rsidRPr="00E36CC4">
        <w:rPr>
          <w:rFonts w:ascii="Times New Roman" w:hAnsi="Times New Roman" w:cs="Times New Roman"/>
          <w:sz w:val="24"/>
          <w:szCs w:val="24"/>
        </w:rPr>
        <w:t xml:space="preserve"> </w:t>
      </w:r>
      <w:r w:rsidRPr="00D9089A">
        <w:rPr>
          <w:rFonts w:ascii="Times New Roman" w:hAnsi="Times New Roman" w:cs="Times New Roman"/>
          <w:i/>
          <w:sz w:val="24"/>
          <w:szCs w:val="24"/>
        </w:rPr>
        <w:t>et al.</w:t>
      </w:r>
      <w:r>
        <w:rPr>
          <w:rFonts w:ascii="Times New Roman" w:hAnsi="Times New Roman" w:cs="Times New Roman"/>
          <w:sz w:val="24"/>
          <w:szCs w:val="24"/>
        </w:rPr>
        <w:t xml:space="preserve">, </w:t>
      </w:r>
      <w:r w:rsidRPr="00E36CC4">
        <w:rPr>
          <w:rFonts w:ascii="Times New Roman" w:hAnsi="Times New Roman" w:cs="Times New Roman"/>
          <w:sz w:val="24"/>
          <w:szCs w:val="24"/>
        </w:rPr>
        <w:t xml:space="preserve">2007 </w:t>
      </w:r>
      <w:r>
        <w:rPr>
          <w:rFonts w:ascii="Times New Roman" w:hAnsi="Times New Roman" w:cs="Times New Roman"/>
          <w:sz w:val="24"/>
          <w:szCs w:val="24"/>
        </w:rPr>
        <w:t>with a slight deviation of the value of</w:t>
      </w:r>
      <w:r w:rsidRPr="00E36CC4">
        <w:rPr>
          <w:rFonts w:ascii="Times New Roman" w:hAnsi="Times New Roman" w:cs="Times New Roman"/>
          <w:sz w:val="24"/>
          <w:szCs w:val="24"/>
        </w:rPr>
        <w:t xml:space="preserve"> the E</w:t>
      </w:r>
      <w:r>
        <w:rPr>
          <w:rFonts w:ascii="Times New Roman" w:hAnsi="Times New Roman" w:cs="Times New Roman"/>
          <w:sz w:val="24"/>
          <w:szCs w:val="24"/>
        </w:rPr>
        <w:t>E and Ash content</w:t>
      </w:r>
      <w:r w:rsidRPr="00E36CC4">
        <w:rPr>
          <w:rFonts w:ascii="Times New Roman" w:hAnsi="Times New Roman" w:cs="Times New Roman"/>
          <w:sz w:val="24"/>
          <w:szCs w:val="24"/>
        </w:rPr>
        <w:t>. In another study</w:t>
      </w:r>
      <w:r w:rsidRPr="00E36CC4">
        <w:rPr>
          <w:rFonts w:ascii="Times New Roman" w:hAnsi="Times New Roman" w:cs="Times New Roman"/>
          <w:b/>
          <w:sz w:val="24"/>
          <w:szCs w:val="24"/>
        </w:rPr>
        <w:t xml:space="preserve"> </w:t>
      </w:r>
      <w:r w:rsidRPr="005C28A6">
        <w:rPr>
          <w:rFonts w:ascii="Times New Roman" w:hAnsi="Times New Roman" w:cs="Times New Roman"/>
          <w:sz w:val="24"/>
          <w:szCs w:val="24"/>
        </w:rPr>
        <w:t>by</w:t>
      </w:r>
      <w:r>
        <w:rPr>
          <w:rFonts w:ascii="Times New Roman" w:hAnsi="Times New Roman" w:cs="Times New Roman"/>
          <w:b/>
          <w:sz w:val="24"/>
          <w:szCs w:val="24"/>
        </w:rPr>
        <w:t xml:space="preserve"> </w:t>
      </w:r>
      <w:r w:rsidR="00E418AB" w:rsidRPr="00E36CC4">
        <w:rPr>
          <w:rFonts w:ascii="Times New Roman" w:hAnsi="Times New Roman" w:cs="Times New Roman"/>
          <w:sz w:val="24"/>
          <w:szCs w:val="24"/>
        </w:rPr>
        <w:fldChar w:fldCharType="begin"/>
      </w:r>
      <w:r w:rsidRPr="00E36CC4">
        <w:rPr>
          <w:rFonts w:ascii="Times New Roman" w:hAnsi="Times New Roman" w:cs="Times New Roman"/>
          <w:sz w:val="24"/>
          <w:szCs w:val="24"/>
        </w:rPr>
        <w:instrText xml:space="preserve"> ADDIN EN.CITE &lt;EndNote&gt;&lt;Cite&gt;&lt;Author&gt;Khan&lt;/Author&gt;&lt;Year&gt;2012&lt;/Year&gt;&lt;RecNum&gt;155&lt;/RecNum&gt;&lt;DisplayText&gt;(Khan et al., 2012)&lt;/DisplayText&gt;&lt;record&gt;&lt;rec-number&gt;155&lt;/rec-number&gt;&lt;foreign-keys&gt;&lt;key app="EN" db-id="2990xdttxef9t3etrpqxde5a925x0sv29wpa"&gt;155&lt;/key&gt;&lt;/foreign-keys&gt;&lt;ref-type name="Journal Article"&gt;17&lt;/ref-type&gt;&lt;contributors&gt;&lt;authors&gt;&lt;author&gt;Khan, TA&lt;/author&gt;&lt;author&gt;Khan, N&lt;/author&gt;&lt;author&gt;Ashraf, M&lt;/author&gt;&lt;author&gt;Qureshi, NA&lt;/author&gt;&lt;author&gt;Mughal, MS&lt;/author&gt;&lt;author&gt;Abbas, G&lt;/author&gt;&lt;/authors&gt;&lt;/contributors&gt;&lt;titles&gt;&lt;title&gt;Source, Production and Chemical Composition of Fish Meal in Pakistan&lt;/title&gt;&lt;secondary-title&gt;J. Vet. Anim. Sci&lt;/secondary-title&gt;&lt;/titles&gt;&lt;periodical&gt;&lt;full-title&gt;J. Vet. Anim. Sci&lt;/full-title&gt;&lt;/periodical&gt;&lt;pages&gt;65-71&lt;/pages&gt;&lt;volume&gt;2&lt;/volume&gt;&lt;dates&gt;&lt;year&gt;2012&lt;/year&gt;&lt;/dates&gt;&lt;urls&gt;&lt;/urls&gt;&lt;/record&gt;&lt;/Cite&gt;&lt;/EndNote&gt;</w:instrText>
      </w:r>
      <w:r w:rsidR="00E418AB" w:rsidRPr="00E36CC4">
        <w:rPr>
          <w:rFonts w:ascii="Times New Roman" w:hAnsi="Times New Roman" w:cs="Times New Roman"/>
          <w:sz w:val="24"/>
          <w:szCs w:val="24"/>
        </w:rPr>
        <w:fldChar w:fldCharType="separate"/>
      </w:r>
      <w:hyperlink w:anchor="_ENREF_19" w:tooltip="Khan, 2012 #155" w:history="1">
        <w:r w:rsidRPr="00E36CC4">
          <w:rPr>
            <w:rFonts w:ascii="Times New Roman" w:hAnsi="Times New Roman" w:cs="Times New Roman"/>
            <w:noProof/>
            <w:sz w:val="24"/>
            <w:szCs w:val="24"/>
          </w:rPr>
          <w:t xml:space="preserve">Khan </w:t>
        </w:r>
        <w:r w:rsidRPr="00D9089A">
          <w:rPr>
            <w:rFonts w:ascii="Times New Roman" w:hAnsi="Times New Roman" w:cs="Times New Roman"/>
            <w:i/>
            <w:noProof/>
            <w:sz w:val="24"/>
            <w:szCs w:val="24"/>
          </w:rPr>
          <w:t>et al.</w:t>
        </w:r>
        <w:r>
          <w:rPr>
            <w:rFonts w:ascii="Times New Roman" w:hAnsi="Times New Roman" w:cs="Times New Roman"/>
            <w:noProof/>
            <w:sz w:val="24"/>
            <w:szCs w:val="24"/>
          </w:rPr>
          <w:t xml:space="preserve">, </w:t>
        </w:r>
        <w:r w:rsidRPr="00E36CC4">
          <w:rPr>
            <w:rFonts w:ascii="Times New Roman" w:hAnsi="Times New Roman" w:cs="Times New Roman"/>
            <w:noProof/>
            <w:sz w:val="24"/>
            <w:szCs w:val="24"/>
          </w:rPr>
          <w:t>2012</w:t>
        </w:r>
      </w:hyperlink>
      <w:r w:rsidR="00E418AB" w:rsidRPr="00E36CC4">
        <w:rPr>
          <w:rFonts w:ascii="Times New Roman" w:hAnsi="Times New Roman" w:cs="Times New Roman"/>
          <w:sz w:val="24"/>
          <w:szCs w:val="24"/>
        </w:rPr>
        <w:fldChar w:fldCharType="end"/>
      </w:r>
      <w:r>
        <w:rPr>
          <w:rFonts w:ascii="Times New Roman" w:hAnsi="Times New Roman" w:cs="Times New Roman"/>
          <w:sz w:val="24"/>
          <w:szCs w:val="24"/>
        </w:rPr>
        <w:t>,</w:t>
      </w:r>
      <w:r w:rsidRPr="00E36CC4">
        <w:rPr>
          <w:rFonts w:ascii="Times New Roman" w:hAnsi="Times New Roman" w:cs="Times New Roman"/>
          <w:b/>
          <w:sz w:val="24"/>
          <w:szCs w:val="24"/>
        </w:rPr>
        <w:t xml:space="preserve"> </w:t>
      </w:r>
      <w:r w:rsidRPr="00E36CC4">
        <w:rPr>
          <w:rFonts w:ascii="Times New Roman" w:hAnsi="Times New Roman" w:cs="Times New Roman"/>
          <w:sz w:val="24"/>
          <w:szCs w:val="24"/>
        </w:rPr>
        <w:t xml:space="preserve">the chemical analysis of fish meal samples revealed that average gross energy, fat, dry matter, crude protein, fiber and ash contents were 4,417 cal/g, 21.88%, 91.03%, 55.79%, 7.26% and 20.75%, respectively and the range of the value of gross energy, fat, dry matter contents, protein, fiber contents, ash, and phosphorous varied from 4,118 to 4,883 cal/g, 9.9 to 29.52%, 88.43 to 93.29%, 37.49 to 66.57%, 2.23 to 12.67%, 12.74 to 28.22% and 0.1 to 1.0%, respectively. Protein contain of fish scale estimated in present study had almost same with other literatures. So it can be use as protein source in </w:t>
      </w:r>
      <w:r>
        <w:rPr>
          <w:rFonts w:ascii="Times New Roman" w:hAnsi="Times New Roman" w:cs="Times New Roman"/>
          <w:sz w:val="24"/>
          <w:szCs w:val="24"/>
        </w:rPr>
        <w:t>other animal</w:t>
      </w:r>
      <w:r w:rsidRPr="00E36CC4">
        <w:rPr>
          <w:rFonts w:ascii="Times New Roman" w:hAnsi="Times New Roman" w:cs="Times New Roman"/>
          <w:sz w:val="24"/>
          <w:szCs w:val="24"/>
        </w:rPr>
        <w:t xml:space="preserve"> food.</w:t>
      </w:r>
      <w:r>
        <w:rPr>
          <w:rFonts w:ascii="Times New Roman" w:hAnsi="Times New Roman" w:cs="Times New Roman"/>
          <w:sz w:val="24"/>
          <w:szCs w:val="24"/>
        </w:rPr>
        <w:t xml:space="preserve"> But lack availability and difficulty during washing, we didn’t choose fish scale as a viable source for our study.</w:t>
      </w:r>
    </w:p>
    <w:p w:rsidR="00D9089A" w:rsidRPr="0065508F" w:rsidRDefault="00D9089A" w:rsidP="0065508F">
      <w:pPr>
        <w:spacing w:line="360" w:lineRule="auto"/>
        <w:jc w:val="both"/>
        <w:rPr>
          <w:rFonts w:ascii="Times New Roman" w:hAnsi="Times New Roman" w:cs="Times New Roman"/>
          <w:sz w:val="24"/>
          <w:szCs w:val="24"/>
        </w:rPr>
      </w:pPr>
    </w:p>
    <w:p w:rsidR="00F05BC0" w:rsidRPr="0065508F" w:rsidRDefault="004032BB" w:rsidP="00C55B7E">
      <w:pPr>
        <w:pStyle w:val="Heading2"/>
        <w:rPr>
          <w:sz w:val="28"/>
          <w:szCs w:val="28"/>
        </w:rPr>
      </w:pPr>
      <w:bookmarkStart w:id="20" w:name="_Toc436783090"/>
      <w:r w:rsidRPr="0065508F">
        <w:rPr>
          <w:sz w:val="28"/>
          <w:szCs w:val="28"/>
        </w:rPr>
        <w:t xml:space="preserve">3.3 </w:t>
      </w:r>
      <w:r>
        <w:rPr>
          <w:sz w:val="28"/>
          <w:szCs w:val="28"/>
        </w:rPr>
        <w:t>Quantification</w:t>
      </w:r>
      <w:r w:rsidR="00F05BC0" w:rsidRPr="0065508F">
        <w:rPr>
          <w:sz w:val="28"/>
          <w:szCs w:val="28"/>
        </w:rPr>
        <w:t xml:space="preserve"> of available chicken meal (dead bird) of CVASU</w:t>
      </w:r>
      <w:bookmarkEnd w:id="20"/>
    </w:p>
    <w:p w:rsidR="00F05BC0" w:rsidRPr="0065508F" w:rsidRDefault="00F05BC0" w:rsidP="00F05BC0">
      <w:pPr>
        <w:rPr>
          <w:rFonts w:ascii="Times New Roman" w:hAnsi="Times New Roman" w:cs="Times New Roman"/>
          <w:sz w:val="16"/>
          <w:szCs w:val="16"/>
        </w:rPr>
      </w:pPr>
    </w:p>
    <w:p w:rsidR="00F05BC0" w:rsidRPr="007C5B1D" w:rsidRDefault="00F05BC0" w:rsidP="00F05BC0">
      <w:pPr>
        <w:rPr>
          <w:rFonts w:ascii="Times New Roman" w:hAnsi="Times New Roman" w:cs="Times New Roman"/>
          <w:sz w:val="24"/>
        </w:rPr>
      </w:pPr>
      <w:r w:rsidRPr="007C5B1D">
        <w:rPr>
          <w:rFonts w:ascii="Times New Roman" w:hAnsi="Times New Roman" w:cs="Times New Roman"/>
          <w:sz w:val="24"/>
        </w:rPr>
        <w:t xml:space="preserve">The production of dead chicken and quantification are presented in Table </w:t>
      </w:r>
      <w:r w:rsidR="0065508F">
        <w:rPr>
          <w:rFonts w:ascii="Times New Roman" w:hAnsi="Times New Roman" w:cs="Times New Roman"/>
          <w:sz w:val="24"/>
        </w:rPr>
        <w:t>2 and 3</w:t>
      </w:r>
      <w:r w:rsidR="006F626E">
        <w:rPr>
          <w:rFonts w:ascii="Times New Roman" w:hAnsi="Times New Roman" w:cs="Times New Roman"/>
          <w:sz w:val="24"/>
        </w:rPr>
        <w:t>.</w:t>
      </w:r>
    </w:p>
    <w:p w:rsidR="004A185A" w:rsidRPr="004A185A" w:rsidRDefault="004A185A" w:rsidP="00B65E67">
      <w:pPr>
        <w:pStyle w:val="Caption"/>
        <w:keepNext/>
        <w:rPr>
          <w:rFonts w:ascii="Times New Roman" w:hAnsi="Times New Roman" w:cs="Times New Roman"/>
          <w:color w:val="auto"/>
          <w:sz w:val="16"/>
          <w:szCs w:val="16"/>
        </w:rPr>
      </w:pPr>
      <w:bookmarkStart w:id="21" w:name="_Toc423876127"/>
      <w:bookmarkStart w:id="22" w:name="_Toc436788313"/>
    </w:p>
    <w:p w:rsidR="00235F22" w:rsidRPr="004A185A" w:rsidRDefault="00F05BC0" w:rsidP="00B65E67">
      <w:pPr>
        <w:pStyle w:val="Caption"/>
        <w:keepNext/>
        <w:rPr>
          <w:rFonts w:ascii="Times New Roman" w:hAnsi="Times New Roman" w:cs="Times New Roman"/>
          <w:b w:val="0"/>
          <w:color w:val="auto"/>
          <w:sz w:val="24"/>
          <w:szCs w:val="24"/>
        </w:rPr>
      </w:pPr>
      <w:r w:rsidRPr="007C5B1D">
        <w:rPr>
          <w:rFonts w:ascii="Times New Roman" w:hAnsi="Times New Roman" w:cs="Times New Roman"/>
          <w:color w:val="auto"/>
          <w:sz w:val="24"/>
          <w:szCs w:val="24"/>
        </w:rPr>
        <w:t xml:space="preserve">Table </w:t>
      </w:r>
      <w:r w:rsidR="00E418AB" w:rsidRPr="007C5B1D">
        <w:rPr>
          <w:rFonts w:ascii="Times New Roman" w:hAnsi="Times New Roman" w:cs="Times New Roman"/>
          <w:color w:val="auto"/>
          <w:sz w:val="24"/>
          <w:szCs w:val="24"/>
        </w:rPr>
        <w:fldChar w:fldCharType="begin"/>
      </w:r>
      <w:r w:rsidRPr="007C5B1D">
        <w:rPr>
          <w:rFonts w:ascii="Times New Roman" w:hAnsi="Times New Roman" w:cs="Times New Roman"/>
          <w:color w:val="auto"/>
          <w:sz w:val="24"/>
          <w:szCs w:val="24"/>
        </w:rPr>
        <w:instrText xml:space="preserve"> SEQ Table \* ARABIC </w:instrText>
      </w:r>
      <w:r w:rsidR="00E418AB" w:rsidRPr="007C5B1D">
        <w:rPr>
          <w:rFonts w:ascii="Times New Roman" w:hAnsi="Times New Roman" w:cs="Times New Roman"/>
          <w:color w:val="auto"/>
          <w:sz w:val="24"/>
          <w:szCs w:val="24"/>
        </w:rPr>
        <w:fldChar w:fldCharType="separate"/>
      </w:r>
      <w:r w:rsidR="00A52587">
        <w:rPr>
          <w:rFonts w:ascii="Times New Roman" w:hAnsi="Times New Roman" w:cs="Times New Roman"/>
          <w:noProof/>
          <w:color w:val="auto"/>
          <w:sz w:val="24"/>
          <w:szCs w:val="24"/>
        </w:rPr>
        <w:t>2</w:t>
      </w:r>
      <w:r w:rsidR="00E418AB" w:rsidRPr="007C5B1D">
        <w:rPr>
          <w:rFonts w:ascii="Times New Roman" w:hAnsi="Times New Roman" w:cs="Times New Roman"/>
          <w:color w:val="auto"/>
          <w:sz w:val="24"/>
          <w:szCs w:val="24"/>
        </w:rPr>
        <w:fldChar w:fldCharType="end"/>
      </w:r>
      <w:r w:rsidRPr="007C5B1D">
        <w:rPr>
          <w:rFonts w:ascii="Times New Roman" w:hAnsi="Times New Roman" w:cs="Times New Roman"/>
          <w:color w:val="auto"/>
          <w:sz w:val="24"/>
          <w:szCs w:val="24"/>
        </w:rPr>
        <w:t>:</w:t>
      </w:r>
      <w:r w:rsidRPr="007C5B1D">
        <w:rPr>
          <w:rFonts w:ascii="Times New Roman" w:hAnsi="Times New Roman" w:cs="Times New Roman"/>
          <w:b w:val="0"/>
          <w:color w:val="auto"/>
          <w:sz w:val="24"/>
          <w:szCs w:val="24"/>
        </w:rPr>
        <w:t xml:space="preserve"> </w:t>
      </w:r>
      <w:r w:rsidRPr="004A185A">
        <w:rPr>
          <w:rFonts w:ascii="Times New Roman" w:hAnsi="Times New Roman" w:cs="Times New Roman"/>
          <w:b w:val="0"/>
          <w:color w:val="auto"/>
          <w:sz w:val="24"/>
          <w:szCs w:val="24"/>
        </w:rPr>
        <w:t>Production of dead chicken</w:t>
      </w:r>
      <w:r w:rsidR="00753FF5">
        <w:rPr>
          <w:rFonts w:ascii="Times New Roman" w:hAnsi="Times New Roman" w:cs="Times New Roman"/>
          <w:b w:val="0"/>
          <w:color w:val="auto"/>
          <w:sz w:val="24"/>
          <w:szCs w:val="24"/>
        </w:rPr>
        <w:t xml:space="preserve"> (Kg/d</w:t>
      </w:r>
      <w:r w:rsidR="00046737">
        <w:rPr>
          <w:rFonts w:ascii="Times New Roman" w:hAnsi="Times New Roman" w:cs="Times New Roman"/>
          <w:b w:val="0"/>
          <w:color w:val="auto"/>
          <w:sz w:val="24"/>
          <w:szCs w:val="24"/>
        </w:rPr>
        <w:t>ay</w:t>
      </w:r>
      <w:r w:rsidR="00753FF5">
        <w:rPr>
          <w:rFonts w:ascii="Times New Roman" w:hAnsi="Times New Roman" w:cs="Times New Roman"/>
          <w:b w:val="0"/>
          <w:color w:val="auto"/>
          <w:sz w:val="24"/>
          <w:szCs w:val="24"/>
        </w:rPr>
        <w:t>)</w:t>
      </w:r>
      <w:r w:rsidRPr="004A185A">
        <w:rPr>
          <w:rFonts w:ascii="Times New Roman" w:hAnsi="Times New Roman" w:cs="Times New Roman"/>
          <w:b w:val="0"/>
          <w:color w:val="auto"/>
          <w:sz w:val="24"/>
          <w:szCs w:val="24"/>
        </w:rPr>
        <w:t xml:space="preserve"> in Pathology and Pharmacology lab of CVASU</w:t>
      </w:r>
      <w:bookmarkEnd w:id="21"/>
      <w:bookmarkEnd w:id="22"/>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2"/>
        <w:gridCol w:w="2822"/>
        <w:gridCol w:w="3181"/>
      </w:tblGrid>
      <w:tr w:rsidR="00F05BC0" w:rsidRPr="007C5B1D" w:rsidTr="00FC4931">
        <w:trPr>
          <w:trHeight w:val="845"/>
        </w:trPr>
        <w:tc>
          <w:tcPr>
            <w:tcW w:w="1972" w:type="dxa"/>
            <w:vAlign w:val="center"/>
          </w:tcPr>
          <w:p w:rsidR="00F05BC0" w:rsidRPr="007C5B1D" w:rsidRDefault="00F05BC0" w:rsidP="00FC4931">
            <w:pPr>
              <w:spacing w:after="0" w:line="360" w:lineRule="auto"/>
              <w:jc w:val="center"/>
              <w:rPr>
                <w:rFonts w:ascii="Times New Roman" w:hAnsi="Times New Roman" w:cs="Times New Roman"/>
                <w:b/>
                <w:sz w:val="24"/>
                <w:szCs w:val="24"/>
              </w:rPr>
            </w:pPr>
            <w:r w:rsidRPr="007C5B1D">
              <w:rPr>
                <w:rFonts w:ascii="Times New Roman" w:hAnsi="Times New Roman" w:cs="Times New Roman"/>
                <w:b/>
                <w:sz w:val="24"/>
                <w:szCs w:val="24"/>
              </w:rPr>
              <w:t>Week</w:t>
            </w:r>
          </w:p>
        </w:tc>
        <w:tc>
          <w:tcPr>
            <w:tcW w:w="2822" w:type="dxa"/>
            <w:vAlign w:val="center"/>
          </w:tcPr>
          <w:p w:rsidR="00F05BC0" w:rsidRPr="007C5B1D" w:rsidRDefault="00753FF5" w:rsidP="00753FF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Raw chicken </w:t>
            </w:r>
            <w:r w:rsidR="00F05BC0" w:rsidRPr="007C5B1D">
              <w:rPr>
                <w:rFonts w:ascii="Times New Roman" w:hAnsi="Times New Roman" w:cs="Times New Roman"/>
                <w:b/>
                <w:sz w:val="24"/>
                <w:szCs w:val="24"/>
              </w:rPr>
              <w:t>(</w:t>
            </w:r>
            <w:proofErr w:type="spellStart"/>
            <w:r w:rsidR="00F05BC0" w:rsidRPr="007C5B1D">
              <w:rPr>
                <w:rFonts w:ascii="Times New Roman" w:hAnsi="Times New Roman" w:cs="Times New Roman"/>
                <w:b/>
                <w:sz w:val="24"/>
                <w:szCs w:val="24"/>
              </w:rPr>
              <w:t>Mean</w:t>
            </w:r>
            <w:r w:rsidR="00F05BC0" w:rsidRPr="007C5B1D">
              <w:rPr>
                <w:rFonts w:ascii="Times New Roman" w:hAnsi="Times New Roman" w:cs="Times New Roman"/>
                <w:b/>
                <w:bCs/>
                <w:sz w:val="24"/>
                <w:szCs w:val="24"/>
              </w:rPr>
              <w:t>±SE</w:t>
            </w:r>
            <w:proofErr w:type="spellEnd"/>
            <w:r w:rsidR="00F05BC0" w:rsidRPr="007C5B1D">
              <w:rPr>
                <w:rFonts w:ascii="Times New Roman" w:hAnsi="Times New Roman" w:cs="Times New Roman"/>
                <w:b/>
                <w:bCs/>
                <w:sz w:val="24"/>
                <w:szCs w:val="24"/>
              </w:rPr>
              <w:t>)</w:t>
            </w:r>
          </w:p>
        </w:tc>
        <w:tc>
          <w:tcPr>
            <w:tcW w:w="3181" w:type="dxa"/>
            <w:vAlign w:val="center"/>
          </w:tcPr>
          <w:p w:rsidR="00F05BC0" w:rsidRPr="007C5B1D" w:rsidRDefault="00F05BC0" w:rsidP="00FC4931">
            <w:pPr>
              <w:spacing w:after="0" w:line="360" w:lineRule="auto"/>
              <w:jc w:val="center"/>
              <w:rPr>
                <w:rFonts w:ascii="Times New Roman" w:hAnsi="Times New Roman" w:cs="Times New Roman"/>
                <w:b/>
                <w:sz w:val="24"/>
                <w:szCs w:val="24"/>
              </w:rPr>
            </w:pPr>
            <w:r w:rsidRPr="007C5B1D">
              <w:rPr>
                <w:rFonts w:ascii="Times New Roman" w:hAnsi="Times New Roman" w:cs="Times New Roman"/>
                <w:b/>
                <w:sz w:val="24"/>
                <w:szCs w:val="24"/>
              </w:rPr>
              <w:t>Usable mea</w:t>
            </w:r>
            <w:r w:rsidR="00753FF5">
              <w:rPr>
                <w:rFonts w:ascii="Times New Roman" w:hAnsi="Times New Roman" w:cs="Times New Roman"/>
                <w:b/>
                <w:sz w:val="24"/>
                <w:szCs w:val="24"/>
              </w:rPr>
              <w:t xml:space="preserve">t from the dead chicken </w:t>
            </w:r>
            <w:r w:rsidRPr="007C5B1D">
              <w:rPr>
                <w:rFonts w:ascii="Times New Roman" w:hAnsi="Times New Roman" w:cs="Times New Roman"/>
                <w:b/>
                <w:sz w:val="24"/>
                <w:szCs w:val="24"/>
              </w:rPr>
              <w:t>(</w:t>
            </w:r>
            <w:proofErr w:type="spellStart"/>
            <w:r w:rsidRPr="007C5B1D">
              <w:rPr>
                <w:rFonts w:ascii="Times New Roman" w:hAnsi="Times New Roman" w:cs="Times New Roman"/>
                <w:b/>
                <w:sz w:val="24"/>
                <w:szCs w:val="24"/>
              </w:rPr>
              <w:t>Mean</w:t>
            </w:r>
            <w:r w:rsidRPr="007C5B1D">
              <w:rPr>
                <w:rFonts w:ascii="Times New Roman" w:hAnsi="Times New Roman" w:cs="Times New Roman"/>
                <w:b/>
                <w:bCs/>
                <w:sz w:val="24"/>
                <w:szCs w:val="24"/>
              </w:rPr>
              <w:t>±SE</w:t>
            </w:r>
            <w:proofErr w:type="spellEnd"/>
            <w:r w:rsidRPr="007C5B1D">
              <w:rPr>
                <w:rFonts w:ascii="Times New Roman" w:hAnsi="Times New Roman" w:cs="Times New Roman"/>
                <w:b/>
                <w:bCs/>
                <w:sz w:val="24"/>
                <w:szCs w:val="24"/>
              </w:rPr>
              <w:t>)</w:t>
            </w:r>
          </w:p>
        </w:tc>
      </w:tr>
      <w:tr w:rsidR="00F05BC0" w:rsidRPr="007C5B1D" w:rsidTr="00FC4931">
        <w:trPr>
          <w:trHeight w:val="409"/>
        </w:trPr>
        <w:tc>
          <w:tcPr>
            <w:tcW w:w="197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Week 1</w:t>
            </w:r>
          </w:p>
        </w:tc>
        <w:tc>
          <w:tcPr>
            <w:tcW w:w="282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2.46 ± 0.68</w:t>
            </w:r>
          </w:p>
        </w:tc>
        <w:tc>
          <w:tcPr>
            <w:tcW w:w="3181"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1.4± 0.39</w:t>
            </w:r>
          </w:p>
        </w:tc>
      </w:tr>
      <w:tr w:rsidR="00F05BC0" w:rsidRPr="007C5B1D" w:rsidTr="00FC4931">
        <w:trPr>
          <w:trHeight w:val="424"/>
        </w:trPr>
        <w:tc>
          <w:tcPr>
            <w:tcW w:w="197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Week 2</w:t>
            </w:r>
          </w:p>
        </w:tc>
        <w:tc>
          <w:tcPr>
            <w:tcW w:w="282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2.09±0.35</w:t>
            </w:r>
          </w:p>
        </w:tc>
        <w:tc>
          <w:tcPr>
            <w:tcW w:w="3181"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1.21±0.27</w:t>
            </w:r>
          </w:p>
        </w:tc>
      </w:tr>
      <w:tr w:rsidR="00F05BC0" w:rsidRPr="007C5B1D" w:rsidTr="00FC4931">
        <w:trPr>
          <w:trHeight w:val="424"/>
        </w:trPr>
        <w:tc>
          <w:tcPr>
            <w:tcW w:w="197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Week 3</w:t>
            </w:r>
          </w:p>
        </w:tc>
        <w:tc>
          <w:tcPr>
            <w:tcW w:w="282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2.61 ± 0.48</w:t>
            </w:r>
          </w:p>
        </w:tc>
        <w:tc>
          <w:tcPr>
            <w:tcW w:w="3181"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1.49 ±0.26</w:t>
            </w:r>
          </w:p>
        </w:tc>
      </w:tr>
      <w:tr w:rsidR="00F05BC0" w:rsidRPr="007C5B1D" w:rsidTr="00FC4931">
        <w:trPr>
          <w:trHeight w:val="424"/>
        </w:trPr>
        <w:tc>
          <w:tcPr>
            <w:tcW w:w="197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Week 4</w:t>
            </w:r>
          </w:p>
        </w:tc>
        <w:tc>
          <w:tcPr>
            <w:tcW w:w="282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3.80 ± 1.2</w:t>
            </w:r>
          </w:p>
        </w:tc>
        <w:tc>
          <w:tcPr>
            <w:tcW w:w="3181"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2.1 ± 0.64</w:t>
            </w:r>
          </w:p>
        </w:tc>
      </w:tr>
      <w:tr w:rsidR="00F05BC0" w:rsidRPr="007C5B1D" w:rsidTr="00FC4931">
        <w:trPr>
          <w:trHeight w:val="424"/>
        </w:trPr>
        <w:tc>
          <w:tcPr>
            <w:tcW w:w="197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Week 5</w:t>
            </w:r>
          </w:p>
        </w:tc>
        <w:tc>
          <w:tcPr>
            <w:tcW w:w="2822"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2.16±0.85</w:t>
            </w:r>
          </w:p>
        </w:tc>
        <w:tc>
          <w:tcPr>
            <w:tcW w:w="3181" w:type="dxa"/>
            <w:vAlign w:val="center"/>
          </w:tcPr>
          <w:p w:rsidR="00F05BC0" w:rsidRPr="007C5B1D" w:rsidRDefault="00F05BC0" w:rsidP="00FC4931">
            <w:pPr>
              <w:spacing w:after="0" w:line="360" w:lineRule="auto"/>
              <w:jc w:val="center"/>
              <w:rPr>
                <w:rFonts w:ascii="Times New Roman" w:hAnsi="Times New Roman" w:cs="Times New Roman"/>
                <w:sz w:val="24"/>
                <w:szCs w:val="24"/>
              </w:rPr>
            </w:pPr>
            <w:r w:rsidRPr="007C5B1D">
              <w:rPr>
                <w:rFonts w:ascii="Times New Roman" w:hAnsi="Times New Roman" w:cs="Times New Roman"/>
                <w:sz w:val="24"/>
                <w:szCs w:val="24"/>
              </w:rPr>
              <w:t>1.39±0.59</w:t>
            </w:r>
          </w:p>
        </w:tc>
      </w:tr>
    </w:tbl>
    <w:p w:rsidR="00F05BC0" w:rsidRPr="007C5B1D" w:rsidRDefault="0065508F" w:rsidP="004A185A">
      <w:pPr>
        <w:spacing w:after="0" w:line="360" w:lineRule="auto"/>
        <w:jc w:val="right"/>
        <w:rPr>
          <w:rFonts w:ascii="Times New Roman" w:hAnsi="Times New Roman" w:cs="Times New Roman"/>
          <w:sz w:val="24"/>
          <w:szCs w:val="24"/>
        </w:rPr>
      </w:pPr>
      <w:r>
        <w:rPr>
          <w:rFonts w:ascii="Times New Roman" w:hAnsi="Times New Roman" w:cs="Times New Roman"/>
          <w:sz w:val="24"/>
          <w:szCs w:val="24"/>
        </w:rPr>
        <w:br w:type="textWrapping" w:clear="all"/>
      </w:r>
    </w:p>
    <w:p w:rsidR="00F05BC0" w:rsidRDefault="00F05BC0" w:rsidP="00F05BC0">
      <w:pPr>
        <w:spacing w:after="0" w:line="360" w:lineRule="auto"/>
        <w:jc w:val="both"/>
        <w:rPr>
          <w:rFonts w:ascii="Times New Roman" w:hAnsi="Times New Roman" w:cs="Times New Roman"/>
          <w:sz w:val="24"/>
          <w:szCs w:val="24"/>
        </w:rPr>
      </w:pPr>
      <w:r w:rsidRPr="007C5B1D">
        <w:rPr>
          <w:rFonts w:ascii="Times New Roman" w:hAnsi="Times New Roman" w:cs="Times New Roman"/>
          <w:sz w:val="24"/>
          <w:szCs w:val="24"/>
        </w:rPr>
        <w:t xml:space="preserve">Here usable meat refers those portions of meat that were kept for using as a protein source in dog biscuits. </w:t>
      </w:r>
    </w:p>
    <w:p w:rsidR="004A185A" w:rsidRPr="007C5B1D" w:rsidRDefault="004A185A" w:rsidP="00F05BC0">
      <w:pPr>
        <w:spacing w:after="0" w:line="360" w:lineRule="auto"/>
        <w:jc w:val="both"/>
        <w:rPr>
          <w:rFonts w:ascii="Times New Roman" w:hAnsi="Times New Roman" w:cs="Times New Roman"/>
          <w:sz w:val="24"/>
          <w:szCs w:val="24"/>
        </w:rPr>
      </w:pPr>
    </w:p>
    <w:p w:rsidR="00F05BC0" w:rsidRPr="004A185A" w:rsidRDefault="00F05BC0" w:rsidP="00F05BC0">
      <w:pPr>
        <w:pStyle w:val="Caption"/>
        <w:keepNext/>
        <w:rPr>
          <w:rFonts w:ascii="Times New Roman" w:hAnsi="Times New Roman" w:cs="Times New Roman"/>
          <w:b w:val="0"/>
          <w:color w:val="auto"/>
          <w:sz w:val="24"/>
          <w:szCs w:val="24"/>
        </w:rPr>
      </w:pPr>
      <w:bookmarkStart w:id="23" w:name="_Toc423876128"/>
      <w:bookmarkStart w:id="24" w:name="_Toc436788314"/>
      <w:r w:rsidRPr="007C5B1D">
        <w:rPr>
          <w:rFonts w:ascii="Times New Roman" w:hAnsi="Times New Roman" w:cs="Times New Roman"/>
          <w:color w:val="auto"/>
          <w:sz w:val="24"/>
          <w:szCs w:val="24"/>
        </w:rPr>
        <w:t xml:space="preserve">Table </w:t>
      </w:r>
      <w:r w:rsidR="00E418AB" w:rsidRPr="007C5B1D">
        <w:rPr>
          <w:rFonts w:ascii="Times New Roman" w:hAnsi="Times New Roman" w:cs="Times New Roman"/>
          <w:color w:val="auto"/>
          <w:sz w:val="24"/>
          <w:szCs w:val="24"/>
        </w:rPr>
        <w:fldChar w:fldCharType="begin"/>
      </w:r>
      <w:r w:rsidRPr="007C5B1D">
        <w:rPr>
          <w:rFonts w:ascii="Times New Roman" w:hAnsi="Times New Roman" w:cs="Times New Roman"/>
          <w:color w:val="auto"/>
          <w:sz w:val="24"/>
          <w:szCs w:val="24"/>
        </w:rPr>
        <w:instrText xml:space="preserve"> SEQ Table \* ARABIC </w:instrText>
      </w:r>
      <w:r w:rsidR="00E418AB" w:rsidRPr="007C5B1D">
        <w:rPr>
          <w:rFonts w:ascii="Times New Roman" w:hAnsi="Times New Roman" w:cs="Times New Roman"/>
          <w:color w:val="auto"/>
          <w:sz w:val="24"/>
          <w:szCs w:val="24"/>
        </w:rPr>
        <w:fldChar w:fldCharType="separate"/>
      </w:r>
      <w:r w:rsidR="00A52587">
        <w:rPr>
          <w:rFonts w:ascii="Times New Roman" w:hAnsi="Times New Roman" w:cs="Times New Roman"/>
          <w:noProof/>
          <w:color w:val="auto"/>
          <w:sz w:val="24"/>
          <w:szCs w:val="24"/>
        </w:rPr>
        <w:t>3</w:t>
      </w:r>
      <w:r w:rsidR="00E418AB" w:rsidRPr="007C5B1D">
        <w:rPr>
          <w:rFonts w:ascii="Times New Roman" w:hAnsi="Times New Roman" w:cs="Times New Roman"/>
          <w:color w:val="auto"/>
          <w:sz w:val="24"/>
          <w:szCs w:val="24"/>
        </w:rPr>
        <w:fldChar w:fldCharType="end"/>
      </w:r>
      <w:r w:rsidRPr="007C5B1D">
        <w:rPr>
          <w:rFonts w:ascii="Times New Roman" w:hAnsi="Times New Roman" w:cs="Times New Roman"/>
          <w:color w:val="auto"/>
          <w:sz w:val="24"/>
          <w:szCs w:val="24"/>
        </w:rPr>
        <w:t xml:space="preserve">: </w:t>
      </w:r>
      <w:r w:rsidRPr="004A185A">
        <w:rPr>
          <w:rFonts w:ascii="Times New Roman" w:hAnsi="Times New Roman" w:cs="Times New Roman"/>
          <w:b w:val="0"/>
          <w:color w:val="auto"/>
          <w:sz w:val="24"/>
          <w:szCs w:val="24"/>
        </w:rPr>
        <w:t>Quantification of collected and usable meat in a period of 5 weeks</w:t>
      </w:r>
      <w:bookmarkEnd w:id="23"/>
      <w:bookmarkEnd w:id="24"/>
    </w:p>
    <w:tbl>
      <w:tblPr>
        <w:tblW w:w="0" w:type="auto"/>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8"/>
        <w:gridCol w:w="3510"/>
      </w:tblGrid>
      <w:tr w:rsidR="00F05BC0" w:rsidRPr="007C5B1D" w:rsidTr="00FC4931">
        <w:trPr>
          <w:trHeight w:val="288"/>
          <w:jc w:val="center"/>
        </w:trPr>
        <w:tc>
          <w:tcPr>
            <w:tcW w:w="4528" w:type="dxa"/>
            <w:vAlign w:val="center"/>
          </w:tcPr>
          <w:p w:rsidR="00F05BC0" w:rsidRPr="007C5B1D" w:rsidRDefault="00F05BC0" w:rsidP="00FC4931">
            <w:pPr>
              <w:pStyle w:val="NoSpacing"/>
              <w:spacing w:line="360" w:lineRule="auto"/>
              <w:rPr>
                <w:rFonts w:cs="Times New Roman"/>
                <w:sz w:val="24"/>
                <w:szCs w:val="24"/>
              </w:rPr>
            </w:pPr>
            <w:r w:rsidRPr="007C5B1D">
              <w:rPr>
                <w:rFonts w:cs="Times New Roman"/>
                <w:sz w:val="24"/>
                <w:szCs w:val="24"/>
              </w:rPr>
              <w:t>Total collection (kg)</w:t>
            </w:r>
          </w:p>
        </w:tc>
        <w:tc>
          <w:tcPr>
            <w:tcW w:w="3510" w:type="dxa"/>
            <w:vAlign w:val="center"/>
          </w:tcPr>
          <w:p w:rsidR="00F05BC0" w:rsidRPr="007C5B1D" w:rsidRDefault="00F05BC0" w:rsidP="00FC4931">
            <w:pPr>
              <w:pStyle w:val="NoSpacing"/>
              <w:spacing w:line="360" w:lineRule="auto"/>
              <w:rPr>
                <w:rFonts w:cs="Times New Roman"/>
                <w:sz w:val="24"/>
                <w:szCs w:val="24"/>
              </w:rPr>
            </w:pPr>
            <w:r w:rsidRPr="007C5B1D">
              <w:rPr>
                <w:rFonts w:cs="Times New Roman"/>
                <w:sz w:val="24"/>
                <w:szCs w:val="24"/>
              </w:rPr>
              <w:t>Usable meat (kg)</w:t>
            </w:r>
          </w:p>
        </w:tc>
      </w:tr>
      <w:tr w:rsidR="00F05BC0" w:rsidRPr="002E7AFE" w:rsidTr="00FC4931">
        <w:trPr>
          <w:trHeight w:val="275"/>
          <w:jc w:val="center"/>
        </w:trPr>
        <w:tc>
          <w:tcPr>
            <w:tcW w:w="4528" w:type="dxa"/>
            <w:vAlign w:val="center"/>
          </w:tcPr>
          <w:p w:rsidR="00F05BC0" w:rsidRPr="002E7AFE" w:rsidRDefault="00F05BC0" w:rsidP="00FC4931">
            <w:pPr>
              <w:pStyle w:val="NoSpacing"/>
              <w:spacing w:line="360" w:lineRule="auto"/>
              <w:rPr>
                <w:rFonts w:cs="Times New Roman"/>
                <w:b w:val="0"/>
                <w:sz w:val="24"/>
                <w:szCs w:val="24"/>
              </w:rPr>
            </w:pPr>
            <w:r w:rsidRPr="002E7AFE">
              <w:rPr>
                <w:rFonts w:cs="Times New Roman"/>
                <w:b w:val="0"/>
                <w:sz w:val="24"/>
                <w:szCs w:val="24"/>
              </w:rPr>
              <w:t>51.18</w:t>
            </w:r>
          </w:p>
        </w:tc>
        <w:tc>
          <w:tcPr>
            <w:tcW w:w="3510" w:type="dxa"/>
            <w:vAlign w:val="center"/>
          </w:tcPr>
          <w:p w:rsidR="00F05BC0" w:rsidRPr="002E7AFE" w:rsidRDefault="00F05BC0" w:rsidP="00FC4931">
            <w:pPr>
              <w:pStyle w:val="NoSpacing"/>
              <w:spacing w:line="360" w:lineRule="auto"/>
              <w:rPr>
                <w:rFonts w:cs="Times New Roman"/>
                <w:b w:val="0"/>
                <w:sz w:val="24"/>
                <w:szCs w:val="24"/>
              </w:rPr>
            </w:pPr>
            <w:r w:rsidRPr="002E7AFE">
              <w:rPr>
                <w:rFonts w:cs="Times New Roman"/>
                <w:b w:val="0"/>
                <w:sz w:val="24"/>
                <w:szCs w:val="24"/>
              </w:rPr>
              <w:t>29.37</w:t>
            </w:r>
          </w:p>
        </w:tc>
      </w:tr>
    </w:tbl>
    <w:p w:rsidR="00F05BC0" w:rsidRPr="002E7AFE" w:rsidRDefault="00F05BC0" w:rsidP="00F05BC0">
      <w:pPr>
        <w:spacing w:after="0" w:line="360" w:lineRule="auto"/>
        <w:jc w:val="both"/>
        <w:rPr>
          <w:rFonts w:ascii="Times New Roman" w:hAnsi="Times New Roman" w:cs="Times New Roman"/>
          <w:sz w:val="24"/>
          <w:szCs w:val="24"/>
        </w:rPr>
      </w:pPr>
    </w:p>
    <w:p w:rsidR="004F0654" w:rsidRPr="004A185A" w:rsidRDefault="00F05BC0" w:rsidP="0065508F">
      <w:pPr>
        <w:spacing w:line="360" w:lineRule="auto"/>
        <w:jc w:val="both"/>
        <w:rPr>
          <w:rFonts w:ascii="Times New Roman" w:hAnsi="Times New Roman" w:cs="Times New Roman"/>
          <w:sz w:val="24"/>
          <w:szCs w:val="24"/>
        </w:rPr>
      </w:pPr>
      <w:r w:rsidRPr="000F5D72">
        <w:rPr>
          <w:rFonts w:ascii="Times New Roman" w:hAnsi="Times New Roman" w:cs="Times New Roman"/>
          <w:sz w:val="24"/>
          <w:szCs w:val="24"/>
        </w:rPr>
        <w:t>A five week collection period was considered to collect dead chicken from Department of Pathol</w:t>
      </w:r>
      <w:r w:rsidR="00376DA5">
        <w:rPr>
          <w:rFonts w:ascii="Times New Roman" w:hAnsi="Times New Roman" w:cs="Times New Roman"/>
          <w:sz w:val="24"/>
          <w:szCs w:val="24"/>
        </w:rPr>
        <w:t xml:space="preserve">ogy &amp; </w:t>
      </w:r>
      <w:proofErr w:type="spellStart"/>
      <w:r w:rsidR="00580DEC">
        <w:rPr>
          <w:rFonts w:ascii="Times New Roman" w:hAnsi="Times New Roman" w:cs="Times New Roman"/>
          <w:sz w:val="24"/>
          <w:szCs w:val="24"/>
        </w:rPr>
        <w:t>Para</w:t>
      </w:r>
      <w:r w:rsidR="00222BBB">
        <w:rPr>
          <w:rFonts w:ascii="Times New Roman" w:hAnsi="Times New Roman" w:cs="Times New Roman"/>
          <w:sz w:val="24"/>
          <w:szCs w:val="24"/>
        </w:rPr>
        <w:t>sitology</w:t>
      </w:r>
      <w:proofErr w:type="spellEnd"/>
      <w:r w:rsidRPr="000F5D72">
        <w:rPr>
          <w:rFonts w:ascii="Times New Roman" w:hAnsi="Times New Roman" w:cs="Times New Roman"/>
          <w:sz w:val="24"/>
          <w:szCs w:val="24"/>
        </w:rPr>
        <w:t xml:space="preserve"> and Department of Physiology, Biochemistry &amp; Pharmacology</w:t>
      </w:r>
      <w:r w:rsidR="00222BBB">
        <w:rPr>
          <w:rFonts w:ascii="Times New Roman" w:hAnsi="Times New Roman" w:cs="Times New Roman"/>
          <w:sz w:val="24"/>
          <w:szCs w:val="24"/>
        </w:rPr>
        <w:t>, CVASU</w:t>
      </w:r>
      <w:r w:rsidRPr="000F5D72">
        <w:rPr>
          <w:rFonts w:ascii="Times New Roman" w:hAnsi="Times New Roman" w:cs="Times New Roman"/>
          <w:sz w:val="24"/>
          <w:szCs w:val="24"/>
        </w:rPr>
        <w:t>. A total of  51.18</w:t>
      </w:r>
      <w:r w:rsidR="00222BBB">
        <w:rPr>
          <w:rFonts w:ascii="Times New Roman" w:hAnsi="Times New Roman" w:cs="Times New Roman"/>
          <w:sz w:val="24"/>
          <w:szCs w:val="24"/>
        </w:rPr>
        <w:t xml:space="preserve"> </w:t>
      </w:r>
      <w:r w:rsidRPr="000F5D72">
        <w:rPr>
          <w:rFonts w:ascii="Times New Roman" w:hAnsi="Times New Roman" w:cs="Times New Roman"/>
          <w:sz w:val="24"/>
          <w:szCs w:val="24"/>
        </w:rPr>
        <w:t>kg dead chickens were collected and after dressing 29.37</w:t>
      </w:r>
      <w:r w:rsidR="000F5D72">
        <w:rPr>
          <w:rFonts w:ascii="Times New Roman" w:hAnsi="Times New Roman" w:cs="Times New Roman"/>
          <w:sz w:val="24"/>
          <w:szCs w:val="24"/>
        </w:rPr>
        <w:t xml:space="preserve"> </w:t>
      </w:r>
      <w:r w:rsidRPr="000F5D72">
        <w:rPr>
          <w:rFonts w:ascii="Times New Roman" w:hAnsi="Times New Roman" w:cs="Times New Roman"/>
          <w:sz w:val="24"/>
          <w:szCs w:val="24"/>
        </w:rPr>
        <w:t>kg usable meat were obtained with a dressi</w:t>
      </w:r>
      <w:r w:rsidR="006F626E" w:rsidRPr="000F5D72">
        <w:rPr>
          <w:rFonts w:ascii="Times New Roman" w:hAnsi="Times New Roman" w:cs="Times New Roman"/>
          <w:sz w:val="24"/>
          <w:szCs w:val="24"/>
        </w:rPr>
        <w:t>ng percentage of 57.38% (Table-2</w:t>
      </w:r>
      <w:r w:rsidRPr="000F5D72">
        <w:rPr>
          <w:rFonts w:ascii="Times New Roman" w:hAnsi="Times New Roman" w:cs="Times New Roman"/>
          <w:sz w:val="24"/>
          <w:szCs w:val="24"/>
        </w:rPr>
        <w:t>). Weekly collection was ranges from 2.09±0.35 kg to 3.8</w:t>
      </w:r>
      <w:r w:rsidR="00387738">
        <w:rPr>
          <w:rFonts w:ascii="Times New Roman" w:hAnsi="Times New Roman" w:cs="Times New Roman"/>
          <w:sz w:val="24"/>
          <w:szCs w:val="24"/>
        </w:rPr>
        <w:t>0±</w:t>
      </w:r>
      <w:r w:rsidR="006F626E" w:rsidRPr="000F5D72">
        <w:rPr>
          <w:rFonts w:ascii="Times New Roman" w:hAnsi="Times New Roman" w:cs="Times New Roman"/>
          <w:sz w:val="24"/>
          <w:szCs w:val="24"/>
        </w:rPr>
        <w:t>1.2</w:t>
      </w:r>
      <w:r w:rsidR="000F5D72">
        <w:rPr>
          <w:rFonts w:ascii="Times New Roman" w:hAnsi="Times New Roman" w:cs="Times New Roman"/>
          <w:sz w:val="24"/>
          <w:szCs w:val="24"/>
        </w:rPr>
        <w:t xml:space="preserve"> </w:t>
      </w:r>
      <w:r w:rsidR="006F626E" w:rsidRPr="000F5D72">
        <w:rPr>
          <w:rFonts w:ascii="Times New Roman" w:hAnsi="Times New Roman" w:cs="Times New Roman"/>
          <w:sz w:val="24"/>
          <w:szCs w:val="24"/>
        </w:rPr>
        <w:t>kg dead chickens (Table-3</w:t>
      </w:r>
      <w:r w:rsidRPr="000F5D72">
        <w:rPr>
          <w:rFonts w:ascii="Times New Roman" w:hAnsi="Times New Roman" w:cs="Times New Roman"/>
          <w:sz w:val="24"/>
          <w:szCs w:val="24"/>
        </w:rPr>
        <w:t>). All the collected usable meat was used for the research purpose i.e. formulation of dog biscuit.</w:t>
      </w:r>
    </w:p>
    <w:p w:rsidR="00C55B7E" w:rsidRDefault="00FC5CE3" w:rsidP="004A185A">
      <w:pPr>
        <w:pStyle w:val="Heading2"/>
        <w:spacing w:line="360" w:lineRule="auto"/>
        <w:rPr>
          <w:sz w:val="28"/>
          <w:szCs w:val="28"/>
        </w:rPr>
      </w:pPr>
      <w:bookmarkStart w:id="25" w:name="_Toc436783091"/>
      <w:r w:rsidRPr="004F0654">
        <w:rPr>
          <w:sz w:val="28"/>
          <w:szCs w:val="28"/>
        </w:rPr>
        <w:t xml:space="preserve">3.4 </w:t>
      </w:r>
      <w:r w:rsidR="00BC3D5D" w:rsidRPr="004F0654">
        <w:rPr>
          <w:sz w:val="28"/>
          <w:szCs w:val="28"/>
        </w:rPr>
        <w:t xml:space="preserve">Quantification of </w:t>
      </w:r>
      <w:r w:rsidR="006D44E4" w:rsidRPr="004F0654">
        <w:rPr>
          <w:sz w:val="28"/>
          <w:szCs w:val="28"/>
        </w:rPr>
        <w:t xml:space="preserve">poultry offal in </w:t>
      </w:r>
      <w:proofErr w:type="spellStart"/>
      <w:r w:rsidR="006D44E4" w:rsidRPr="004F0654">
        <w:rPr>
          <w:sz w:val="28"/>
          <w:szCs w:val="28"/>
        </w:rPr>
        <w:t>Jhau</w:t>
      </w:r>
      <w:r w:rsidR="00B65E67" w:rsidRPr="004F0654">
        <w:rPr>
          <w:sz w:val="28"/>
          <w:szCs w:val="28"/>
        </w:rPr>
        <w:t>to</w:t>
      </w:r>
      <w:r w:rsidR="00BC3D5D" w:rsidRPr="004F0654">
        <w:rPr>
          <w:sz w:val="28"/>
          <w:szCs w:val="28"/>
        </w:rPr>
        <w:t>la</w:t>
      </w:r>
      <w:proofErr w:type="spellEnd"/>
      <w:r w:rsidR="00BC3D5D" w:rsidRPr="004F0654">
        <w:rPr>
          <w:sz w:val="28"/>
          <w:szCs w:val="28"/>
        </w:rPr>
        <w:t xml:space="preserve"> </w:t>
      </w:r>
      <w:proofErr w:type="spellStart"/>
      <w:r w:rsidR="00BC3D5D" w:rsidRPr="004F0654">
        <w:rPr>
          <w:sz w:val="28"/>
          <w:szCs w:val="28"/>
        </w:rPr>
        <w:t>Bazar</w:t>
      </w:r>
      <w:bookmarkEnd w:id="25"/>
      <w:proofErr w:type="spellEnd"/>
    </w:p>
    <w:p w:rsidR="004A185A" w:rsidRPr="004A185A" w:rsidRDefault="004A185A" w:rsidP="004A185A">
      <w:pPr>
        <w:rPr>
          <w:sz w:val="16"/>
          <w:szCs w:val="16"/>
        </w:rPr>
      </w:pPr>
    </w:p>
    <w:p w:rsidR="004F0654" w:rsidRDefault="00BC3D5D" w:rsidP="004F06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Consecutive three days survey was done in the same shops to collect the data about their daily total amount poultry sell. </w:t>
      </w:r>
    </w:p>
    <w:p w:rsidR="00163908" w:rsidRPr="004A185A" w:rsidRDefault="00163908" w:rsidP="004F0654">
      <w:pPr>
        <w:spacing w:line="360" w:lineRule="auto"/>
        <w:jc w:val="both"/>
        <w:rPr>
          <w:rFonts w:ascii="Times New Roman" w:hAnsi="Times New Roman" w:cs="Times New Roman"/>
          <w:sz w:val="24"/>
          <w:szCs w:val="24"/>
        </w:rPr>
      </w:pPr>
    </w:p>
    <w:p w:rsidR="00AC7B94" w:rsidRPr="004A185A" w:rsidRDefault="00AC7B94" w:rsidP="00AC7B94">
      <w:pPr>
        <w:pStyle w:val="Caption"/>
        <w:keepNext/>
        <w:rPr>
          <w:rFonts w:ascii="Times New Roman" w:hAnsi="Times New Roman" w:cs="Times New Roman"/>
          <w:b w:val="0"/>
          <w:bCs w:val="0"/>
          <w:color w:val="000000" w:themeColor="text1"/>
          <w:sz w:val="24"/>
          <w:szCs w:val="24"/>
        </w:rPr>
      </w:pPr>
      <w:bookmarkStart w:id="26" w:name="_Toc436788315"/>
      <w:r w:rsidRPr="00AC7B94">
        <w:rPr>
          <w:rFonts w:ascii="Times New Roman" w:hAnsi="Times New Roman" w:cs="Times New Roman"/>
          <w:color w:val="000000" w:themeColor="text1"/>
          <w:sz w:val="24"/>
          <w:szCs w:val="24"/>
        </w:rPr>
        <w:t xml:space="preserve">Table </w:t>
      </w:r>
      <w:r w:rsidR="00E418AB" w:rsidRPr="00AC7B94">
        <w:rPr>
          <w:rFonts w:ascii="Times New Roman" w:hAnsi="Times New Roman" w:cs="Times New Roman"/>
          <w:color w:val="000000" w:themeColor="text1"/>
          <w:sz w:val="24"/>
          <w:szCs w:val="24"/>
        </w:rPr>
        <w:fldChar w:fldCharType="begin"/>
      </w:r>
      <w:r w:rsidRPr="00AC7B94">
        <w:rPr>
          <w:rFonts w:ascii="Times New Roman" w:hAnsi="Times New Roman" w:cs="Times New Roman"/>
          <w:color w:val="000000" w:themeColor="text1"/>
          <w:sz w:val="24"/>
          <w:szCs w:val="24"/>
        </w:rPr>
        <w:instrText xml:space="preserve"> SEQ Table \* ARABIC </w:instrText>
      </w:r>
      <w:r w:rsidR="00E418AB" w:rsidRPr="00AC7B94">
        <w:rPr>
          <w:rFonts w:ascii="Times New Roman" w:hAnsi="Times New Roman" w:cs="Times New Roman"/>
          <w:color w:val="000000" w:themeColor="text1"/>
          <w:sz w:val="24"/>
          <w:szCs w:val="24"/>
        </w:rPr>
        <w:fldChar w:fldCharType="separate"/>
      </w:r>
      <w:r w:rsidR="00A52587">
        <w:rPr>
          <w:rFonts w:ascii="Times New Roman" w:hAnsi="Times New Roman" w:cs="Times New Roman"/>
          <w:noProof/>
          <w:color w:val="000000" w:themeColor="text1"/>
          <w:sz w:val="24"/>
          <w:szCs w:val="24"/>
        </w:rPr>
        <w:t>4</w:t>
      </w:r>
      <w:r w:rsidR="00E418AB" w:rsidRPr="00AC7B94">
        <w:rPr>
          <w:rFonts w:ascii="Times New Roman" w:hAnsi="Times New Roman" w:cs="Times New Roman"/>
          <w:color w:val="000000" w:themeColor="text1"/>
          <w:sz w:val="24"/>
          <w:szCs w:val="24"/>
        </w:rPr>
        <w:fldChar w:fldCharType="end"/>
      </w:r>
      <w:r w:rsidRPr="00AC7B94">
        <w:rPr>
          <w:rFonts w:ascii="Times New Roman" w:hAnsi="Times New Roman" w:cs="Times New Roman"/>
          <w:color w:val="000000" w:themeColor="text1"/>
          <w:sz w:val="24"/>
          <w:szCs w:val="24"/>
        </w:rPr>
        <w:t xml:space="preserve">: </w:t>
      </w:r>
      <w:r w:rsidRPr="004A185A">
        <w:rPr>
          <w:rFonts w:ascii="Times New Roman" w:hAnsi="Times New Roman" w:cs="Times New Roman"/>
          <w:b w:val="0"/>
          <w:bCs w:val="0"/>
          <w:color w:val="000000" w:themeColor="text1"/>
          <w:sz w:val="24"/>
          <w:szCs w:val="24"/>
        </w:rPr>
        <w:t>Sell of daily am</w:t>
      </w:r>
      <w:r w:rsidR="004A185A" w:rsidRPr="004A185A">
        <w:rPr>
          <w:rFonts w:ascii="Times New Roman" w:hAnsi="Times New Roman" w:cs="Times New Roman"/>
          <w:b w:val="0"/>
          <w:bCs w:val="0"/>
          <w:color w:val="000000" w:themeColor="text1"/>
          <w:sz w:val="24"/>
          <w:szCs w:val="24"/>
        </w:rPr>
        <w:t xml:space="preserve">ount of poultry in </w:t>
      </w:r>
      <w:proofErr w:type="spellStart"/>
      <w:r w:rsidR="004A185A" w:rsidRPr="004A185A">
        <w:rPr>
          <w:rFonts w:ascii="Times New Roman" w:hAnsi="Times New Roman" w:cs="Times New Roman"/>
          <w:b w:val="0"/>
          <w:bCs w:val="0"/>
          <w:color w:val="000000" w:themeColor="text1"/>
          <w:sz w:val="24"/>
          <w:szCs w:val="24"/>
        </w:rPr>
        <w:t>Jhautola</w:t>
      </w:r>
      <w:proofErr w:type="spellEnd"/>
      <w:r w:rsidR="004A185A" w:rsidRPr="004A185A">
        <w:rPr>
          <w:rFonts w:ascii="Times New Roman" w:hAnsi="Times New Roman" w:cs="Times New Roman"/>
          <w:b w:val="0"/>
          <w:bCs w:val="0"/>
          <w:color w:val="000000" w:themeColor="text1"/>
          <w:sz w:val="24"/>
          <w:szCs w:val="24"/>
        </w:rPr>
        <w:t xml:space="preserve"> </w:t>
      </w:r>
      <w:proofErr w:type="spellStart"/>
      <w:r w:rsidR="00F55A20">
        <w:rPr>
          <w:rFonts w:ascii="Times New Roman" w:hAnsi="Times New Roman" w:cs="Times New Roman"/>
          <w:b w:val="0"/>
          <w:bCs w:val="0"/>
          <w:color w:val="000000" w:themeColor="text1"/>
          <w:sz w:val="24"/>
          <w:szCs w:val="24"/>
        </w:rPr>
        <w:t>baz</w:t>
      </w:r>
      <w:r w:rsidR="00753FF5">
        <w:rPr>
          <w:rFonts w:ascii="Times New Roman" w:hAnsi="Times New Roman" w:cs="Times New Roman"/>
          <w:b w:val="0"/>
          <w:bCs w:val="0"/>
          <w:color w:val="000000" w:themeColor="text1"/>
          <w:sz w:val="24"/>
          <w:szCs w:val="24"/>
        </w:rPr>
        <w:t>ar</w:t>
      </w:r>
      <w:bookmarkEnd w:id="26"/>
      <w:proofErr w:type="spellEnd"/>
      <w:r w:rsidR="008E48D1">
        <w:rPr>
          <w:rFonts w:ascii="Times New Roman" w:hAnsi="Times New Roman" w:cs="Times New Roman"/>
          <w:b w:val="0"/>
          <w:bCs w:val="0"/>
          <w:color w:val="000000" w:themeColor="text1"/>
          <w:sz w:val="24"/>
          <w:szCs w:val="24"/>
        </w:rPr>
        <w:t xml:space="preserve"> </w:t>
      </w:r>
    </w:p>
    <w:tbl>
      <w:tblPr>
        <w:tblStyle w:val="TableGrid"/>
        <w:tblW w:w="9454" w:type="dxa"/>
        <w:jc w:val="center"/>
        <w:tblInd w:w="95" w:type="dxa"/>
        <w:tblLayout w:type="fixed"/>
        <w:tblLook w:val="04A0"/>
      </w:tblPr>
      <w:tblGrid>
        <w:gridCol w:w="767"/>
        <w:gridCol w:w="720"/>
        <w:gridCol w:w="810"/>
        <w:gridCol w:w="630"/>
        <w:gridCol w:w="630"/>
        <w:gridCol w:w="720"/>
        <w:gridCol w:w="720"/>
        <w:gridCol w:w="720"/>
        <w:gridCol w:w="630"/>
        <w:gridCol w:w="810"/>
        <w:gridCol w:w="810"/>
        <w:gridCol w:w="728"/>
        <w:gridCol w:w="759"/>
      </w:tblGrid>
      <w:tr w:rsidR="00387738" w:rsidTr="00387738">
        <w:trPr>
          <w:trHeight w:val="386"/>
          <w:jc w:val="center"/>
        </w:trPr>
        <w:tc>
          <w:tcPr>
            <w:tcW w:w="767"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Day</w:t>
            </w:r>
          </w:p>
        </w:tc>
        <w:tc>
          <w:tcPr>
            <w:tcW w:w="72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S:1</w:t>
            </w:r>
          </w:p>
        </w:tc>
        <w:tc>
          <w:tcPr>
            <w:tcW w:w="81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S:2</w:t>
            </w:r>
          </w:p>
        </w:tc>
        <w:tc>
          <w:tcPr>
            <w:tcW w:w="63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S:3</w:t>
            </w:r>
          </w:p>
        </w:tc>
        <w:tc>
          <w:tcPr>
            <w:tcW w:w="63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S:4</w:t>
            </w:r>
          </w:p>
        </w:tc>
        <w:tc>
          <w:tcPr>
            <w:tcW w:w="72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S:5</w:t>
            </w:r>
          </w:p>
        </w:tc>
        <w:tc>
          <w:tcPr>
            <w:tcW w:w="72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S:6</w:t>
            </w:r>
          </w:p>
        </w:tc>
        <w:tc>
          <w:tcPr>
            <w:tcW w:w="72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S:7</w:t>
            </w:r>
          </w:p>
        </w:tc>
        <w:tc>
          <w:tcPr>
            <w:tcW w:w="63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S:8</w:t>
            </w:r>
          </w:p>
        </w:tc>
        <w:tc>
          <w:tcPr>
            <w:tcW w:w="81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S:9</w:t>
            </w:r>
          </w:p>
        </w:tc>
        <w:tc>
          <w:tcPr>
            <w:tcW w:w="810"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S:10</w:t>
            </w:r>
          </w:p>
        </w:tc>
        <w:tc>
          <w:tcPr>
            <w:tcW w:w="728"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S:11</w:t>
            </w:r>
          </w:p>
        </w:tc>
        <w:tc>
          <w:tcPr>
            <w:tcW w:w="759"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S:12</w:t>
            </w:r>
          </w:p>
        </w:tc>
      </w:tr>
      <w:tr w:rsidR="00387738" w:rsidTr="00387738">
        <w:trPr>
          <w:trHeight w:val="350"/>
          <w:jc w:val="center"/>
        </w:trPr>
        <w:tc>
          <w:tcPr>
            <w:tcW w:w="767"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1</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175</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220</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87</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63</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156</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133</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141</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72</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39</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44</w:t>
            </w:r>
          </w:p>
        </w:tc>
        <w:tc>
          <w:tcPr>
            <w:tcW w:w="728"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57</w:t>
            </w:r>
          </w:p>
        </w:tc>
        <w:tc>
          <w:tcPr>
            <w:tcW w:w="759"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31</w:t>
            </w:r>
          </w:p>
        </w:tc>
      </w:tr>
      <w:tr w:rsidR="00387738" w:rsidTr="00387738">
        <w:trPr>
          <w:trHeight w:val="341"/>
          <w:jc w:val="center"/>
        </w:trPr>
        <w:tc>
          <w:tcPr>
            <w:tcW w:w="767"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2</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168</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213</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78</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74</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150</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153</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144</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77</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44</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46</w:t>
            </w:r>
          </w:p>
        </w:tc>
        <w:tc>
          <w:tcPr>
            <w:tcW w:w="728"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65</w:t>
            </w:r>
          </w:p>
        </w:tc>
        <w:tc>
          <w:tcPr>
            <w:tcW w:w="759"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42</w:t>
            </w:r>
          </w:p>
        </w:tc>
      </w:tr>
      <w:tr w:rsidR="00387738" w:rsidTr="00387738">
        <w:trPr>
          <w:trHeight w:val="350"/>
          <w:jc w:val="center"/>
        </w:trPr>
        <w:tc>
          <w:tcPr>
            <w:tcW w:w="767"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3</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177</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225</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96</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55</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168</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141</w:t>
            </w:r>
          </w:p>
        </w:tc>
        <w:tc>
          <w:tcPr>
            <w:tcW w:w="72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135</w:t>
            </w:r>
          </w:p>
        </w:tc>
        <w:tc>
          <w:tcPr>
            <w:tcW w:w="63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69</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41</w:t>
            </w:r>
          </w:p>
        </w:tc>
        <w:tc>
          <w:tcPr>
            <w:tcW w:w="810"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38</w:t>
            </w:r>
          </w:p>
        </w:tc>
        <w:tc>
          <w:tcPr>
            <w:tcW w:w="728"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62</w:t>
            </w:r>
          </w:p>
        </w:tc>
        <w:tc>
          <w:tcPr>
            <w:tcW w:w="759" w:type="dxa"/>
            <w:vAlign w:val="center"/>
          </w:tcPr>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37</w:t>
            </w:r>
          </w:p>
        </w:tc>
      </w:tr>
      <w:tr w:rsidR="00387738" w:rsidTr="00387738">
        <w:trPr>
          <w:trHeight w:val="683"/>
          <w:jc w:val="center"/>
        </w:trPr>
        <w:tc>
          <w:tcPr>
            <w:tcW w:w="767" w:type="dxa"/>
            <w:vAlign w:val="center"/>
          </w:tcPr>
          <w:p w:rsidR="00040EA9" w:rsidRPr="00387738" w:rsidRDefault="00040EA9" w:rsidP="000F5D72">
            <w:pPr>
              <w:jc w:val="center"/>
              <w:rPr>
                <w:rFonts w:ascii="Times New Roman" w:hAnsi="Times New Roman" w:cs="Times New Roman"/>
                <w:b/>
                <w:bCs/>
                <w:sz w:val="24"/>
                <w:szCs w:val="24"/>
              </w:rPr>
            </w:pPr>
            <w:r w:rsidRPr="00387738">
              <w:rPr>
                <w:rFonts w:ascii="Times New Roman" w:hAnsi="Times New Roman" w:cs="Times New Roman"/>
                <w:b/>
                <w:bCs/>
                <w:sz w:val="24"/>
                <w:szCs w:val="24"/>
              </w:rPr>
              <w:t>Avg.</w:t>
            </w:r>
          </w:p>
        </w:tc>
        <w:tc>
          <w:tcPr>
            <w:tcW w:w="720" w:type="dxa"/>
            <w:vAlign w:val="center"/>
          </w:tcPr>
          <w:p w:rsidR="00387738" w:rsidRPr="00387738" w:rsidRDefault="00387738" w:rsidP="000F5D72">
            <w:pPr>
              <w:jc w:val="center"/>
              <w:rPr>
                <w:rFonts w:ascii="Times New Roman" w:hAnsi="Times New Roman" w:cs="Times New Roman"/>
              </w:rPr>
            </w:pPr>
            <w:r w:rsidRPr="00387738">
              <w:rPr>
                <w:rFonts w:ascii="Times New Roman" w:hAnsi="Times New Roman" w:cs="Times New Roman"/>
              </w:rPr>
              <w:t>173.3</w:t>
            </w:r>
          </w:p>
          <w:p w:rsidR="009A622E" w:rsidRPr="00387738" w:rsidRDefault="00040EA9"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2.7</w:t>
            </w:r>
          </w:p>
        </w:tc>
        <w:tc>
          <w:tcPr>
            <w:tcW w:w="810" w:type="dxa"/>
            <w:vAlign w:val="center"/>
          </w:tcPr>
          <w:p w:rsidR="00387738" w:rsidRPr="00387738" w:rsidRDefault="00387738" w:rsidP="000F5D72">
            <w:pPr>
              <w:jc w:val="center"/>
              <w:rPr>
                <w:rFonts w:ascii="Times New Roman" w:hAnsi="Times New Roman" w:cs="Times New Roman"/>
              </w:rPr>
            </w:pPr>
            <w:r>
              <w:rPr>
                <w:rFonts w:ascii="Times New Roman" w:hAnsi="Times New Roman" w:cs="Times New Roman"/>
              </w:rPr>
              <w:t>219.</w:t>
            </w:r>
            <w:r w:rsidR="008E63F1" w:rsidRPr="00387738">
              <w:rPr>
                <w:rFonts w:ascii="Times New Roman" w:hAnsi="Times New Roman" w:cs="Times New Roman"/>
              </w:rPr>
              <w:t>3</w:t>
            </w:r>
          </w:p>
          <w:p w:rsidR="00387738" w:rsidRPr="00387738" w:rsidRDefault="008E63F1"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3.4</w:t>
            </w:r>
          </w:p>
        </w:tc>
        <w:tc>
          <w:tcPr>
            <w:tcW w:w="630" w:type="dxa"/>
            <w:vAlign w:val="center"/>
          </w:tcPr>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87</w:t>
            </w:r>
          </w:p>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5.1</w:t>
            </w:r>
          </w:p>
        </w:tc>
        <w:tc>
          <w:tcPr>
            <w:tcW w:w="630" w:type="dxa"/>
            <w:vAlign w:val="center"/>
          </w:tcPr>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64</w:t>
            </w:r>
          </w:p>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5.4</w:t>
            </w:r>
          </w:p>
        </w:tc>
        <w:tc>
          <w:tcPr>
            <w:tcW w:w="720" w:type="dxa"/>
            <w:vAlign w:val="center"/>
          </w:tcPr>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158</w:t>
            </w:r>
          </w:p>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5.9</w:t>
            </w:r>
          </w:p>
        </w:tc>
        <w:tc>
          <w:tcPr>
            <w:tcW w:w="720" w:type="dxa"/>
            <w:vAlign w:val="center"/>
          </w:tcPr>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142.3</w:t>
            </w:r>
          </w:p>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5.8</w:t>
            </w:r>
          </w:p>
        </w:tc>
        <w:tc>
          <w:tcPr>
            <w:tcW w:w="720" w:type="dxa"/>
            <w:vAlign w:val="center"/>
          </w:tcPr>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140</w:t>
            </w:r>
          </w:p>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2.6</w:t>
            </w:r>
          </w:p>
        </w:tc>
        <w:tc>
          <w:tcPr>
            <w:tcW w:w="630" w:type="dxa"/>
            <w:vAlign w:val="center"/>
          </w:tcPr>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72.6</w:t>
            </w:r>
          </w:p>
          <w:p w:rsidR="00387738" w:rsidRPr="00387738" w:rsidRDefault="00040EA9" w:rsidP="000F5D72">
            <w:pPr>
              <w:jc w:val="center"/>
              <w:rPr>
                <w:rFonts w:ascii="Times New Roman" w:hAnsi="Times New Roman" w:cs="Times New Roman"/>
              </w:rPr>
            </w:pPr>
            <w:r w:rsidRPr="00387738">
              <w:rPr>
                <w:rFonts w:ascii="Times New Roman" w:hAnsi="Times New Roman" w:cs="Times New Roman"/>
              </w:rPr>
              <w:t>±</w:t>
            </w:r>
            <w:r w:rsidR="00387738" w:rsidRPr="00387738">
              <w:rPr>
                <w:rFonts w:ascii="Times New Roman" w:hAnsi="Times New Roman" w:cs="Times New Roman"/>
              </w:rPr>
              <w:t xml:space="preserve"> </w:t>
            </w:r>
          </w:p>
          <w:p w:rsidR="00040EA9" w:rsidRPr="00387738" w:rsidRDefault="00040EA9" w:rsidP="000F5D72">
            <w:pPr>
              <w:jc w:val="center"/>
              <w:rPr>
                <w:rFonts w:ascii="Times New Roman" w:hAnsi="Times New Roman" w:cs="Times New Roman"/>
              </w:rPr>
            </w:pPr>
            <w:r w:rsidRPr="00387738">
              <w:rPr>
                <w:rFonts w:ascii="Times New Roman" w:hAnsi="Times New Roman" w:cs="Times New Roman"/>
              </w:rPr>
              <w:t>2.3</w:t>
            </w:r>
          </w:p>
        </w:tc>
        <w:tc>
          <w:tcPr>
            <w:tcW w:w="810" w:type="dxa"/>
            <w:vAlign w:val="center"/>
          </w:tcPr>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41.33</w:t>
            </w:r>
          </w:p>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F413AE" w:rsidP="000F5D72">
            <w:pPr>
              <w:jc w:val="center"/>
              <w:rPr>
                <w:rFonts w:ascii="Times New Roman" w:hAnsi="Times New Roman" w:cs="Times New Roman"/>
              </w:rPr>
            </w:pPr>
            <w:r w:rsidRPr="00387738">
              <w:rPr>
                <w:rFonts w:ascii="Times New Roman" w:hAnsi="Times New Roman" w:cs="Times New Roman"/>
              </w:rPr>
              <w:t>1.4</w:t>
            </w:r>
          </w:p>
        </w:tc>
        <w:tc>
          <w:tcPr>
            <w:tcW w:w="810" w:type="dxa"/>
            <w:vAlign w:val="center"/>
          </w:tcPr>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42.66</w:t>
            </w:r>
          </w:p>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F413AE" w:rsidP="000F5D72">
            <w:pPr>
              <w:jc w:val="center"/>
              <w:rPr>
                <w:rFonts w:ascii="Times New Roman" w:hAnsi="Times New Roman" w:cs="Times New Roman"/>
              </w:rPr>
            </w:pPr>
            <w:r w:rsidRPr="00387738">
              <w:rPr>
                <w:rFonts w:ascii="Times New Roman" w:hAnsi="Times New Roman" w:cs="Times New Roman"/>
              </w:rPr>
              <w:t>2.4</w:t>
            </w:r>
          </w:p>
        </w:tc>
        <w:tc>
          <w:tcPr>
            <w:tcW w:w="728" w:type="dxa"/>
            <w:vAlign w:val="center"/>
          </w:tcPr>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61.33</w:t>
            </w:r>
          </w:p>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F413AE" w:rsidP="000F5D72">
            <w:pPr>
              <w:jc w:val="center"/>
              <w:rPr>
                <w:rFonts w:ascii="Times New Roman" w:hAnsi="Times New Roman" w:cs="Times New Roman"/>
              </w:rPr>
            </w:pPr>
            <w:r w:rsidRPr="00387738">
              <w:rPr>
                <w:rFonts w:ascii="Times New Roman" w:hAnsi="Times New Roman" w:cs="Times New Roman"/>
              </w:rPr>
              <w:t>2.33</w:t>
            </w:r>
          </w:p>
        </w:tc>
        <w:tc>
          <w:tcPr>
            <w:tcW w:w="759" w:type="dxa"/>
            <w:vAlign w:val="center"/>
          </w:tcPr>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36.66</w:t>
            </w:r>
          </w:p>
          <w:p w:rsidR="00387738" w:rsidRPr="00387738" w:rsidRDefault="00F413AE" w:rsidP="000F5D72">
            <w:pPr>
              <w:jc w:val="center"/>
              <w:rPr>
                <w:rFonts w:ascii="Times New Roman" w:hAnsi="Times New Roman" w:cs="Times New Roman"/>
              </w:rPr>
            </w:pPr>
            <w:r w:rsidRPr="00387738">
              <w:rPr>
                <w:rFonts w:ascii="Times New Roman" w:hAnsi="Times New Roman" w:cs="Times New Roman"/>
              </w:rPr>
              <w:t>±</w:t>
            </w:r>
          </w:p>
          <w:p w:rsidR="00040EA9" w:rsidRPr="00387738" w:rsidRDefault="00F413AE" w:rsidP="000F5D72">
            <w:pPr>
              <w:jc w:val="center"/>
              <w:rPr>
                <w:rFonts w:ascii="Times New Roman" w:hAnsi="Times New Roman" w:cs="Times New Roman"/>
              </w:rPr>
            </w:pPr>
            <w:r w:rsidRPr="00387738">
              <w:rPr>
                <w:rFonts w:ascii="Times New Roman" w:hAnsi="Times New Roman" w:cs="Times New Roman"/>
              </w:rPr>
              <w:t>3.2</w:t>
            </w:r>
          </w:p>
        </w:tc>
      </w:tr>
    </w:tbl>
    <w:p w:rsidR="00753FF5" w:rsidRPr="00753FF5" w:rsidRDefault="00753FF5" w:rsidP="00753FF5">
      <w:pPr>
        <w:spacing w:line="360" w:lineRule="auto"/>
        <w:jc w:val="both"/>
        <w:rPr>
          <w:rFonts w:ascii="Times New Roman" w:hAnsi="Times New Roman" w:cs="Times New Roman"/>
          <w:sz w:val="20"/>
          <w:szCs w:val="24"/>
        </w:rPr>
      </w:pPr>
      <w:r w:rsidRPr="00753FF5">
        <w:rPr>
          <w:rFonts w:ascii="Times New Roman" w:hAnsi="Times New Roman" w:cs="Times New Roman"/>
          <w:sz w:val="20"/>
          <w:szCs w:val="24"/>
        </w:rPr>
        <w:t>(</w:t>
      </w:r>
      <w:proofErr w:type="gramStart"/>
      <w:r w:rsidRPr="00753FF5">
        <w:rPr>
          <w:rFonts w:ascii="Times New Roman" w:hAnsi="Times New Roman" w:cs="Times New Roman"/>
          <w:sz w:val="20"/>
          <w:szCs w:val="24"/>
        </w:rPr>
        <w:t>S</w:t>
      </w:r>
      <w:r w:rsidR="008E48D1">
        <w:rPr>
          <w:rFonts w:ascii="Times New Roman" w:hAnsi="Times New Roman" w:cs="Times New Roman"/>
          <w:sz w:val="20"/>
          <w:szCs w:val="24"/>
        </w:rPr>
        <w:t xml:space="preserve"> :</w:t>
      </w:r>
      <w:proofErr w:type="gramEnd"/>
      <w:r w:rsidR="008E48D1">
        <w:rPr>
          <w:rFonts w:ascii="Times New Roman" w:hAnsi="Times New Roman" w:cs="Times New Roman"/>
          <w:sz w:val="20"/>
          <w:szCs w:val="24"/>
        </w:rPr>
        <w:t xml:space="preserve"> S</w:t>
      </w:r>
      <w:r w:rsidRPr="00753FF5">
        <w:rPr>
          <w:rFonts w:ascii="Times New Roman" w:hAnsi="Times New Roman" w:cs="Times New Roman"/>
          <w:sz w:val="20"/>
          <w:szCs w:val="24"/>
        </w:rPr>
        <w:t>hop and amount was kg/day)</w:t>
      </w:r>
    </w:p>
    <w:p w:rsidR="00BC3D5D" w:rsidRDefault="00BC3D5D" w:rsidP="00BC3D5D">
      <w:pPr>
        <w:rPr>
          <w:rFonts w:ascii="Times New Roman" w:hAnsi="Times New Roman" w:cs="Times New Roman"/>
          <w:sz w:val="24"/>
          <w:szCs w:val="24"/>
        </w:rPr>
      </w:pPr>
    </w:p>
    <w:p w:rsidR="002A26E0" w:rsidRPr="002A26E0" w:rsidRDefault="004F0654" w:rsidP="002A26E0">
      <w:pPr>
        <w:pStyle w:val="Caption"/>
        <w:keepNext/>
        <w:rPr>
          <w:b w:val="0"/>
          <w:bCs w:val="0"/>
        </w:rPr>
      </w:pPr>
      <w:bookmarkStart w:id="27" w:name="_Toc436788316"/>
      <w:r>
        <w:rPr>
          <w:rFonts w:ascii="Times New Roman" w:hAnsi="Times New Roman" w:cs="Times New Roman"/>
          <w:color w:val="000000" w:themeColor="text1"/>
          <w:sz w:val="24"/>
          <w:szCs w:val="24"/>
        </w:rPr>
        <w:t xml:space="preserve"> </w:t>
      </w:r>
      <w:r w:rsidR="00AC7B94" w:rsidRPr="00AC7B94">
        <w:rPr>
          <w:rFonts w:ascii="Times New Roman" w:hAnsi="Times New Roman" w:cs="Times New Roman"/>
          <w:color w:val="000000" w:themeColor="text1"/>
          <w:sz w:val="24"/>
          <w:szCs w:val="24"/>
        </w:rPr>
        <w:t xml:space="preserve">Table </w:t>
      </w:r>
      <w:r w:rsidR="00E418AB" w:rsidRPr="00AC7B94">
        <w:rPr>
          <w:rFonts w:ascii="Times New Roman" w:hAnsi="Times New Roman" w:cs="Times New Roman"/>
          <w:color w:val="000000" w:themeColor="text1"/>
          <w:sz w:val="24"/>
          <w:szCs w:val="24"/>
        </w:rPr>
        <w:fldChar w:fldCharType="begin"/>
      </w:r>
      <w:r w:rsidR="00AC7B94" w:rsidRPr="00AC7B94">
        <w:rPr>
          <w:rFonts w:ascii="Times New Roman" w:hAnsi="Times New Roman" w:cs="Times New Roman"/>
          <w:color w:val="000000" w:themeColor="text1"/>
          <w:sz w:val="24"/>
          <w:szCs w:val="24"/>
        </w:rPr>
        <w:instrText xml:space="preserve"> SEQ Table \* ARABIC </w:instrText>
      </w:r>
      <w:r w:rsidR="00E418AB" w:rsidRPr="00AC7B94">
        <w:rPr>
          <w:rFonts w:ascii="Times New Roman" w:hAnsi="Times New Roman" w:cs="Times New Roman"/>
          <w:color w:val="000000" w:themeColor="text1"/>
          <w:sz w:val="24"/>
          <w:szCs w:val="24"/>
        </w:rPr>
        <w:fldChar w:fldCharType="separate"/>
      </w:r>
      <w:r w:rsidR="00A52587">
        <w:rPr>
          <w:rFonts w:ascii="Times New Roman" w:hAnsi="Times New Roman" w:cs="Times New Roman"/>
          <w:noProof/>
          <w:color w:val="000000" w:themeColor="text1"/>
          <w:sz w:val="24"/>
          <w:szCs w:val="24"/>
        </w:rPr>
        <w:t>5</w:t>
      </w:r>
      <w:r w:rsidR="00E418AB" w:rsidRPr="00AC7B94">
        <w:rPr>
          <w:rFonts w:ascii="Times New Roman" w:hAnsi="Times New Roman" w:cs="Times New Roman"/>
          <w:color w:val="000000" w:themeColor="text1"/>
          <w:sz w:val="24"/>
          <w:szCs w:val="24"/>
        </w:rPr>
        <w:fldChar w:fldCharType="end"/>
      </w:r>
      <w:r w:rsidR="00AC7B94" w:rsidRPr="00AC7B94">
        <w:rPr>
          <w:rFonts w:ascii="Times New Roman" w:hAnsi="Times New Roman" w:cs="Times New Roman"/>
          <w:color w:val="000000" w:themeColor="text1"/>
          <w:sz w:val="24"/>
          <w:szCs w:val="24"/>
        </w:rPr>
        <w:t xml:space="preserve">: </w:t>
      </w:r>
      <w:r w:rsidR="00AC7B94" w:rsidRPr="004A185A">
        <w:rPr>
          <w:rFonts w:ascii="Times New Roman" w:hAnsi="Times New Roman" w:cs="Times New Roman"/>
          <w:b w:val="0"/>
          <w:bCs w:val="0"/>
          <w:color w:val="000000" w:themeColor="text1"/>
          <w:sz w:val="24"/>
          <w:szCs w:val="24"/>
        </w:rPr>
        <w:t>Quantification of total sell of poultry in 3 days</w:t>
      </w:r>
      <w:bookmarkEnd w:id="27"/>
    </w:p>
    <w:tbl>
      <w:tblPr>
        <w:tblW w:w="0" w:type="auto"/>
        <w:jc w:val="center"/>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9"/>
        <w:gridCol w:w="4019"/>
      </w:tblGrid>
      <w:tr w:rsidR="006110CE" w:rsidRPr="007C5B1D" w:rsidTr="00AA14E2">
        <w:trPr>
          <w:trHeight w:val="288"/>
          <w:jc w:val="center"/>
        </w:trPr>
        <w:tc>
          <w:tcPr>
            <w:tcW w:w="4019" w:type="dxa"/>
            <w:vAlign w:val="center"/>
          </w:tcPr>
          <w:p w:rsidR="006110CE" w:rsidRPr="007C5B1D" w:rsidRDefault="006110CE" w:rsidP="00387738">
            <w:pPr>
              <w:pStyle w:val="NoSpacing"/>
              <w:spacing w:line="360" w:lineRule="auto"/>
              <w:rPr>
                <w:rFonts w:cs="Times New Roman"/>
                <w:sz w:val="24"/>
                <w:szCs w:val="24"/>
              </w:rPr>
            </w:pPr>
            <w:r w:rsidRPr="007C5B1D">
              <w:rPr>
                <w:rFonts w:cs="Times New Roman"/>
                <w:sz w:val="24"/>
                <w:szCs w:val="24"/>
              </w:rPr>
              <w:t>Total collection (kg)</w:t>
            </w:r>
          </w:p>
        </w:tc>
        <w:tc>
          <w:tcPr>
            <w:tcW w:w="4019" w:type="dxa"/>
            <w:vAlign w:val="center"/>
          </w:tcPr>
          <w:p w:rsidR="006110CE" w:rsidRPr="007C5B1D" w:rsidRDefault="00387738" w:rsidP="00387738">
            <w:pPr>
              <w:pStyle w:val="NoSpacing"/>
              <w:spacing w:line="360" w:lineRule="auto"/>
              <w:rPr>
                <w:rFonts w:cs="Times New Roman"/>
                <w:sz w:val="24"/>
                <w:szCs w:val="24"/>
              </w:rPr>
            </w:pPr>
            <w:r>
              <w:rPr>
                <w:rFonts w:cs="Times New Roman"/>
                <w:sz w:val="24"/>
                <w:szCs w:val="24"/>
              </w:rPr>
              <w:t xml:space="preserve">Usable </w:t>
            </w:r>
            <w:r w:rsidR="006110CE" w:rsidRPr="007C5B1D">
              <w:rPr>
                <w:rFonts w:cs="Times New Roman"/>
                <w:sz w:val="24"/>
                <w:szCs w:val="24"/>
              </w:rPr>
              <w:t>(kg)</w:t>
            </w:r>
          </w:p>
        </w:tc>
      </w:tr>
      <w:tr w:rsidR="006110CE" w:rsidRPr="007C5B1D" w:rsidTr="00AA14E2">
        <w:trPr>
          <w:trHeight w:val="275"/>
          <w:jc w:val="center"/>
        </w:trPr>
        <w:tc>
          <w:tcPr>
            <w:tcW w:w="4019" w:type="dxa"/>
            <w:vAlign w:val="center"/>
          </w:tcPr>
          <w:p w:rsidR="006110CE" w:rsidRPr="008C2BEF" w:rsidRDefault="006110CE" w:rsidP="00387738">
            <w:pPr>
              <w:pStyle w:val="NoSpacing"/>
              <w:spacing w:line="360" w:lineRule="auto"/>
              <w:rPr>
                <w:rFonts w:cs="Times New Roman"/>
                <w:b w:val="0"/>
                <w:sz w:val="24"/>
                <w:szCs w:val="24"/>
              </w:rPr>
            </w:pPr>
            <w:r w:rsidRPr="008C2BEF">
              <w:rPr>
                <w:rFonts w:cs="Times New Roman"/>
                <w:b w:val="0"/>
                <w:sz w:val="24"/>
                <w:szCs w:val="24"/>
              </w:rPr>
              <w:t>3716</w:t>
            </w:r>
          </w:p>
        </w:tc>
        <w:tc>
          <w:tcPr>
            <w:tcW w:w="4019" w:type="dxa"/>
            <w:vAlign w:val="center"/>
          </w:tcPr>
          <w:p w:rsidR="006110CE" w:rsidRPr="008C2BEF" w:rsidRDefault="00EB10E1" w:rsidP="00387738">
            <w:pPr>
              <w:pStyle w:val="NoSpacing"/>
              <w:spacing w:line="360" w:lineRule="auto"/>
              <w:rPr>
                <w:rFonts w:cs="Times New Roman"/>
                <w:b w:val="0"/>
                <w:sz w:val="24"/>
                <w:szCs w:val="24"/>
              </w:rPr>
            </w:pPr>
            <w:r w:rsidRPr="008C2BEF">
              <w:rPr>
                <w:rFonts w:cs="Times New Roman"/>
                <w:b w:val="0"/>
                <w:sz w:val="24"/>
                <w:szCs w:val="24"/>
              </w:rPr>
              <w:t>1484</w:t>
            </w:r>
            <w:r w:rsidR="00387738">
              <w:rPr>
                <w:rFonts w:cs="Times New Roman"/>
                <w:b w:val="0"/>
                <w:sz w:val="24"/>
                <w:szCs w:val="24"/>
              </w:rPr>
              <w:t xml:space="preserve"> </w:t>
            </w:r>
            <w:r w:rsidRPr="008C2BEF">
              <w:rPr>
                <w:rFonts w:cs="Times New Roman"/>
                <w:b w:val="0"/>
                <w:sz w:val="24"/>
                <w:szCs w:val="24"/>
              </w:rPr>
              <w:t>(app</w:t>
            </w:r>
            <w:r w:rsidR="00387738">
              <w:rPr>
                <w:rFonts w:cs="Times New Roman"/>
                <w:b w:val="0"/>
                <w:sz w:val="24"/>
                <w:szCs w:val="24"/>
              </w:rPr>
              <w:t>r</w:t>
            </w:r>
            <w:r w:rsidRPr="008C2BEF">
              <w:rPr>
                <w:rFonts w:cs="Times New Roman"/>
                <w:b w:val="0"/>
                <w:sz w:val="24"/>
                <w:szCs w:val="24"/>
              </w:rPr>
              <w:t>ox.)</w:t>
            </w:r>
          </w:p>
        </w:tc>
      </w:tr>
    </w:tbl>
    <w:p w:rsidR="006110CE" w:rsidRPr="007C5B1D" w:rsidRDefault="006110CE" w:rsidP="006110CE">
      <w:pPr>
        <w:spacing w:after="0" w:line="360" w:lineRule="auto"/>
        <w:jc w:val="both"/>
        <w:rPr>
          <w:rFonts w:ascii="Times New Roman" w:hAnsi="Times New Roman" w:cs="Times New Roman"/>
          <w:sz w:val="24"/>
          <w:szCs w:val="24"/>
        </w:rPr>
      </w:pPr>
    </w:p>
    <w:p w:rsidR="004F0654" w:rsidRPr="004F0654" w:rsidRDefault="00F35910" w:rsidP="004F0654">
      <w:pPr>
        <w:spacing w:line="360" w:lineRule="auto"/>
        <w:jc w:val="both"/>
        <w:rPr>
          <w:rFonts w:ascii="Times New Roman" w:hAnsi="Times New Roman" w:cs="Times New Roman"/>
          <w:sz w:val="24"/>
          <w:szCs w:val="24"/>
        </w:rPr>
      </w:pPr>
      <w:r w:rsidRPr="004F0654">
        <w:rPr>
          <w:rFonts w:ascii="Times New Roman" w:hAnsi="Times New Roman" w:cs="Times New Roman"/>
          <w:sz w:val="24"/>
          <w:szCs w:val="24"/>
        </w:rPr>
        <w:t xml:space="preserve">According to </w:t>
      </w:r>
      <w:r w:rsidR="00E418AB" w:rsidRPr="004F0654">
        <w:rPr>
          <w:rFonts w:ascii="Times New Roman" w:hAnsi="Times New Roman" w:cs="Times New Roman"/>
          <w:sz w:val="24"/>
          <w:szCs w:val="24"/>
        </w:rPr>
        <w:fldChar w:fldCharType="begin"/>
      </w:r>
      <w:r w:rsidRPr="004F0654">
        <w:rPr>
          <w:rFonts w:ascii="Times New Roman" w:hAnsi="Times New Roman" w:cs="Times New Roman"/>
          <w:sz w:val="24"/>
          <w:szCs w:val="24"/>
        </w:rPr>
        <w:instrText xml:space="preserve"> ADDIN EN.CITE &lt;EndNote&gt;&lt;Cite&gt;&lt;Author&gt;Benhura&lt;/Author&gt;&lt;Year&gt;2010&lt;/Year&gt;&lt;RecNum&gt;158&lt;/RecNum&gt;&lt;DisplayText&gt;(Benhura et al., 2010)&lt;/DisplayText&gt;&lt;record&gt;&lt;rec-number&gt;158&lt;/rec-number&gt;&lt;foreign-keys&gt;&lt;key app="EN" db-id="2990xdttxef9t3etrpqxde5a925x0sv29wpa"&gt;158&lt;/key&gt;&lt;/foreign-keys&gt;&lt;ref-type name="Journal Article"&gt;17&lt;/ref-type&gt;&lt;contributors&gt;&lt;authors&gt;&lt;author&gt;Benhura, Chakare&lt;/author&gt;&lt;author&gt;Makamba, F&lt;/author&gt;&lt;author&gt;Mushanguri, G&lt;/author&gt;&lt;author&gt;Gumiro, N&lt;/author&gt;&lt;author&gt;Muzivi, I&lt;/author&gt;&lt;/authors&gt;&lt;/contributors&gt;&lt;titles&gt;&lt;title&gt;Yield analysis at a poultry processing plant in Harare, Zimbabwe&lt;/title&gt;&lt;secondary-title&gt;African Journal of Food, Agriculture, Nutrition and Development&lt;/secondary-title&gt;&lt;/titles&gt;&lt;periodical&gt;&lt;full-title&gt;African Journal of Food, Agriculture, Nutrition and Development&lt;/full-title&gt;&lt;/periodical&gt;&lt;volume&gt;10&lt;/volume&gt;&lt;number&gt;10&lt;/number&gt;&lt;dates&gt;&lt;year&gt;2010&lt;/year&gt;&lt;/dates&gt;&lt;isbn&gt;1684-5374&lt;/isbn&gt;&lt;urls&gt;&lt;/urls&gt;&lt;/record&gt;&lt;/Cite&gt;&lt;/EndNote&gt;</w:instrText>
      </w:r>
      <w:r w:rsidR="00E418AB" w:rsidRPr="004F0654">
        <w:rPr>
          <w:rFonts w:ascii="Times New Roman" w:hAnsi="Times New Roman" w:cs="Times New Roman"/>
          <w:sz w:val="24"/>
          <w:szCs w:val="24"/>
        </w:rPr>
        <w:fldChar w:fldCharType="separate"/>
      </w:r>
      <w:hyperlink w:anchor="_ENREF_1" w:tooltip="Benhura, 2010 #158" w:history="1">
        <w:r w:rsidRPr="004F0654">
          <w:rPr>
            <w:rFonts w:ascii="Times New Roman" w:hAnsi="Times New Roman" w:cs="Times New Roman"/>
            <w:noProof/>
            <w:sz w:val="24"/>
            <w:szCs w:val="24"/>
          </w:rPr>
          <w:t xml:space="preserve">Benhura </w:t>
        </w:r>
        <w:r w:rsidRPr="00387738">
          <w:rPr>
            <w:rFonts w:ascii="Times New Roman" w:hAnsi="Times New Roman" w:cs="Times New Roman"/>
            <w:i/>
            <w:iCs/>
            <w:noProof/>
            <w:sz w:val="24"/>
            <w:szCs w:val="24"/>
          </w:rPr>
          <w:t>et al.</w:t>
        </w:r>
        <w:r w:rsidRPr="004F0654">
          <w:rPr>
            <w:rFonts w:ascii="Times New Roman" w:hAnsi="Times New Roman" w:cs="Times New Roman"/>
            <w:noProof/>
            <w:sz w:val="24"/>
            <w:szCs w:val="24"/>
          </w:rPr>
          <w:t>, 2010</w:t>
        </w:r>
      </w:hyperlink>
      <w:r w:rsidR="00E418AB" w:rsidRPr="004F0654">
        <w:rPr>
          <w:rFonts w:ascii="Times New Roman" w:hAnsi="Times New Roman" w:cs="Times New Roman"/>
          <w:sz w:val="24"/>
          <w:szCs w:val="24"/>
        </w:rPr>
        <w:fldChar w:fldCharType="end"/>
      </w:r>
      <w:r w:rsidRPr="004F0654">
        <w:rPr>
          <w:rFonts w:ascii="Times New Roman" w:hAnsi="Times New Roman" w:cs="Times New Roman"/>
          <w:sz w:val="24"/>
          <w:szCs w:val="24"/>
        </w:rPr>
        <w:t xml:space="preserve"> </w:t>
      </w:r>
      <w:r w:rsidRPr="004F0654">
        <w:rPr>
          <w:rFonts w:ascii="Times New Roman" w:hAnsi="Times New Roman" w:cs="Times New Roman"/>
          <w:color w:val="000000"/>
          <w:sz w:val="24"/>
          <w:szCs w:val="24"/>
        </w:rPr>
        <w:t>Slaughter yields of the chicken carcasses obtained ranged from 64.1 to 74.3%</w:t>
      </w:r>
      <w:r w:rsidRPr="004F0654">
        <w:rPr>
          <w:rStyle w:val="apple-converted-space"/>
          <w:rFonts w:ascii="Times New Roman" w:hAnsi="Times New Roman" w:cs="Times New Roman"/>
          <w:color w:val="000000"/>
          <w:sz w:val="24"/>
          <w:szCs w:val="24"/>
        </w:rPr>
        <w:t xml:space="preserve">  and </w:t>
      </w:r>
      <w:r w:rsidR="00406093" w:rsidRPr="004F0654">
        <w:rPr>
          <w:rStyle w:val="apple-converted-space"/>
          <w:rFonts w:ascii="Times New Roman" w:hAnsi="Times New Roman" w:cs="Times New Roman"/>
          <w:color w:val="000000"/>
          <w:sz w:val="24"/>
          <w:szCs w:val="24"/>
        </w:rPr>
        <w:t xml:space="preserve"> </w:t>
      </w:r>
      <w:r w:rsidR="00E418AB" w:rsidRPr="004F0654">
        <w:rPr>
          <w:rFonts w:ascii="Times New Roman" w:hAnsi="Times New Roman" w:cs="Times New Roman"/>
          <w:sz w:val="24"/>
          <w:szCs w:val="24"/>
        </w:rPr>
        <w:fldChar w:fldCharType="begin"/>
      </w:r>
      <w:r w:rsidR="00406093" w:rsidRPr="004F0654">
        <w:rPr>
          <w:rFonts w:ascii="Times New Roman" w:hAnsi="Times New Roman" w:cs="Times New Roman"/>
          <w:sz w:val="24"/>
          <w:szCs w:val="24"/>
        </w:rPr>
        <w:instrText xml:space="preserve"> ADDIN EN.CITE &lt;EndNote&gt;&lt;Cite&gt;&lt;Author&gt;Kokoszyński&lt;/Author&gt;&lt;Year&gt;2008&lt;/Year&gt;&lt;RecNum&gt;160&lt;/RecNum&gt;&lt;DisplayText&gt;(Kokoszyński and BERNACKI, 2008)&lt;/DisplayText&gt;&lt;record&gt;&lt;rec-number&gt;160&lt;/rec-number&gt;&lt;foreign-keys&gt;&lt;key app="EN" db-id="2990xdttxef9t3etrpqxde5a925x0sv29wpa"&gt;160&lt;/key&gt;&lt;/foreign-keys&gt;&lt;ref-type name="Journal Article"&gt;17&lt;/ref-type&gt;&lt;contributors&gt;&lt;authors&gt;&lt;author&gt;Kokoszyński, Dariusz&lt;/author&gt;&lt;author&gt;BERNACKI, ZENON&lt;/author&gt;&lt;/authors&gt;&lt;/contributors&gt;&lt;titles&gt;&lt;title&gt;COMPARISON OF SLAUGHTER YIELD AND CARCASS TISSUE COMPOSITION IN BROILER CHICKENS OF VARIOUS ORIGIN PORÓWNANIE WYDAJNOŚCI RZEŹNEJ I SKŁADU TKANKOWEGO TUSZEK KURCZĄT BROJLERÓW O RÓŻNYM POCHODZENIU&lt;/title&gt;&lt;secondary-title&gt;Journal of Central European Agriculture&lt;/secondary-title&gt;&lt;/titles&gt;&lt;periodical&gt;&lt;full-title&gt;Journal of Central European Agriculture&lt;/full-title&gt;&lt;/periodical&gt;&lt;volume&gt;9&lt;/volume&gt;&lt;number&gt;1&lt;/number&gt;&lt;dates&gt;&lt;year&gt;2008&lt;/year&gt;&lt;/dates&gt;&lt;urls&gt;&lt;/urls&gt;&lt;/record&gt;&lt;/Cite&gt;&lt;/EndNote&gt;</w:instrText>
      </w:r>
      <w:r w:rsidR="00E418AB" w:rsidRPr="004F0654">
        <w:rPr>
          <w:rFonts w:ascii="Times New Roman" w:hAnsi="Times New Roman" w:cs="Times New Roman"/>
          <w:sz w:val="24"/>
          <w:szCs w:val="24"/>
        </w:rPr>
        <w:fldChar w:fldCharType="separate"/>
      </w:r>
      <w:hyperlink w:anchor="_ENREF_2" w:tooltip="Kokoszyński, 2008 #160" w:history="1">
        <w:r w:rsidR="00406093" w:rsidRPr="004F0654">
          <w:rPr>
            <w:rFonts w:ascii="Times New Roman" w:hAnsi="Times New Roman" w:cs="Times New Roman"/>
            <w:noProof/>
            <w:sz w:val="24"/>
            <w:szCs w:val="24"/>
          </w:rPr>
          <w:t xml:space="preserve">Kokoszyński </w:t>
        </w:r>
        <w:r w:rsidR="00387738" w:rsidRPr="00387738">
          <w:rPr>
            <w:rFonts w:ascii="Times New Roman" w:hAnsi="Times New Roman" w:cs="Times New Roman"/>
            <w:i/>
            <w:iCs/>
            <w:noProof/>
            <w:sz w:val="24"/>
            <w:szCs w:val="24"/>
          </w:rPr>
          <w:t>et al.</w:t>
        </w:r>
        <w:r w:rsidR="00406093" w:rsidRPr="004F0654">
          <w:rPr>
            <w:rFonts w:ascii="Times New Roman" w:hAnsi="Times New Roman" w:cs="Times New Roman"/>
            <w:noProof/>
            <w:sz w:val="24"/>
            <w:szCs w:val="24"/>
          </w:rPr>
          <w:t>, 2008</w:t>
        </w:r>
      </w:hyperlink>
      <w:r w:rsidR="00E418AB" w:rsidRPr="004F0654">
        <w:rPr>
          <w:rFonts w:ascii="Times New Roman" w:hAnsi="Times New Roman" w:cs="Times New Roman"/>
          <w:sz w:val="24"/>
          <w:szCs w:val="24"/>
        </w:rPr>
        <w:fldChar w:fldCharType="end"/>
      </w:r>
      <w:r w:rsidR="00406093" w:rsidRPr="004F0654">
        <w:rPr>
          <w:rFonts w:ascii="Times New Roman" w:hAnsi="Times New Roman" w:cs="Times New Roman"/>
          <w:sz w:val="24"/>
          <w:szCs w:val="24"/>
        </w:rPr>
        <w:t xml:space="preserve"> </w:t>
      </w:r>
      <w:r w:rsidR="00406093" w:rsidRPr="004F0654">
        <w:rPr>
          <w:rFonts w:ascii="Times New Roman" w:hAnsi="Times New Roman" w:cs="Times New Roman"/>
          <w:color w:val="000000"/>
          <w:sz w:val="24"/>
          <w:szCs w:val="24"/>
        </w:rPr>
        <w:t>slaughter yields of carcasses ranging from 73.3 to 74.5%</w:t>
      </w:r>
      <w:r w:rsidR="00EB10E1" w:rsidRPr="004F0654">
        <w:rPr>
          <w:rStyle w:val="apple-converted-space"/>
          <w:rFonts w:ascii="Times New Roman" w:hAnsi="Times New Roman" w:cs="Times New Roman"/>
          <w:color w:val="000000"/>
          <w:sz w:val="24"/>
          <w:szCs w:val="24"/>
        </w:rPr>
        <w:t>. Considering 40% offal percentage 1484</w:t>
      </w:r>
      <w:r w:rsidR="00222BBB">
        <w:rPr>
          <w:rStyle w:val="apple-converted-space"/>
          <w:rFonts w:ascii="Times New Roman" w:hAnsi="Times New Roman" w:cs="Times New Roman"/>
          <w:color w:val="000000"/>
          <w:sz w:val="24"/>
          <w:szCs w:val="24"/>
        </w:rPr>
        <w:t xml:space="preserve"> </w:t>
      </w:r>
      <w:r w:rsidR="00EB10E1" w:rsidRPr="004F0654">
        <w:rPr>
          <w:rStyle w:val="apple-converted-space"/>
          <w:rFonts w:ascii="Times New Roman" w:hAnsi="Times New Roman" w:cs="Times New Roman"/>
          <w:color w:val="000000"/>
          <w:sz w:val="24"/>
          <w:szCs w:val="24"/>
        </w:rPr>
        <w:t xml:space="preserve">kg </w:t>
      </w:r>
      <w:r w:rsidR="00FB6D12" w:rsidRPr="004F0654">
        <w:rPr>
          <w:rStyle w:val="apple-converted-space"/>
          <w:rFonts w:ascii="Times New Roman" w:hAnsi="Times New Roman" w:cs="Times New Roman"/>
          <w:color w:val="000000"/>
          <w:sz w:val="24"/>
          <w:szCs w:val="24"/>
        </w:rPr>
        <w:t>(table-5)</w:t>
      </w:r>
      <w:r w:rsidR="00666137" w:rsidRPr="004F0654">
        <w:rPr>
          <w:rStyle w:val="apple-converted-space"/>
          <w:rFonts w:ascii="Times New Roman" w:hAnsi="Times New Roman" w:cs="Times New Roman"/>
          <w:color w:val="000000"/>
          <w:sz w:val="24"/>
          <w:szCs w:val="24"/>
        </w:rPr>
        <w:t xml:space="preserve"> </w:t>
      </w:r>
      <w:r w:rsidR="00EB10E1" w:rsidRPr="004F0654">
        <w:rPr>
          <w:rStyle w:val="apple-converted-space"/>
          <w:rFonts w:ascii="Times New Roman" w:hAnsi="Times New Roman" w:cs="Times New Roman"/>
          <w:color w:val="000000"/>
          <w:sz w:val="24"/>
          <w:szCs w:val="24"/>
        </w:rPr>
        <w:t>offal produce in 3 days. This huge amount of offal can be used as alternative source of protein and fat in different animal feed.</w:t>
      </w:r>
      <w:bookmarkStart w:id="28" w:name="_Toc436783092"/>
    </w:p>
    <w:p w:rsidR="004F0654" w:rsidRDefault="004F0654" w:rsidP="004F0654">
      <w:pPr>
        <w:pStyle w:val="Heading1"/>
        <w:jc w:val="left"/>
      </w:pPr>
    </w:p>
    <w:p w:rsidR="004F0654" w:rsidRDefault="004F0654" w:rsidP="004F0654"/>
    <w:p w:rsidR="00387738" w:rsidRDefault="00387738" w:rsidP="004F0654"/>
    <w:p w:rsidR="00D9089A" w:rsidRDefault="00D9089A" w:rsidP="004F0654"/>
    <w:p w:rsidR="00D9089A" w:rsidRDefault="00D9089A" w:rsidP="004F0654"/>
    <w:p w:rsidR="00D9089A" w:rsidRDefault="00D9089A" w:rsidP="004F0654"/>
    <w:p w:rsidR="00D9089A" w:rsidRDefault="00D9089A" w:rsidP="004F0654"/>
    <w:p w:rsidR="00D9089A" w:rsidRDefault="00D9089A" w:rsidP="004F0654"/>
    <w:p w:rsidR="00D9089A" w:rsidRDefault="00D9089A" w:rsidP="004F0654"/>
    <w:p w:rsidR="00D9089A" w:rsidRDefault="00D9089A" w:rsidP="004F0654"/>
    <w:p w:rsidR="00163908" w:rsidRDefault="00163908" w:rsidP="004F0654"/>
    <w:p w:rsidR="00D9089A" w:rsidRPr="004F0654" w:rsidRDefault="00D9089A" w:rsidP="004F0654"/>
    <w:bookmarkEnd w:id="28"/>
    <w:p w:rsidR="002A26E0" w:rsidRPr="002A26E0" w:rsidRDefault="002A26E0" w:rsidP="002A26E0">
      <w:pPr>
        <w:jc w:val="center"/>
        <w:rPr>
          <w:rFonts w:ascii="Times New Roman" w:hAnsi="Times New Roman" w:cs="Times New Roman"/>
          <w:b/>
          <w:bCs/>
          <w:sz w:val="26"/>
          <w:szCs w:val="26"/>
        </w:rPr>
      </w:pPr>
      <w:r w:rsidRPr="002A26E0">
        <w:rPr>
          <w:rFonts w:ascii="Times New Roman" w:hAnsi="Times New Roman" w:cs="Times New Roman"/>
          <w:b/>
          <w:bCs/>
          <w:sz w:val="26"/>
          <w:szCs w:val="26"/>
        </w:rPr>
        <w:t xml:space="preserve">CHAPTER – </w:t>
      </w:r>
      <w:r w:rsidR="00005695">
        <w:rPr>
          <w:rFonts w:ascii="Times New Roman" w:hAnsi="Times New Roman" w:cs="Times New Roman"/>
          <w:b/>
          <w:bCs/>
          <w:sz w:val="26"/>
          <w:szCs w:val="26"/>
        </w:rPr>
        <w:t>I</w:t>
      </w:r>
      <w:r w:rsidRPr="002A26E0">
        <w:rPr>
          <w:rFonts w:ascii="Times New Roman" w:hAnsi="Times New Roman" w:cs="Times New Roman"/>
          <w:b/>
          <w:bCs/>
          <w:sz w:val="26"/>
          <w:szCs w:val="26"/>
        </w:rPr>
        <w:t>V</w:t>
      </w:r>
    </w:p>
    <w:p w:rsidR="002A26E0" w:rsidRPr="002A26E0" w:rsidRDefault="002A26E0" w:rsidP="002A26E0">
      <w:pPr>
        <w:jc w:val="center"/>
        <w:rPr>
          <w:rFonts w:ascii="Times New Roman" w:hAnsi="Times New Roman" w:cs="Times New Roman"/>
          <w:b/>
          <w:sz w:val="32"/>
          <w:szCs w:val="32"/>
        </w:rPr>
      </w:pPr>
      <w:r w:rsidRPr="002A26E0">
        <w:rPr>
          <w:rFonts w:ascii="Times New Roman" w:hAnsi="Times New Roman" w:cs="Times New Roman"/>
          <w:b/>
          <w:sz w:val="32"/>
          <w:szCs w:val="32"/>
        </w:rPr>
        <w:t>CONCLUSION</w:t>
      </w:r>
    </w:p>
    <w:p w:rsidR="00DB6FFD" w:rsidRPr="002A26E0" w:rsidRDefault="00DB6FFD" w:rsidP="00DB6FFD">
      <w:pPr>
        <w:rPr>
          <w:rFonts w:ascii="Times New Roman" w:hAnsi="Times New Roman" w:cs="Times New Roman"/>
        </w:rPr>
      </w:pPr>
    </w:p>
    <w:p w:rsidR="00C63556" w:rsidRDefault="00DB6FFD" w:rsidP="004F06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Poultry industry is now a booming industry in Bangladesh. Due to high mortality poor farmers </w:t>
      </w:r>
      <w:r w:rsidR="00754AE5">
        <w:rPr>
          <w:rFonts w:ascii="Times New Roman" w:hAnsi="Times New Roman" w:cs="Times New Roman"/>
          <w:sz w:val="24"/>
          <w:szCs w:val="24"/>
        </w:rPr>
        <w:t xml:space="preserve">are </w:t>
      </w:r>
      <w:r>
        <w:rPr>
          <w:rFonts w:ascii="Times New Roman" w:hAnsi="Times New Roman" w:cs="Times New Roman"/>
          <w:sz w:val="24"/>
          <w:szCs w:val="24"/>
        </w:rPr>
        <w:t>fac</w:t>
      </w:r>
      <w:r w:rsidR="00754AE5">
        <w:rPr>
          <w:rFonts w:ascii="Times New Roman" w:hAnsi="Times New Roman" w:cs="Times New Roman"/>
          <w:sz w:val="24"/>
          <w:szCs w:val="24"/>
        </w:rPr>
        <w:t xml:space="preserve">ing huge </w:t>
      </w:r>
      <w:r>
        <w:rPr>
          <w:rFonts w:ascii="Times New Roman" w:hAnsi="Times New Roman" w:cs="Times New Roman"/>
          <w:sz w:val="24"/>
          <w:szCs w:val="24"/>
        </w:rPr>
        <w:t>trouble to becom</w:t>
      </w:r>
      <w:r w:rsidR="00387738">
        <w:rPr>
          <w:rFonts w:ascii="Times New Roman" w:hAnsi="Times New Roman" w:cs="Times New Roman"/>
          <w:sz w:val="24"/>
          <w:szCs w:val="24"/>
        </w:rPr>
        <w:t xml:space="preserve">e sustainable in this business. </w:t>
      </w:r>
      <w:r w:rsidR="00C32AD6">
        <w:rPr>
          <w:rFonts w:ascii="Times New Roman" w:hAnsi="Times New Roman" w:cs="Times New Roman"/>
          <w:sz w:val="24"/>
          <w:szCs w:val="24"/>
        </w:rPr>
        <w:t>I</w:t>
      </w:r>
      <w:r>
        <w:rPr>
          <w:rFonts w:ascii="Times New Roman" w:hAnsi="Times New Roman" w:cs="Times New Roman"/>
          <w:sz w:val="24"/>
          <w:szCs w:val="24"/>
        </w:rPr>
        <w:t xml:space="preserve">f proper utilization of dead carcass as well as chicken offal can be assured </w:t>
      </w:r>
      <w:r w:rsidR="00C32AD6">
        <w:rPr>
          <w:rFonts w:ascii="Times New Roman" w:hAnsi="Times New Roman" w:cs="Times New Roman"/>
          <w:sz w:val="24"/>
          <w:szCs w:val="24"/>
        </w:rPr>
        <w:t>this will not only minimize the loss but also help in crisis periods.</w:t>
      </w:r>
    </w:p>
    <w:p w:rsidR="00C63556" w:rsidRDefault="00C63556" w:rsidP="004F0654">
      <w:pPr>
        <w:spacing w:after="0" w:line="360" w:lineRule="auto"/>
        <w:jc w:val="both"/>
        <w:rPr>
          <w:rFonts w:ascii="Times New Roman" w:hAnsi="Times New Roman" w:cs="Times New Roman"/>
          <w:sz w:val="24"/>
          <w:szCs w:val="24"/>
        </w:rPr>
      </w:pPr>
    </w:p>
    <w:p w:rsidR="00C32AD6" w:rsidRDefault="00C32AD6" w:rsidP="004F065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From the above data it is clear that dead carcass and offal both are good source of protein and this protein source can be use</w:t>
      </w:r>
      <w:r w:rsidR="00754AE5">
        <w:rPr>
          <w:rFonts w:ascii="Times New Roman" w:hAnsi="Times New Roman" w:cs="Times New Roman"/>
          <w:sz w:val="24"/>
          <w:szCs w:val="24"/>
        </w:rPr>
        <w:t>d</w:t>
      </w:r>
      <w:r>
        <w:rPr>
          <w:rFonts w:ascii="Times New Roman" w:hAnsi="Times New Roman" w:cs="Times New Roman"/>
          <w:sz w:val="24"/>
          <w:szCs w:val="24"/>
        </w:rPr>
        <w:t xml:space="preserve"> </w:t>
      </w:r>
      <w:r w:rsidR="00C647FB">
        <w:rPr>
          <w:rFonts w:ascii="Times New Roman" w:hAnsi="Times New Roman" w:cs="Times New Roman"/>
          <w:sz w:val="24"/>
          <w:szCs w:val="24"/>
        </w:rPr>
        <w:t xml:space="preserve">as a sole source of protein </w:t>
      </w:r>
      <w:r>
        <w:rPr>
          <w:rFonts w:ascii="Times New Roman" w:hAnsi="Times New Roman" w:cs="Times New Roman"/>
          <w:sz w:val="24"/>
          <w:szCs w:val="24"/>
        </w:rPr>
        <w:t>in different animal feed to minimize the feed cost and also good income source for the farmer</w:t>
      </w:r>
      <w:r w:rsidR="00C647FB">
        <w:rPr>
          <w:rFonts w:ascii="Times New Roman" w:hAnsi="Times New Roman" w:cs="Times New Roman"/>
          <w:sz w:val="24"/>
          <w:szCs w:val="24"/>
        </w:rPr>
        <w:t xml:space="preserve"> if proper hygienic measure is mitigated</w:t>
      </w:r>
      <w:r>
        <w:rPr>
          <w:rFonts w:ascii="Times New Roman" w:hAnsi="Times New Roman" w:cs="Times New Roman"/>
          <w:sz w:val="24"/>
          <w:szCs w:val="24"/>
        </w:rPr>
        <w:t>.</w:t>
      </w:r>
    </w:p>
    <w:p w:rsidR="00DB6FFD" w:rsidRDefault="00DB6FFD" w:rsidP="008169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A55BA" w:rsidRDefault="009A55BA" w:rsidP="00C55B7E">
      <w:pPr>
        <w:pStyle w:val="Heading1"/>
      </w:pPr>
      <w:bookmarkStart w:id="29" w:name="_Toc424126107"/>
      <w:bookmarkStart w:id="30" w:name="_Toc436783093"/>
    </w:p>
    <w:p w:rsidR="009A55BA" w:rsidRDefault="009A55BA" w:rsidP="00C55B7E">
      <w:pPr>
        <w:pStyle w:val="Heading1"/>
      </w:pPr>
    </w:p>
    <w:p w:rsidR="009A55BA" w:rsidRDefault="009A55BA" w:rsidP="00C55B7E">
      <w:pPr>
        <w:pStyle w:val="Heading1"/>
      </w:pPr>
    </w:p>
    <w:p w:rsidR="009A55BA" w:rsidRDefault="009A55BA" w:rsidP="00C55B7E">
      <w:pPr>
        <w:pStyle w:val="Heading1"/>
      </w:pPr>
    </w:p>
    <w:p w:rsidR="009A55BA" w:rsidRDefault="009A55BA" w:rsidP="00C55B7E">
      <w:pPr>
        <w:pStyle w:val="Heading1"/>
      </w:pPr>
    </w:p>
    <w:p w:rsidR="009A55BA" w:rsidRDefault="009A55BA" w:rsidP="00C55B7E">
      <w:pPr>
        <w:pStyle w:val="Heading1"/>
      </w:pPr>
    </w:p>
    <w:p w:rsidR="009A55BA" w:rsidRDefault="009A55BA" w:rsidP="00C55B7E">
      <w:pPr>
        <w:pStyle w:val="Heading1"/>
      </w:pPr>
    </w:p>
    <w:p w:rsidR="009A55BA" w:rsidRDefault="009A55BA" w:rsidP="002A26E0">
      <w:pPr>
        <w:pStyle w:val="Heading1"/>
        <w:jc w:val="left"/>
      </w:pPr>
    </w:p>
    <w:p w:rsidR="002A26E0" w:rsidRDefault="002A26E0" w:rsidP="002A26E0"/>
    <w:p w:rsidR="002A26E0" w:rsidRPr="002A26E0" w:rsidRDefault="002A26E0" w:rsidP="002A26E0"/>
    <w:p w:rsidR="00005695" w:rsidRDefault="00005695" w:rsidP="009A55BA">
      <w:pPr>
        <w:rPr>
          <w:rFonts w:ascii="Times New Roman" w:eastAsiaTheme="majorEastAsia" w:hAnsi="Times New Roman" w:cstheme="majorBidi"/>
          <w:b/>
          <w:bCs/>
          <w:sz w:val="28"/>
          <w:szCs w:val="28"/>
        </w:rPr>
      </w:pPr>
    </w:p>
    <w:p w:rsidR="00A33BAC" w:rsidRDefault="00A33BAC" w:rsidP="009A55BA">
      <w:pPr>
        <w:rPr>
          <w:rFonts w:ascii="Times New Roman" w:hAnsi="Times New Roman" w:cs="Times New Roman"/>
        </w:rPr>
      </w:pPr>
    </w:p>
    <w:p w:rsidR="00163908" w:rsidRDefault="00163908" w:rsidP="009A55BA">
      <w:pPr>
        <w:rPr>
          <w:rFonts w:ascii="Times New Roman" w:hAnsi="Times New Roman" w:cs="Times New Roman"/>
        </w:rPr>
      </w:pPr>
    </w:p>
    <w:p w:rsidR="00AA14E2" w:rsidRPr="002A26E0" w:rsidRDefault="00AA14E2" w:rsidP="009A55BA">
      <w:pPr>
        <w:rPr>
          <w:rFonts w:ascii="Times New Roman" w:hAnsi="Times New Roman" w:cs="Times New Roman"/>
        </w:rPr>
      </w:pPr>
    </w:p>
    <w:p w:rsidR="002A26E0" w:rsidRPr="002A26E0" w:rsidRDefault="00005695" w:rsidP="002A26E0">
      <w:pPr>
        <w:jc w:val="center"/>
        <w:rPr>
          <w:rFonts w:ascii="Times New Roman" w:hAnsi="Times New Roman" w:cs="Times New Roman"/>
          <w:b/>
          <w:bCs/>
          <w:sz w:val="26"/>
          <w:szCs w:val="26"/>
        </w:rPr>
      </w:pPr>
      <w:bookmarkStart w:id="31" w:name="_ENREF_2"/>
      <w:bookmarkEnd w:id="29"/>
      <w:bookmarkEnd w:id="30"/>
      <w:r>
        <w:rPr>
          <w:rFonts w:ascii="Times New Roman" w:hAnsi="Times New Roman" w:cs="Times New Roman"/>
          <w:b/>
          <w:bCs/>
          <w:sz w:val="26"/>
          <w:szCs w:val="26"/>
        </w:rPr>
        <w:t>CHAPTER – V</w:t>
      </w:r>
    </w:p>
    <w:p w:rsidR="002A26E0" w:rsidRPr="002A26E0" w:rsidRDefault="002A26E0" w:rsidP="002A26E0">
      <w:pPr>
        <w:jc w:val="center"/>
        <w:rPr>
          <w:rFonts w:ascii="Times New Roman" w:hAnsi="Times New Roman" w:cs="Times New Roman"/>
          <w:b/>
          <w:bCs/>
          <w:sz w:val="32"/>
          <w:szCs w:val="32"/>
        </w:rPr>
      </w:pPr>
      <w:r w:rsidRPr="002A26E0">
        <w:rPr>
          <w:rFonts w:ascii="Times New Roman" w:hAnsi="Times New Roman" w:cs="Times New Roman"/>
          <w:b/>
          <w:bCs/>
          <w:sz w:val="32"/>
          <w:szCs w:val="32"/>
        </w:rPr>
        <w:t>REFERENCES</w:t>
      </w:r>
    </w:p>
    <w:p w:rsidR="009A55BA" w:rsidRPr="004F0654" w:rsidRDefault="009A55BA" w:rsidP="009A55BA">
      <w:pPr>
        <w:spacing w:line="360" w:lineRule="auto"/>
        <w:jc w:val="both"/>
        <w:rPr>
          <w:rFonts w:ascii="Times New Roman" w:hAnsi="Times New Roman" w:cs="Times New Roman"/>
          <w:color w:val="000000" w:themeColor="text1"/>
          <w:sz w:val="16"/>
          <w:szCs w:val="16"/>
        </w:rPr>
      </w:pPr>
    </w:p>
    <w:p w:rsidR="008737A5" w:rsidRPr="00832E66" w:rsidRDefault="008737A5" w:rsidP="00F44E2D">
      <w:pPr>
        <w:spacing w:line="360" w:lineRule="auto"/>
        <w:ind w:left="720" w:hanging="720"/>
        <w:jc w:val="both"/>
        <w:rPr>
          <w:rFonts w:ascii="Times New Roman" w:hAnsi="Times New Roman" w:cs="Times New Roman"/>
          <w:color w:val="000000" w:themeColor="text1"/>
          <w:sz w:val="24"/>
          <w:szCs w:val="24"/>
        </w:rPr>
      </w:pPr>
      <w:r w:rsidRPr="00832E66">
        <w:rPr>
          <w:rFonts w:ascii="Times New Roman" w:hAnsi="Times New Roman" w:cs="Times New Roman"/>
          <w:color w:val="000000" w:themeColor="text1"/>
          <w:sz w:val="24"/>
          <w:szCs w:val="24"/>
        </w:rPr>
        <w:t xml:space="preserve">Ali, M.M., </w:t>
      </w:r>
      <w:proofErr w:type="spellStart"/>
      <w:r w:rsidRPr="00832E66">
        <w:rPr>
          <w:rFonts w:ascii="Times New Roman" w:hAnsi="Times New Roman" w:cs="Times New Roman"/>
          <w:color w:val="000000" w:themeColor="text1"/>
          <w:sz w:val="24"/>
          <w:szCs w:val="24"/>
        </w:rPr>
        <w:t>Hossain</w:t>
      </w:r>
      <w:proofErr w:type="spellEnd"/>
      <w:r w:rsidRPr="00832E66">
        <w:rPr>
          <w:rFonts w:ascii="Times New Roman" w:hAnsi="Times New Roman" w:cs="Times New Roman"/>
          <w:color w:val="000000" w:themeColor="text1"/>
          <w:sz w:val="24"/>
          <w:szCs w:val="24"/>
        </w:rPr>
        <w:t>, M.M., 2012. Problems and Prospects of Poultry Indust</w:t>
      </w:r>
      <w:r w:rsidR="004032BB">
        <w:rPr>
          <w:rFonts w:ascii="Times New Roman" w:hAnsi="Times New Roman" w:cs="Times New Roman"/>
          <w:color w:val="000000" w:themeColor="text1"/>
          <w:sz w:val="24"/>
          <w:szCs w:val="24"/>
        </w:rPr>
        <w:t xml:space="preserve">ry in Bangladesh: An Analysis. </w:t>
      </w:r>
      <w:proofErr w:type="gramStart"/>
      <w:r w:rsidRPr="00832E66">
        <w:rPr>
          <w:rFonts w:ascii="Times New Roman" w:hAnsi="Times New Roman" w:cs="Times New Roman"/>
          <w:color w:val="000000" w:themeColor="text1"/>
          <w:sz w:val="24"/>
          <w:szCs w:val="24"/>
        </w:rPr>
        <w:t>American Inter</w:t>
      </w:r>
      <w:r w:rsidR="004032BB">
        <w:rPr>
          <w:rFonts w:ascii="Times New Roman" w:hAnsi="Times New Roman" w:cs="Times New Roman"/>
          <w:color w:val="000000" w:themeColor="text1"/>
          <w:sz w:val="24"/>
          <w:szCs w:val="24"/>
        </w:rPr>
        <w:t xml:space="preserve">national University-Bangladesh, </w:t>
      </w:r>
      <w:r w:rsidRPr="00832E66">
        <w:rPr>
          <w:rFonts w:ascii="Times New Roman" w:hAnsi="Times New Roman" w:cs="Times New Roman"/>
          <w:color w:val="000000" w:themeColor="text1"/>
          <w:sz w:val="24"/>
          <w:szCs w:val="24"/>
        </w:rPr>
        <w:t>Office of Research and Publications (ORP).</w:t>
      </w:r>
      <w:bookmarkEnd w:id="31"/>
      <w:proofErr w:type="gramEnd"/>
    </w:p>
    <w:p w:rsidR="008737A5" w:rsidRPr="00832E66" w:rsidRDefault="008737A5" w:rsidP="00925649">
      <w:pPr>
        <w:spacing w:line="360" w:lineRule="auto"/>
        <w:ind w:left="720" w:hanging="720"/>
        <w:jc w:val="both"/>
        <w:rPr>
          <w:rFonts w:ascii="Times New Roman" w:hAnsi="Times New Roman" w:cs="Times New Roman"/>
          <w:color w:val="000000" w:themeColor="text1"/>
          <w:sz w:val="24"/>
          <w:szCs w:val="24"/>
        </w:rPr>
      </w:pPr>
      <w:proofErr w:type="gramStart"/>
      <w:r w:rsidRPr="00832E66">
        <w:rPr>
          <w:rFonts w:ascii="Times New Roman" w:hAnsi="Times New Roman" w:cs="Times New Roman"/>
          <w:color w:val="000000" w:themeColor="text1"/>
          <w:sz w:val="24"/>
          <w:szCs w:val="24"/>
        </w:rPr>
        <w:t>AOAC</w:t>
      </w:r>
      <w:r w:rsidR="004032BB">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1994.</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Association of Official Analytical Chemists.</w:t>
      </w:r>
      <w:proofErr w:type="gramEnd"/>
      <w:r w:rsidRPr="00832E66">
        <w:rPr>
          <w:rFonts w:ascii="Times New Roman" w:hAnsi="Times New Roman" w:cs="Times New Roman"/>
          <w:color w:val="000000" w:themeColor="text1"/>
          <w:sz w:val="24"/>
          <w:szCs w:val="24"/>
        </w:rPr>
        <w:t xml:space="preserve"> </w:t>
      </w:r>
      <w:r w:rsidRPr="004032BB">
        <w:rPr>
          <w:rFonts w:ascii="Times New Roman" w:hAnsi="Times New Roman" w:cs="Times New Roman"/>
          <w:i/>
          <w:iCs/>
          <w:color w:val="000000" w:themeColor="text1"/>
          <w:sz w:val="24"/>
          <w:szCs w:val="24"/>
        </w:rPr>
        <w:t>Official Methods of Analysis</w:t>
      </w:r>
      <w:r w:rsidRPr="00832E66">
        <w:rPr>
          <w:rFonts w:ascii="Times New Roman" w:hAnsi="Times New Roman" w:cs="Times New Roman"/>
          <w:color w:val="000000" w:themeColor="text1"/>
          <w:sz w:val="24"/>
          <w:szCs w:val="24"/>
        </w:rPr>
        <w:t xml:space="preserve">, </w:t>
      </w:r>
      <w:r w:rsidRPr="004032BB">
        <w:rPr>
          <w:rFonts w:ascii="Times New Roman" w:hAnsi="Times New Roman" w:cs="Times New Roman"/>
          <w:i/>
          <w:iCs/>
          <w:color w:val="000000" w:themeColor="text1"/>
          <w:sz w:val="24"/>
          <w:szCs w:val="24"/>
        </w:rPr>
        <w:t>(17th ed</w:t>
      </w:r>
      <w:r w:rsidR="004032BB">
        <w:rPr>
          <w:rFonts w:ascii="Times New Roman" w:hAnsi="Times New Roman" w:cs="Times New Roman"/>
          <w:i/>
          <w:iCs/>
          <w:color w:val="000000" w:themeColor="text1"/>
          <w:sz w:val="24"/>
          <w:szCs w:val="24"/>
        </w:rPr>
        <w:t>itio</w:t>
      </w:r>
      <w:r w:rsidRPr="004032BB">
        <w:rPr>
          <w:rFonts w:ascii="Times New Roman" w:hAnsi="Times New Roman" w:cs="Times New Roman"/>
          <w:i/>
          <w:iCs/>
          <w:color w:val="000000" w:themeColor="text1"/>
          <w:sz w:val="24"/>
          <w:szCs w:val="24"/>
        </w:rPr>
        <w:t>n)</w:t>
      </w:r>
      <w:r w:rsidRPr="00832E66">
        <w:rPr>
          <w:rFonts w:ascii="Times New Roman" w:hAnsi="Times New Roman" w:cs="Times New Roman"/>
          <w:color w:val="000000" w:themeColor="text1"/>
          <w:sz w:val="24"/>
          <w:szCs w:val="24"/>
        </w:rPr>
        <w:t>. Gaithersburg, Maryland, USA.</w:t>
      </w:r>
    </w:p>
    <w:p w:rsidR="008737A5" w:rsidRPr="0075320D" w:rsidRDefault="008737A5" w:rsidP="0075320D">
      <w:pPr>
        <w:spacing w:after="0" w:line="360" w:lineRule="auto"/>
        <w:ind w:left="720" w:hanging="720"/>
        <w:rPr>
          <w:rFonts w:ascii="Times New Roman" w:hAnsi="Times New Roman" w:cs="Times New Roman"/>
          <w:noProof/>
          <w:sz w:val="24"/>
        </w:rPr>
      </w:pPr>
      <w:bookmarkStart w:id="32" w:name="_ENREF_1"/>
      <w:r w:rsidRPr="0075320D">
        <w:rPr>
          <w:rFonts w:ascii="Times New Roman" w:hAnsi="Times New Roman" w:cs="Times New Roman"/>
          <w:noProof/>
          <w:sz w:val="24"/>
        </w:rPr>
        <w:t>Benhura, C., Makamba, F., Mushanguri, G., Gumiro, N., Muzivi, I., 2010. Yield analysis at a poultry proce</w:t>
      </w:r>
      <w:r w:rsidR="004032BB">
        <w:rPr>
          <w:rFonts w:ascii="Times New Roman" w:hAnsi="Times New Roman" w:cs="Times New Roman"/>
          <w:noProof/>
          <w:sz w:val="24"/>
        </w:rPr>
        <w:t xml:space="preserve">ssing plant in Harare, Zimbabwe. </w:t>
      </w:r>
      <w:r w:rsidRPr="0075320D">
        <w:rPr>
          <w:rFonts w:ascii="Times New Roman" w:hAnsi="Times New Roman" w:cs="Times New Roman"/>
          <w:noProof/>
          <w:sz w:val="24"/>
        </w:rPr>
        <w:t xml:space="preserve"> </w:t>
      </w:r>
      <w:r w:rsidRPr="004032BB">
        <w:rPr>
          <w:rFonts w:ascii="Times New Roman" w:hAnsi="Times New Roman" w:cs="Times New Roman"/>
          <w:i/>
          <w:iCs/>
          <w:noProof/>
          <w:sz w:val="24"/>
        </w:rPr>
        <w:t>African Journal of Food, Agriculture, Nutrition and Development</w:t>
      </w:r>
      <w:r w:rsidRPr="0075320D">
        <w:rPr>
          <w:rFonts w:ascii="Times New Roman" w:hAnsi="Times New Roman" w:cs="Times New Roman"/>
          <w:i/>
          <w:noProof/>
          <w:sz w:val="24"/>
        </w:rPr>
        <w:t xml:space="preserve"> </w:t>
      </w:r>
      <w:r w:rsidRPr="004032BB">
        <w:rPr>
          <w:rFonts w:ascii="Times New Roman" w:hAnsi="Times New Roman" w:cs="Times New Roman"/>
          <w:i/>
          <w:iCs/>
          <w:noProof/>
          <w:sz w:val="24"/>
        </w:rPr>
        <w:t>10.</w:t>
      </w:r>
      <w:bookmarkEnd w:id="32"/>
    </w:p>
    <w:p w:rsidR="008737A5" w:rsidRPr="00832E66" w:rsidRDefault="004032BB" w:rsidP="00F44E2D">
      <w:pPr>
        <w:spacing w:line="360" w:lineRule="auto"/>
        <w:ind w:left="720" w:hanging="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EPA,</w:t>
      </w:r>
      <w:r w:rsidR="000E305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2015.</w:t>
      </w:r>
      <w:proofErr w:type="gramEnd"/>
      <w:r>
        <w:rPr>
          <w:rFonts w:ascii="Times New Roman" w:hAnsi="Times New Roman" w:cs="Times New Roman"/>
          <w:color w:val="000000" w:themeColor="text1"/>
          <w:sz w:val="24"/>
          <w:szCs w:val="24"/>
        </w:rPr>
        <w:t xml:space="preserve"> </w:t>
      </w:r>
      <w:proofErr w:type="gramStart"/>
      <w:r w:rsidR="008737A5" w:rsidRPr="00832E66">
        <w:rPr>
          <w:rFonts w:ascii="Times New Roman" w:hAnsi="Times New Roman" w:cs="Times New Roman"/>
          <w:color w:val="000000" w:themeColor="text1"/>
          <w:sz w:val="24"/>
          <w:szCs w:val="24"/>
        </w:rPr>
        <w:t>United states Environment protection Agency.</w:t>
      </w:r>
      <w:proofErr w:type="gramEnd"/>
      <w:r w:rsidR="008737A5" w:rsidRPr="00832E66">
        <w:rPr>
          <w:rFonts w:ascii="Times New Roman" w:hAnsi="Times New Roman" w:cs="Times New Roman"/>
          <w:color w:val="000000" w:themeColor="text1"/>
          <w:sz w:val="24"/>
          <w:szCs w:val="24"/>
        </w:rPr>
        <w:t xml:space="preserve"> http://www.epa.gov/ region9/</w:t>
      </w:r>
      <w:proofErr w:type="spellStart"/>
      <w:r w:rsidR="008737A5" w:rsidRPr="00832E66">
        <w:rPr>
          <w:rFonts w:ascii="Times New Roman" w:hAnsi="Times New Roman" w:cs="Times New Roman"/>
          <w:color w:val="000000" w:themeColor="text1"/>
          <w:sz w:val="24"/>
          <w:szCs w:val="24"/>
        </w:rPr>
        <w:t>animalwaste</w:t>
      </w:r>
      <w:proofErr w:type="spellEnd"/>
      <w:r w:rsidR="008737A5" w:rsidRPr="00832E66">
        <w:rPr>
          <w:rFonts w:ascii="Times New Roman" w:hAnsi="Times New Roman" w:cs="Times New Roman"/>
          <w:color w:val="000000" w:themeColor="text1"/>
          <w:sz w:val="24"/>
          <w:szCs w:val="24"/>
        </w:rPr>
        <w:t xml:space="preserve">/problem.html. </w:t>
      </w:r>
      <w:proofErr w:type="gramStart"/>
      <w:r w:rsidR="008737A5" w:rsidRPr="00832E66">
        <w:rPr>
          <w:rFonts w:ascii="Times New Roman" w:hAnsi="Times New Roman" w:cs="Times New Roman"/>
          <w:color w:val="000000" w:themeColor="text1"/>
          <w:sz w:val="24"/>
          <w:szCs w:val="24"/>
        </w:rPr>
        <w:t>Accessed on 22/05/2015.</w:t>
      </w:r>
      <w:proofErr w:type="gramEnd"/>
    </w:p>
    <w:p w:rsidR="008737A5" w:rsidRPr="00832E66" w:rsidRDefault="008737A5" w:rsidP="00F44E2D">
      <w:pPr>
        <w:spacing w:line="360" w:lineRule="auto"/>
        <w:ind w:left="720" w:hanging="720"/>
        <w:jc w:val="both"/>
        <w:rPr>
          <w:rFonts w:ascii="Times New Roman" w:hAnsi="Times New Roman" w:cs="Times New Roman"/>
          <w:color w:val="000000" w:themeColor="text1"/>
          <w:sz w:val="24"/>
          <w:szCs w:val="24"/>
        </w:rPr>
      </w:pPr>
      <w:proofErr w:type="gramStart"/>
      <w:r w:rsidRPr="00832E66">
        <w:rPr>
          <w:rFonts w:ascii="Times New Roman" w:hAnsi="Times New Roman" w:cs="Times New Roman"/>
          <w:color w:val="000000" w:themeColor="text1"/>
          <w:sz w:val="24"/>
          <w:szCs w:val="24"/>
        </w:rPr>
        <w:t>FAO,</w:t>
      </w:r>
      <w:r w:rsidR="000E3058">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2014.</w:t>
      </w:r>
      <w:proofErr w:type="gramEnd"/>
      <w:r w:rsidR="000E3058">
        <w:rPr>
          <w:rFonts w:ascii="Times New Roman" w:hAnsi="Times New Roman" w:cs="Times New Roman"/>
          <w:color w:val="000000" w:themeColor="text1"/>
          <w:sz w:val="24"/>
          <w:szCs w:val="24"/>
        </w:rPr>
        <w:t xml:space="preserve"> </w:t>
      </w:r>
      <w:proofErr w:type="gramStart"/>
      <w:r w:rsidRPr="00F44E2D">
        <w:rPr>
          <w:rFonts w:ascii="Times New Roman" w:hAnsi="Times New Roman" w:cs="Times New Roman"/>
          <w:sz w:val="24"/>
          <w:szCs w:val="24"/>
        </w:rPr>
        <w:t>http</w:t>
      </w:r>
      <w:proofErr w:type="gramEnd"/>
      <w:r w:rsidRPr="00F44E2D">
        <w:rPr>
          <w:rFonts w:ascii="Times New Roman" w:hAnsi="Times New Roman" w:cs="Times New Roman"/>
          <w:sz w:val="24"/>
          <w:szCs w:val="24"/>
        </w:rPr>
        <w:t>://faostat3.fao.org/download/Q/QA/E</w:t>
      </w:r>
      <w:r w:rsidRPr="00832E66">
        <w:rPr>
          <w:rFonts w:ascii="Times New Roman" w:hAnsi="Times New Roman" w:cs="Times New Roman"/>
          <w:color w:val="000000" w:themeColor="text1"/>
          <w:sz w:val="24"/>
          <w:szCs w:val="24"/>
        </w:rPr>
        <w:t>. Accessed on 22/05/2015.</w:t>
      </w:r>
    </w:p>
    <w:p w:rsidR="000E3058" w:rsidRPr="00F55A20" w:rsidRDefault="008737A5" w:rsidP="000E3058">
      <w:pPr>
        <w:spacing w:line="360" w:lineRule="auto"/>
        <w:ind w:left="720" w:hanging="720"/>
        <w:jc w:val="both"/>
        <w:rPr>
          <w:rFonts w:ascii="Times New Roman" w:hAnsi="Times New Roman" w:cs="Times New Roman"/>
          <w:sz w:val="24"/>
          <w:szCs w:val="24"/>
        </w:rPr>
      </w:pPr>
      <w:r w:rsidRPr="00832E66">
        <w:rPr>
          <w:rFonts w:ascii="Times New Roman" w:hAnsi="Times New Roman" w:cs="Times New Roman"/>
          <w:color w:val="000000" w:themeColor="text1"/>
          <w:sz w:val="24"/>
          <w:szCs w:val="24"/>
        </w:rPr>
        <w:t xml:space="preserve">Gerber, P., </w:t>
      </w:r>
      <w:proofErr w:type="spellStart"/>
      <w:r w:rsidRPr="00832E66">
        <w:rPr>
          <w:rFonts w:ascii="Times New Roman" w:hAnsi="Times New Roman" w:cs="Times New Roman"/>
          <w:color w:val="000000" w:themeColor="text1"/>
          <w:sz w:val="24"/>
          <w:szCs w:val="24"/>
        </w:rPr>
        <w:t>Opio</w:t>
      </w:r>
      <w:proofErr w:type="spellEnd"/>
      <w:r w:rsidRPr="00832E66">
        <w:rPr>
          <w:rFonts w:ascii="Times New Roman" w:hAnsi="Times New Roman" w:cs="Times New Roman"/>
          <w:color w:val="000000" w:themeColor="text1"/>
          <w:sz w:val="24"/>
          <w:szCs w:val="24"/>
        </w:rPr>
        <w:t xml:space="preserve">, C., </w:t>
      </w:r>
      <w:proofErr w:type="spellStart"/>
      <w:r w:rsidRPr="00832E66">
        <w:rPr>
          <w:rFonts w:ascii="Times New Roman" w:hAnsi="Times New Roman" w:cs="Times New Roman"/>
          <w:color w:val="000000" w:themeColor="text1"/>
          <w:sz w:val="24"/>
          <w:szCs w:val="24"/>
        </w:rPr>
        <w:t>Steinfeld</w:t>
      </w:r>
      <w:proofErr w:type="spellEnd"/>
      <w:r w:rsidRPr="00832E66">
        <w:rPr>
          <w:rFonts w:ascii="Times New Roman" w:hAnsi="Times New Roman" w:cs="Times New Roman"/>
          <w:color w:val="000000" w:themeColor="text1"/>
          <w:sz w:val="24"/>
          <w:szCs w:val="24"/>
        </w:rPr>
        <w:t xml:space="preserve">, H., 2007. </w:t>
      </w:r>
      <w:proofErr w:type="gramStart"/>
      <w:r w:rsidRPr="00832E66">
        <w:rPr>
          <w:rFonts w:ascii="Times New Roman" w:hAnsi="Times New Roman" w:cs="Times New Roman"/>
          <w:color w:val="000000" w:themeColor="text1"/>
          <w:sz w:val="24"/>
          <w:szCs w:val="24"/>
        </w:rPr>
        <w:t>Poultry production and</w:t>
      </w:r>
      <w:r w:rsidR="000E3058">
        <w:rPr>
          <w:rFonts w:ascii="Times New Roman" w:hAnsi="Times New Roman" w:cs="Times New Roman"/>
          <w:color w:val="000000" w:themeColor="text1"/>
          <w:sz w:val="24"/>
          <w:szCs w:val="24"/>
        </w:rPr>
        <w:t xml:space="preserve"> the environment—a review.</w:t>
      </w:r>
      <w:proofErr w:type="gramEnd"/>
      <w:r w:rsidR="000E3058">
        <w:rPr>
          <w:rFonts w:ascii="Times New Roman" w:hAnsi="Times New Roman" w:cs="Times New Roman"/>
          <w:color w:val="000000" w:themeColor="text1"/>
          <w:sz w:val="24"/>
          <w:szCs w:val="24"/>
        </w:rPr>
        <w:t xml:space="preserve">  </w:t>
      </w:r>
      <w:proofErr w:type="gramStart"/>
      <w:r w:rsidR="000E3058">
        <w:rPr>
          <w:rFonts w:ascii="Times New Roman" w:hAnsi="Times New Roman" w:cs="Times New Roman"/>
          <w:color w:val="000000" w:themeColor="text1"/>
          <w:sz w:val="24"/>
          <w:szCs w:val="24"/>
        </w:rPr>
        <w:t xml:space="preserve">FAO </w:t>
      </w:r>
      <w:r w:rsidRPr="00832E66">
        <w:rPr>
          <w:rFonts w:ascii="Times New Roman" w:hAnsi="Times New Roman" w:cs="Times New Roman"/>
          <w:color w:val="000000" w:themeColor="text1"/>
          <w:sz w:val="24"/>
          <w:szCs w:val="24"/>
        </w:rPr>
        <w:t>publishing</w:t>
      </w:r>
      <w:r w:rsidR="00F55A20">
        <w:rPr>
          <w:rFonts w:ascii="Times New Roman" w:hAnsi="Times New Roman" w:cs="Times New Roman"/>
          <w:color w:val="000000" w:themeColor="text1"/>
          <w:sz w:val="24"/>
          <w:szCs w:val="24"/>
        </w:rPr>
        <w:t xml:space="preserve"> w</w:t>
      </w:r>
      <w:r w:rsidRPr="00832E66">
        <w:rPr>
          <w:rFonts w:ascii="Times New Roman" w:hAnsi="Times New Roman" w:cs="Times New Roman"/>
          <w:color w:val="000000" w:themeColor="text1"/>
          <w:sz w:val="24"/>
          <w:szCs w:val="24"/>
        </w:rPr>
        <w:t>eb.</w:t>
      </w:r>
      <w:proofErr w:type="gramEnd"/>
      <w:r w:rsidR="000E3058">
        <w:rPr>
          <w:rFonts w:ascii="Times New Roman" w:hAnsi="Times New Roman" w:cs="Times New Roman"/>
          <w:color w:val="000000" w:themeColor="text1"/>
          <w:sz w:val="24"/>
          <w:szCs w:val="24"/>
        </w:rPr>
        <w:t xml:space="preserve"> </w:t>
      </w:r>
      <w:hyperlink r:id="rId25" w:history="1">
        <w:r w:rsidR="000E3058" w:rsidRPr="00F55A20">
          <w:rPr>
            <w:rStyle w:val="Hyperlink"/>
            <w:rFonts w:ascii="Times New Roman" w:hAnsi="Times New Roman" w:cs="Times New Roman"/>
            <w:color w:val="auto"/>
            <w:sz w:val="24"/>
            <w:szCs w:val="24"/>
            <w:u w:val="none"/>
          </w:rPr>
          <w:t>http://www.fao.org/ag/againfo/home/events/bangkok2007/docs/</w:t>
        </w:r>
      </w:hyperlink>
    </w:p>
    <w:p w:rsidR="008737A5" w:rsidRPr="00832E66" w:rsidRDefault="00F55A20" w:rsidP="000E3058">
      <w:pPr>
        <w:spacing w:line="360" w:lineRule="auto"/>
        <w:ind w:left="1440" w:hanging="720"/>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p</w:t>
      </w:r>
      <w:r w:rsidRPr="00832E66">
        <w:rPr>
          <w:rFonts w:ascii="Times New Roman" w:hAnsi="Times New Roman" w:cs="Times New Roman"/>
          <w:color w:val="000000" w:themeColor="text1"/>
          <w:sz w:val="24"/>
          <w:szCs w:val="24"/>
        </w:rPr>
        <w:t>art2/2_2</w:t>
      </w:r>
      <w:proofErr w:type="gramEnd"/>
      <w:r w:rsidR="008737A5" w:rsidRPr="00832E66">
        <w:rPr>
          <w:rFonts w:ascii="Times New Roman" w:hAnsi="Times New Roman" w:cs="Times New Roman"/>
          <w:color w:val="000000" w:themeColor="text1"/>
          <w:sz w:val="24"/>
          <w:szCs w:val="24"/>
        </w:rPr>
        <w:t xml:space="preserve">. </w:t>
      </w:r>
      <w:proofErr w:type="spellStart"/>
      <w:proofErr w:type="gramStart"/>
      <w:r w:rsidR="008737A5" w:rsidRPr="00832E66">
        <w:rPr>
          <w:rFonts w:ascii="Times New Roman" w:hAnsi="Times New Roman" w:cs="Times New Roman"/>
          <w:color w:val="000000" w:themeColor="text1"/>
          <w:sz w:val="24"/>
          <w:szCs w:val="24"/>
        </w:rPr>
        <w:t>pdf</w:t>
      </w:r>
      <w:proofErr w:type="spellEnd"/>
      <w:proofErr w:type="gramEnd"/>
      <w:r w:rsidR="008737A5" w:rsidRPr="00832E66">
        <w:rPr>
          <w:rFonts w:ascii="Times New Roman" w:hAnsi="Times New Roman" w:cs="Times New Roman"/>
          <w:color w:val="000000" w:themeColor="text1"/>
          <w:sz w:val="24"/>
          <w:szCs w:val="24"/>
        </w:rPr>
        <w:t>.</w:t>
      </w:r>
    </w:p>
    <w:p w:rsidR="008737A5" w:rsidRPr="00832E66" w:rsidRDefault="008737A5" w:rsidP="00522145">
      <w:pPr>
        <w:spacing w:line="360" w:lineRule="auto"/>
        <w:ind w:left="720" w:hanging="720"/>
        <w:jc w:val="both"/>
        <w:rPr>
          <w:rFonts w:ascii="Times New Roman" w:hAnsi="Times New Roman" w:cs="Times New Roman"/>
          <w:color w:val="000000" w:themeColor="text1"/>
          <w:sz w:val="24"/>
          <w:szCs w:val="24"/>
        </w:rPr>
      </w:pPr>
      <w:proofErr w:type="spellStart"/>
      <w:r w:rsidRPr="00832E66">
        <w:rPr>
          <w:rFonts w:ascii="Times New Roman" w:hAnsi="Times New Roman" w:cs="Times New Roman"/>
          <w:color w:val="000000" w:themeColor="text1"/>
          <w:sz w:val="24"/>
          <w:szCs w:val="24"/>
        </w:rPr>
        <w:t>Giri</w:t>
      </w:r>
      <w:proofErr w:type="spellEnd"/>
      <w:r w:rsidRPr="00832E66">
        <w:rPr>
          <w:rFonts w:ascii="Times New Roman" w:hAnsi="Times New Roman" w:cs="Times New Roman"/>
          <w:color w:val="000000" w:themeColor="text1"/>
          <w:sz w:val="24"/>
          <w:szCs w:val="24"/>
        </w:rPr>
        <w:t xml:space="preserve">, S.S., </w:t>
      </w:r>
      <w:proofErr w:type="spellStart"/>
      <w:r w:rsidRPr="00832E66">
        <w:rPr>
          <w:rFonts w:ascii="Times New Roman" w:hAnsi="Times New Roman" w:cs="Times New Roman"/>
          <w:color w:val="000000" w:themeColor="text1"/>
          <w:sz w:val="24"/>
          <w:szCs w:val="24"/>
        </w:rPr>
        <w:t>Sahoo</w:t>
      </w:r>
      <w:proofErr w:type="spellEnd"/>
      <w:r w:rsidRPr="00832E66">
        <w:rPr>
          <w:rFonts w:ascii="Times New Roman" w:hAnsi="Times New Roman" w:cs="Times New Roman"/>
          <w:color w:val="000000" w:themeColor="text1"/>
          <w:sz w:val="24"/>
          <w:szCs w:val="24"/>
        </w:rPr>
        <w:t xml:space="preserve">, S.K., </w:t>
      </w:r>
      <w:proofErr w:type="spellStart"/>
      <w:r w:rsidRPr="00832E66">
        <w:rPr>
          <w:rFonts w:ascii="Times New Roman" w:hAnsi="Times New Roman" w:cs="Times New Roman"/>
          <w:color w:val="000000" w:themeColor="text1"/>
          <w:sz w:val="24"/>
          <w:szCs w:val="24"/>
        </w:rPr>
        <w:t>Mohanty</w:t>
      </w:r>
      <w:proofErr w:type="spellEnd"/>
      <w:r w:rsidRPr="00832E66">
        <w:rPr>
          <w:rFonts w:ascii="Times New Roman" w:hAnsi="Times New Roman" w:cs="Times New Roman"/>
          <w:color w:val="000000" w:themeColor="text1"/>
          <w:sz w:val="24"/>
          <w:szCs w:val="24"/>
        </w:rPr>
        <w:t xml:space="preserve">, S.N., 2010. Replacement of by-catch fishmeal with dried chicken viscera meal in extruded feeds: effect on growth, nutrient </w:t>
      </w:r>
      <w:r w:rsidR="004032BB" w:rsidRPr="00832E66">
        <w:rPr>
          <w:rFonts w:ascii="Times New Roman" w:hAnsi="Times New Roman" w:cs="Times New Roman"/>
          <w:color w:val="000000" w:themeColor="text1"/>
          <w:sz w:val="24"/>
          <w:szCs w:val="24"/>
        </w:rPr>
        <w:t>utilization</w:t>
      </w:r>
      <w:r w:rsidRPr="00832E66">
        <w:rPr>
          <w:rFonts w:ascii="Times New Roman" w:hAnsi="Times New Roman" w:cs="Times New Roman"/>
          <w:color w:val="000000" w:themeColor="text1"/>
          <w:sz w:val="24"/>
          <w:szCs w:val="24"/>
        </w:rPr>
        <w:t xml:space="preserve"> and carcass composition of catfish </w:t>
      </w:r>
      <w:proofErr w:type="spellStart"/>
      <w:r w:rsidRPr="00832E66">
        <w:rPr>
          <w:rFonts w:ascii="Times New Roman" w:hAnsi="Times New Roman" w:cs="Times New Roman"/>
          <w:color w:val="000000" w:themeColor="text1"/>
          <w:sz w:val="24"/>
          <w:szCs w:val="24"/>
        </w:rPr>
        <w:t>Clarias</w:t>
      </w:r>
      <w:proofErr w:type="spellEnd"/>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batrachus</w:t>
      </w:r>
      <w:proofErr w:type="spellEnd"/>
      <w:r w:rsidRPr="00832E66">
        <w:rPr>
          <w:rFonts w:ascii="Times New Roman" w:hAnsi="Times New Roman" w:cs="Times New Roman"/>
          <w:color w:val="000000" w:themeColor="text1"/>
          <w:sz w:val="24"/>
          <w:szCs w:val="24"/>
        </w:rPr>
        <w:t xml:space="preserve"> (L</w:t>
      </w:r>
      <w:r>
        <w:rPr>
          <w:rFonts w:ascii="Times New Roman" w:hAnsi="Times New Roman" w:cs="Times New Roman"/>
          <w:color w:val="000000" w:themeColor="text1"/>
          <w:sz w:val="24"/>
          <w:szCs w:val="24"/>
        </w:rPr>
        <w:t xml:space="preserve">inn.) fingerlings. </w:t>
      </w:r>
      <w:r w:rsidRPr="004032BB">
        <w:rPr>
          <w:rFonts w:ascii="Times New Roman" w:hAnsi="Times New Roman" w:cs="Times New Roman"/>
          <w:i/>
          <w:iCs/>
          <w:color w:val="000000" w:themeColor="text1"/>
          <w:sz w:val="24"/>
          <w:szCs w:val="24"/>
        </w:rPr>
        <w:t>Aquaculture International 18,</w:t>
      </w:r>
      <w:r w:rsidRPr="00832E66">
        <w:rPr>
          <w:rFonts w:ascii="Times New Roman" w:hAnsi="Times New Roman" w:cs="Times New Roman"/>
          <w:color w:val="000000" w:themeColor="text1"/>
          <w:sz w:val="24"/>
          <w:szCs w:val="24"/>
        </w:rPr>
        <w:t xml:space="preserve"> 539-544.</w:t>
      </w:r>
    </w:p>
    <w:p w:rsidR="008737A5" w:rsidRPr="0075320D" w:rsidRDefault="008737A5" w:rsidP="0075320D">
      <w:pPr>
        <w:spacing w:after="0" w:line="360" w:lineRule="auto"/>
        <w:ind w:left="720" w:hanging="720"/>
        <w:rPr>
          <w:rFonts w:ascii="Times New Roman" w:hAnsi="Times New Roman" w:cs="Times New Roman"/>
          <w:noProof/>
          <w:sz w:val="24"/>
        </w:rPr>
      </w:pPr>
      <w:r w:rsidRPr="0075320D">
        <w:rPr>
          <w:rFonts w:ascii="Times New Roman" w:hAnsi="Times New Roman" w:cs="Times New Roman"/>
          <w:noProof/>
          <w:sz w:val="24"/>
        </w:rPr>
        <w:t xml:space="preserve">Kokoszyński, D., Bernacki, Z., 2008. Comparison Of Slaughter Yield And Carcass Tissue Composition In Broiler Chickens Of Various Origin Porównanie Wydajności Rzeźnej I Składu Tkankowego Tuszek Kurcząt Brojlerów O Różnym Pochodzeniu. </w:t>
      </w:r>
      <w:r w:rsidRPr="004032BB">
        <w:rPr>
          <w:rFonts w:ascii="Times New Roman" w:hAnsi="Times New Roman" w:cs="Times New Roman"/>
          <w:i/>
          <w:iCs/>
          <w:noProof/>
          <w:sz w:val="24"/>
        </w:rPr>
        <w:t>Journal of Central European Agriculture 9</w:t>
      </w:r>
      <w:r w:rsidRPr="0075320D">
        <w:rPr>
          <w:rFonts w:ascii="Times New Roman" w:hAnsi="Times New Roman" w:cs="Times New Roman"/>
          <w:noProof/>
          <w:sz w:val="24"/>
        </w:rPr>
        <w:t>.</w:t>
      </w:r>
    </w:p>
    <w:p w:rsidR="008737A5" w:rsidRPr="00832E66" w:rsidRDefault="008737A5" w:rsidP="00F44E2D">
      <w:pPr>
        <w:spacing w:line="360" w:lineRule="auto"/>
        <w:ind w:left="720" w:hanging="720"/>
        <w:jc w:val="both"/>
        <w:rPr>
          <w:rFonts w:ascii="Times New Roman" w:hAnsi="Times New Roman" w:cs="Times New Roman"/>
          <w:color w:val="000000" w:themeColor="text1"/>
          <w:sz w:val="24"/>
          <w:szCs w:val="24"/>
        </w:rPr>
      </w:pPr>
      <w:bookmarkStart w:id="33" w:name="_ENREF_9"/>
      <w:proofErr w:type="gramStart"/>
      <w:r w:rsidRPr="00832E66">
        <w:rPr>
          <w:rFonts w:ascii="Times New Roman" w:hAnsi="Times New Roman" w:cs="Times New Roman"/>
          <w:color w:val="000000" w:themeColor="text1"/>
          <w:sz w:val="24"/>
          <w:szCs w:val="24"/>
        </w:rPr>
        <w:t>Kumar, M., 1989.</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Handbook of rural technology for the processing of animal by-products (FAO Agricultural Services Bulletin No. 79).</w:t>
      </w:r>
      <w:proofErr w:type="gramEnd"/>
      <w:r w:rsidRPr="00832E66">
        <w:rPr>
          <w:rFonts w:ascii="Times New Roman" w:hAnsi="Times New Roman" w:cs="Times New Roman"/>
          <w:color w:val="000000" w:themeColor="text1"/>
          <w:sz w:val="24"/>
          <w:szCs w:val="24"/>
        </w:rPr>
        <w:t xml:space="preserve"> Rome: FAO of the United Nations.</w:t>
      </w:r>
      <w:bookmarkEnd w:id="33"/>
    </w:p>
    <w:p w:rsidR="008737A5" w:rsidRDefault="008737A5" w:rsidP="002D4C19">
      <w:pPr>
        <w:spacing w:line="360" w:lineRule="auto"/>
        <w:ind w:left="720" w:hanging="720"/>
        <w:jc w:val="both"/>
        <w:rPr>
          <w:rFonts w:ascii="Times New Roman" w:hAnsi="Times New Roman" w:cs="Times New Roman"/>
          <w:color w:val="000000" w:themeColor="text1"/>
          <w:sz w:val="24"/>
          <w:szCs w:val="24"/>
        </w:rPr>
      </w:pPr>
      <w:proofErr w:type="spellStart"/>
      <w:r w:rsidRPr="00832E66">
        <w:rPr>
          <w:rFonts w:ascii="Times New Roman" w:hAnsi="Times New Roman" w:cs="Times New Roman"/>
          <w:color w:val="000000" w:themeColor="text1"/>
          <w:sz w:val="24"/>
          <w:szCs w:val="24"/>
        </w:rPr>
        <w:t>Lodhi</w:t>
      </w:r>
      <w:proofErr w:type="spellEnd"/>
      <w:r w:rsidRPr="00832E66">
        <w:rPr>
          <w:rFonts w:ascii="Times New Roman" w:hAnsi="Times New Roman" w:cs="Times New Roman"/>
          <w:color w:val="000000" w:themeColor="text1"/>
          <w:sz w:val="24"/>
          <w:szCs w:val="24"/>
        </w:rPr>
        <w:t>,</w:t>
      </w:r>
      <w:r w:rsidR="004032BB">
        <w:rPr>
          <w:rFonts w:ascii="Times New Roman" w:hAnsi="Times New Roman" w:cs="Times New Roman"/>
          <w:color w:val="000000" w:themeColor="text1"/>
          <w:sz w:val="24"/>
          <w:szCs w:val="24"/>
        </w:rPr>
        <w:t xml:space="preserve"> G., Singh, D., </w:t>
      </w:r>
      <w:proofErr w:type="spellStart"/>
      <w:r w:rsidR="004032BB">
        <w:rPr>
          <w:rFonts w:ascii="Times New Roman" w:hAnsi="Times New Roman" w:cs="Times New Roman"/>
          <w:color w:val="000000" w:themeColor="text1"/>
          <w:sz w:val="24"/>
          <w:szCs w:val="24"/>
        </w:rPr>
        <w:t>Ichhponani</w:t>
      </w:r>
      <w:proofErr w:type="spellEnd"/>
      <w:r w:rsidR="004032BB">
        <w:rPr>
          <w:rFonts w:ascii="Times New Roman" w:hAnsi="Times New Roman" w:cs="Times New Roman"/>
          <w:color w:val="000000" w:themeColor="text1"/>
          <w:sz w:val="24"/>
          <w:szCs w:val="24"/>
        </w:rPr>
        <w:t xml:space="preserve">, J., </w:t>
      </w:r>
      <w:r w:rsidRPr="00832E66">
        <w:rPr>
          <w:rFonts w:ascii="Times New Roman" w:hAnsi="Times New Roman" w:cs="Times New Roman"/>
          <w:color w:val="000000" w:themeColor="text1"/>
          <w:sz w:val="24"/>
          <w:szCs w:val="24"/>
        </w:rPr>
        <w:t>1976. Variation in nutrient content of feeding</w:t>
      </w:r>
      <w:r w:rsidR="004032BB">
        <w:rPr>
          <w:rFonts w:ascii="Times New Roman" w:hAnsi="Times New Roman" w:cs="Times New Roman"/>
          <w:color w:val="000000" w:themeColor="text1"/>
          <w:sz w:val="24"/>
          <w:szCs w:val="24"/>
        </w:rPr>
        <w:t xml:space="preserve"> </w:t>
      </w:r>
      <w:r w:rsidRPr="00832E66">
        <w:rPr>
          <w:rFonts w:ascii="Times New Roman" w:hAnsi="Times New Roman" w:cs="Times New Roman"/>
          <w:color w:val="000000" w:themeColor="text1"/>
          <w:sz w:val="24"/>
          <w:szCs w:val="24"/>
        </w:rPr>
        <w:t xml:space="preserve">stuffs rich in protein and reassessment of the chemical method for </w:t>
      </w:r>
      <w:proofErr w:type="spellStart"/>
      <w:r w:rsidRPr="00832E66">
        <w:rPr>
          <w:rFonts w:ascii="Times New Roman" w:hAnsi="Times New Roman" w:cs="Times New Roman"/>
          <w:color w:val="000000" w:themeColor="text1"/>
          <w:sz w:val="24"/>
          <w:szCs w:val="24"/>
        </w:rPr>
        <w:t>metabolizable</w:t>
      </w:r>
      <w:proofErr w:type="spellEnd"/>
      <w:r w:rsidRPr="00832E66">
        <w:rPr>
          <w:rFonts w:ascii="Times New Roman" w:hAnsi="Times New Roman" w:cs="Times New Roman"/>
          <w:color w:val="000000" w:themeColor="text1"/>
          <w:sz w:val="24"/>
          <w:szCs w:val="24"/>
        </w:rPr>
        <w:t xml:space="preserve"> energy estimation for poultry. </w:t>
      </w:r>
      <w:r w:rsidRPr="004032BB">
        <w:rPr>
          <w:rFonts w:ascii="Times New Roman" w:hAnsi="Times New Roman" w:cs="Times New Roman"/>
          <w:i/>
          <w:iCs/>
          <w:color w:val="000000" w:themeColor="text1"/>
          <w:sz w:val="24"/>
          <w:szCs w:val="24"/>
        </w:rPr>
        <w:t>The Journal of Agricultural Science 86</w:t>
      </w:r>
      <w:r w:rsidRPr="00832E66">
        <w:rPr>
          <w:rFonts w:ascii="Times New Roman" w:hAnsi="Times New Roman" w:cs="Times New Roman"/>
          <w:color w:val="000000" w:themeColor="text1"/>
          <w:sz w:val="24"/>
          <w:szCs w:val="24"/>
        </w:rPr>
        <w:t>, 293-303.</w:t>
      </w:r>
    </w:p>
    <w:p w:rsidR="008737A5" w:rsidRPr="0075320D" w:rsidRDefault="008737A5" w:rsidP="0075320D">
      <w:pPr>
        <w:spacing w:after="0" w:line="360" w:lineRule="auto"/>
        <w:ind w:left="720" w:hanging="720"/>
        <w:jc w:val="both"/>
        <w:rPr>
          <w:rFonts w:ascii="Times New Roman" w:hAnsi="Times New Roman" w:cs="Times New Roman"/>
          <w:color w:val="000000" w:themeColor="text1"/>
          <w:sz w:val="28"/>
          <w:szCs w:val="24"/>
        </w:rPr>
      </w:pPr>
      <w:bookmarkStart w:id="34" w:name="_ENREF_29"/>
      <w:proofErr w:type="spellStart"/>
      <w:r w:rsidRPr="00832E66">
        <w:rPr>
          <w:rFonts w:ascii="Times New Roman" w:hAnsi="Times New Roman" w:cs="Times New Roman"/>
          <w:color w:val="000000" w:themeColor="text1"/>
          <w:sz w:val="24"/>
          <w:szCs w:val="24"/>
        </w:rPr>
        <w:t>Rawles</w:t>
      </w:r>
      <w:proofErr w:type="spellEnd"/>
      <w:r w:rsidRPr="00832E66">
        <w:rPr>
          <w:rFonts w:ascii="Times New Roman" w:hAnsi="Times New Roman" w:cs="Times New Roman"/>
          <w:color w:val="000000" w:themeColor="text1"/>
          <w:sz w:val="24"/>
          <w:szCs w:val="24"/>
        </w:rPr>
        <w:t xml:space="preserve">, S., Thompson, K., Brady, Y., </w:t>
      </w:r>
      <w:proofErr w:type="spellStart"/>
      <w:r w:rsidRPr="00832E66">
        <w:rPr>
          <w:rFonts w:ascii="Times New Roman" w:hAnsi="Times New Roman" w:cs="Times New Roman"/>
          <w:color w:val="000000" w:themeColor="text1"/>
          <w:sz w:val="24"/>
          <w:szCs w:val="24"/>
        </w:rPr>
        <w:t>Metts</w:t>
      </w:r>
      <w:proofErr w:type="spellEnd"/>
      <w:r w:rsidRPr="00832E66">
        <w:rPr>
          <w:rFonts w:ascii="Times New Roman" w:hAnsi="Times New Roman" w:cs="Times New Roman"/>
          <w:color w:val="000000" w:themeColor="text1"/>
          <w:sz w:val="24"/>
          <w:szCs w:val="24"/>
        </w:rPr>
        <w:t xml:space="preserve">, L., </w:t>
      </w:r>
      <w:proofErr w:type="spellStart"/>
      <w:r w:rsidRPr="00832E66">
        <w:rPr>
          <w:rFonts w:ascii="Times New Roman" w:hAnsi="Times New Roman" w:cs="Times New Roman"/>
          <w:color w:val="000000" w:themeColor="text1"/>
          <w:sz w:val="24"/>
          <w:szCs w:val="24"/>
        </w:rPr>
        <w:t>Aksoy</w:t>
      </w:r>
      <w:proofErr w:type="spellEnd"/>
      <w:r w:rsidRPr="00832E66">
        <w:rPr>
          <w:rFonts w:ascii="Times New Roman" w:hAnsi="Times New Roman" w:cs="Times New Roman"/>
          <w:color w:val="000000" w:themeColor="text1"/>
          <w:sz w:val="24"/>
          <w:szCs w:val="24"/>
        </w:rPr>
        <w:t xml:space="preserve">, M., </w:t>
      </w:r>
      <w:proofErr w:type="spellStart"/>
      <w:r w:rsidRPr="00832E66">
        <w:rPr>
          <w:rFonts w:ascii="Times New Roman" w:hAnsi="Times New Roman" w:cs="Times New Roman"/>
          <w:color w:val="000000" w:themeColor="text1"/>
          <w:sz w:val="24"/>
          <w:szCs w:val="24"/>
        </w:rPr>
        <w:t>Gannam</w:t>
      </w:r>
      <w:proofErr w:type="spellEnd"/>
      <w:r w:rsidRPr="00832E66">
        <w:rPr>
          <w:rFonts w:ascii="Times New Roman" w:hAnsi="Times New Roman" w:cs="Times New Roman"/>
          <w:color w:val="000000" w:themeColor="text1"/>
          <w:sz w:val="24"/>
          <w:szCs w:val="24"/>
        </w:rPr>
        <w:t xml:space="preserve">, A., </w:t>
      </w:r>
      <w:proofErr w:type="spellStart"/>
      <w:r w:rsidRPr="00832E66">
        <w:rPr>
          <w:rFonts w:ascii="Times New Roman" w:hAnsi="Times New Roman" w:cs="Times New Roman"/>
          <w:color w:val="000000" w:themeColor="text1"/>
          <w:sz w:val="24"/>
          <w:szCs w:val="24"/>
        </w:rPr>
        <w:t>Twibell</w:t>
      </w:r>
      <w:proofErr w:type="spellEnd"/>
      <w:r w:rsidRPr="00832E66">
        <w:rPr>
          <w:rFonts w:ascii="Times New Roman" w:hAnsi="Times New Roman" w:cs="Times New Roman"/>
          <w:color w:val="000000" w:themeColor="text1"/>
          <w:sz w:val="24"/>
          <w:szCs w:val="24"/>
        </w:rPr>
        <w:t xml:space="preserve">, R., </w:t>
      </w:r>
      <w:proofErr w:type="spellStart"/>
      <w:r w:rsidRPr="00832E66">
        <w:rPr>
          <w:rFonts w:ascii="Times New Roman" w:hAnsi="Times New Roman" w:cs="Times New Roman"/>
          <w:color w:val="000000" w:themeColor="text1"/>
          <w:sz w:val="24"/>
          <w:szCs w:val="24"/>
        </w:rPr>
        <w:t>Ostrand</w:t>
      </w:r>
      <w:proofErr w:type="spellEnd"/>
      <w:r w:rsidRPr="00832E66">
        <w:rPr>
          <w:rFonts w:ascii="Times New Roman" w:hAnsi="Times New Roman" w:cs="Times New Roman"/>
          <w:color w:val="000000" w:themeColor="text1"/>
          <w:sz w:val="24"/>
          <w:szCs w:val="24"/>
        </w:rPr>
        <w:t>, S., Webster, C., 2011. Effects of replacing fish meal with poultry by</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product meal and soybean meal and reduced protein level on the performance and immune status of pond</w:t>
      </w:r>
      <w:r w:rsidRPr="00832E66">
        <w:rPr>
          <w:rFonts w:cs="Times New Roman"/>
          <w:color w:val="000000" w:themeColor="text1"/>
          <w:sz w:val="24"/>
          <w:szCs w:val="24"/>
        </w:rPr>
        <w:t>‐</w:t>
      </w:r>
      <w:r w:rsidRPr="00832E66">
        <w:rPr>
          <w:rFonts w:ascii="Times New Roman" w:hAnsi="Times New Roman" w:cs="Times New Roman"/>
          <w:color w:val="000000" w:themeColor="text1"/>
          <w:sz w:val="24"/>
          <w:szCs w:val="24"/>
        </w:rPr>
        <w:t>grown sunshine bass (</w:t>
      </w:r>
      <w:proofErr w:type="spellStart"/>
      <w:r w:rsidRPr="00832E66">
        <w:rPr>
          <w:rFonts w:ascii="Times New Roman" w:hAnsi="Times New Roman" w:cs="Times New Roman"/>
          <w:color w:val="000000" w:themeColor="text1"/>
          <w:sz w:val="24"/>
          <w:szCs w:val="24"/>
        </w:rPr>
        <w:t>Morone</w:t>
      </w:r>
      <w:proofErr w:type="spellEnd"/>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chrysops</w:t>
      </w:r>
      <w:proofErr w:type="spellEnd"/>
      <w:r w:rsidRPr="00832E66">
        <w:rPr>
          <w:rFonts w:ascii="Times New Roman" w:hAnsi="Times New Roman" w:cs="Times New Roman"/>
          <w:color w:val="000000" w:themeColor="text1"/>
          <w:sz w:val="24"/>
          <w:szCs w:val="24"/>
        </w:rPr>
        <w:t xml:space="preserve">× M. </w:t>
      </w:r>
      <w:proofErr w:type="spellStart"/>
      <w:r w:rsidRPr="00832E66">
        <w:rPr>
          <w:rFonts w:ascii="Times New Roman" w:hAnsi="Times New Roman" w:cs="Times New Roman"/>
          <w:color w:val="000000" w:themeColor="text1"/>
          <w:sz w:val="24"/>
          <w:szCs w:val="24"/>
        </w:rPr>
        <w:t>saxatilis</w:t>
      </w:r>
      <w:proofErr w:type="spellEnd"/>
      <w:r w:rsidRPr="00832E66">
        <w:rPr>
          <w:rFonts w:ascii="Times New Roman" w:hAnsi="Times New Roman" w:cs="Times New Roman"/>
          <w:color w:val="000000" w:themeColor="text1"/>
          <w:sz w:val="24"/>
          <w:szCs w:val="24"/>
        </w:rPr>
        <w:t xml:space="preserve">). </w:t>
      </w:r>
      <w:proofErr w:type="gramStart"/>
      <w:r w:rsidRPr="004032BB">
        <w:rPr>
          <w:rFonts w:ascii="Times New Roman" w:hAnsi="Times New Roman" w:cs="Times New Roman"/>
          <w:i/>
          <w:iCs/>
          <w:color w:val="000000" w:themeColor="text1"/>
          <w:sz w:val="24"/>
          <w:szCs w:val="24"/>
        </w:rPr>
        <w:t>Aquaculture Nutrition 17</w:t>
      </w:r>
      <w:r w:rsidRPr="00832E66">
        <w:rPr>
          <w:rFonts w:ascii="Times New Roman" w:hAnsi="Times New Roman" w:cs="Times New Roman"/>
          <w:color w:val="000000" w:themeColor="text1"/>
          <w:sz w:val="24"/>
          <w:szCs w:val="24"/>
        </w:rPr>
        <w:t>, e708-e721.</w:t>
      </w:r>
      <w:bookmarkEnd w:id="34"/>
      <w:proofErr w:type="gramEnd"/>
    </w:p>
    <w:p w:rsidR="008737A5" w:rsidRPr="00832E66" w:rsidRDefault="008737A5" w:rsidP="00D57E22">
      <w:pPr>
        <w:spacing w:line="360" w:lineRule="auto"/>
        <w:ind w:left="720" w:hanging="720"/>
        <w:jc w:val="both"/>
        <w:rPr>
          <w:rFonts w:ascii="Times New Roman" w:hAnsi="Times New Roman" w:cs="Times New Roman"/>
          <w:color w:val="000000" w:themeColor="text1"/>
          <w:sz w:val="24"/>
          <w:szCs w:val="24"/>
        </w:rPr>
      </w:pPr>
      <w:bookmarkStart w:id="35" w:name="_ENREF_30"/>
      <w:r w:rsidRPr="00832E66">
        <w:rPr>
          <w:rFonts w:ascii="Times New Roman" w:hAnsi="Times New Roman" w:cs="Times New Roman"/>
          <w:color w:val="000000" w:themeColor="text1"/>
          <w:sz w:val="24"/>
          <w:szCs w:val="24"/>
        </w:rPr>
        <w:t xml:space="preserve">Robert, N.V., Adrian, R., 2014. Characteristics of meat and bone meal used as animal feed (pet food). </w:t>
      </w:r>
      <w:proofErr w:type="spellStart"/>
      <w:proofErr w:type="gramStart"/>
      <w:r w:rsidRPr="00832E66">
        <w:rPr>
          <w:rFonts w:ascii="Times New Roman" w:hAnsi="Times New Roman" w:cs="Times New Roman"/>
          <w:color w:val="000000" w:themeColor="text1"/>
          <w:sz w:val="24"/>
          <w:szCs w:val="24"/>
        </w:rPr>
        <w:t>Studia</w:t>
      </w:r>
      <w:proofErr w:type="spellEnd"/>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Universitatis</w:t>
      </w:r>
      <w:proofErr w:type="spellEnd"/>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Vasile</w:t>
      </w:r>
      <w:proofErr w:type="spellEnd"/>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Goldis</w:t>
      </w:r>
      <w:proofErr w:type="spellEnd"/>
      <w:r w:rsidRPr="00832E66">
        <w:rPr>
          <w:rFonts w:ascii="Times New Roman" w:hAnsi="Times New Roman" w:cs="Times New Roman"/>
          <w:color w:val="000000" w:themeColor="text1"/>
          <w:sz w:val="24"/>
          <w:szCs w:val="24"/>
        </w:rPr>
        <w:t>" Arad.</w:t>
      </w:r>
      <w:proofErr w:type="gramEnd"/>
      <w:r w:rsidRPr="00832E66">
        <w:rPr>
          <w:rFonts w:ascii="Times New Roman" w:hAnsi="Times New Roman" w:cs="Times New Roman"/>
          <w:color w:val="000000" w:themeColor="text1"/>
          <w:sz w:val="24"/>
          <w:szCs w:val="24"/>
        </w:rPr>
        <w:t xml:space="preserve"> </w:t>
      </w:r>
      <w:proofErr w:type="spellStart"/>
      <w:proofErr w:type="gramStart"/>
      <w:r w:rsidRPr="004032BB">
        <w:rPr>
          <w:rFonts w:ascii="Times New Roman" w:hAnsi="Times New Roman" w:cs="Times New Roman"/>
          <w:i/>
          <w:iCs/>
          <w:color w:val="000000" w:themeColor="text1"/>
          <w:sz w:val="24"/>
          <w:szCs w:val="24"/>
        </w:rPr>
        <w:t>Seria</w:t>
      </w:r>
      <w:proofErr w:type="spellEnd"/>
      <w:r w:rsidRPr="004032BB">
        <w:rPr>
          <w:rFonts w:ascii="Times New Roman" w:hAnsi="Times New Roman" w:cs="Times New Roman"/>
          <w:i/>
          <w:iCs/>
          <w:color w:val="000000" w:themeColor="text1"/>
          <w:sz w:val="24"/>
          <w:szCs w:val="24"/>
        </w:rPr>
        <w:t xml:space="preserve"> </w:t>
      </w:r>
      <w:proofErr w:type="spellStart"/>
      <w:r w:rsidRPr="004032BB">
        <w:rPr>
          <w:rFonts w:ascii="Times New Roman" w:hAnsi="Times New Roman" w:cs="Times New Roman"/>
          <w:i/>
          <w:iCs/>
          <w:color w:val="000000" w:themeColor="text1"/>
          <w:sz w:val="24"/>
          <w:szCs w:val="24"/>
        </w:rPr>
        <w:t>Stiintele</w:t>
      </w:r>
      <w:proofErr w:type="spellEnd"/>
      <w:r w:rsidRPr="004032BB">
        <w:rPr>
          <w:rFonts w:ascii="Times New Roman" w:hAnsi="Times New Roman" w:cs="Times New Roman"/>
          <w:i/>
          <w:iCs/>
          <w:color w:val="000000" w:themeColor="text1"/>
          <w:sz w:val="24"/>
          <w:szCs w:val="24"/>
        </w:rPr>
        <w:t xml:space="preserve"> </w:t>
      </w:r>
      <w:proofErr w:type="spellStart"/>
      <w:r w:rsidRPr="004032BB">
        <w:rPr>
          <w:rFonts w:ascii="Times New Roman" w:hAnsi="Times New Roman" w:cs="Times New Roman"/>
          <w:i/>
          <w:iCs/>
          <w:color w:val="000000" w:themeColor="text1"/>
          <w:sz w:val="24"/>
          <w:szCs w:val="24"/>
        </w:rPr>
        <w:t>Vietii</w:t>
      </w:r>
      <w:proofErr w:type="spellEnd"/>
      <w:r w:rsidRPr="004032BB">
        <w:rPr>
          <w:rFonts w:ascii="Times New Roman" w:hAnsi="Times New Roman" w:cs="Times New Roman"/>
          <w:i/>
          <w:iCs/>
          <w:color w:val="000000" w:themeColor="text1"/>
          <w:sz w:val="24"/>
          <w:szCs w:val="24"/>
        </w:rPr>
        <w:t xml:space="preserve"> (Life Sciences Series) 24</w:t>
      </w:r>
      <w:r w:rsidRPr="00832E66">
        <w:rPr>
          <w:rFonts w:ascii="Times New Roman" w:hAnsi="Times New Roman" w:cs="Times New Roman"/>
          <w:color w:val="000000" w:themeColor="text1"/>
          <w:sz w:val="24"/>
          <w:szCs w:val="24"/>
        </w:rPr>
        <w:t>, 239.</w:t>
      </w:r>
      <w:bookmarkEnd w:id="35"/>
      <w:proofErr w:type="gramEnd"/>
    </w:p>
    <w:p w:rsidR="008737A5" w:rsidRPr="00832E66" w:rsidRDefault="008737A5" w:rsidP="00850369">
      <w:pPr>
        <w:spacing w:line="360" w:lineRule="auto"/>
        <w:ind w:left="720" w:hanging="720"/>
        <w:jc w:val="both"/>
        <w:rPr>
          <w:rFonts w:ascii="Times New Roman" w:hAnsi="Times New Roman" w:cs="Times New Roman"/>
          <w:color w:val="000000" w:themeColor="text1"/>
          <w:sz w:val="24"/>
          <w:szCs w:val="24"/>
        </w:rPr>
      </w:pPr>
      <w:bookmarkStart w:id="36" w:name="_ENREF_35"/>
      <w:proofErr w:type="spellStart"/>
      <w:proofErr w:type="gramStart"/>
      <w:r w:rsidRPr="00832E66">
        <w:rPr>
          <w:rFonts w:ascii="Times New Roman" w:hAnsi="Times New Roman" w:cs="Times New Roman"/>
          <w:color w:val="000000" w:themeColor="text1"/>
          <w:sz w:val="24"/>
          <w:szCs w:val="24"/>
        </w:rPr>
        <w:t>Sevgili</w:t>
      </w:r>
      <w:proofErr w:type="spellEnd"/>
      <w:r w:rsidRPr="00832E66">
        <w:rPr>
          <w:rFonts w:ascii="Times New Roman" w:hAnsi="Times New Roman" w:cs="Times New Roman"/>
          <w:color w:val="000000" w:themeColor="text1"/>
          <w:sz w:val="24"/>
          <w:szCs w:val="24"/>
        </w:rPr>
        <w:t xml:space="preserve">, H., </w:t>
      </w:r>
      <w:proofErr w:type="spellStart"/>
      <w:r w:rsidRPr="00832E66">
        <w:rPr>
          <w:rFonts w:ascii="Times New Roman" w:hAnsi="Times New Roman" w:cs="Times New Roman"/>
          <w:color w:val="000000" w:themeColor="text1"/>
          <w:sz w:val="24"/>
          <w:szCs w:val="24"/>
        </w:rPr>
        <w:t>Ertürk</w:t>
      </w:r>
      <w:proofErr w:type="spellEnd"/>
      <w:r w:rsidRPr="00832E66">
        <w:rPr>
          <w:rFonts w:ascii="Times New Roman" w:hAnsi="Times New Roman" w:cs="Times New Roman"/>
          <w:color w:val="000000" w:themeColor="text1"/>
          <w:sz w:val="24"/>
          <w:szCs w:val="24"/>
        </w:rPr>
        <w:t>, M., 2004.</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Effects of replacement of fish meal with poultry by-product meal on growth performance in pra</w:t>
      </w:r>
      <w:r w:rsidR="004032BB">
        <w:rPr>
          <w:rFonts w:ascii="Times New Roman" w:hAnsi="Times New Roman" w:cs="Times New Roman"/>
          <w:color w:val="000000" w:themeColor="text1"/>
          <w:sz w:val="24"/>
          <w:szCs w:val="24"/>
        </w:rPr>
        <w:t xml:space="preserve">ctical diets for rainbow trout, </w:t>
      </w:r>
      <w:proofErr w:type="spellStart"/>
      <w:r w:rsidRPr="00832E66">
        <w:rPr>
          <w:rFonts w:ascii="Times New Roman" w:hAnsi="Times New Roman" w:cs="Times New Roman"/>
          <w:color w:val="000000" w:themeColor="text1"/>
          <w:sz w:val="24"/>
          <w:szCs w:val="24"/>
        </w:rPr>
        <w:t>onchorynchus</w:t>
      </w:r>
      <w:proofErr w:type="spellEnd"/>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mykiss</w:t>
      </w:r>
      <w:proofErr w:type="spellEnd"/>
      <w:r w:rsidRPr="00832E66">
        <w:rPr>
          <w:rFonts w:ascii="Times New Roman" w:hAnsi="Times New Roman" w:cs="Times New Roman"/>
          <w:color w:val="000000" w:themeColor="text1"/>
          <w:sz w:val="24"/>
          <w:szCs w:val="24"/>
        </w:rPr>
        <w:t>.</w:t>
      </w:r>
      <w:proofErr w:type="gramEnd"/>
      <w:r w:rsidRPr="00832E66">
        <w:rPr>
          <w:rFonts w:ascii="Times New Roman" w:hAnsi="Times New Roman" w:cs="Times New Roman"/>
          <w:color w:val="000000" w:themeColor="text1"/>
          <w:sz w:val="24"/>
          <w:szCs w:val="24"/>
        </w:rPr>
        <w:t xml:space="preserve"> </w:t>
      </w:r>
      <w:proofErr w:type="spellStart"/>
      <w:r w:rsidRPr="004032BB">
        <w:rPr>
          <w:rFonts w:ascii="Times New Roman" w:hAnsi="Times New Roman" w:cs="Times New Roman"/>
          <w:i/>
          <w:iCs/>
          <w:color w:val="000000" w:themeColor="text1"/>
          <w:sz w:val="24"/>
          <w:szCs w:val="24"/>
        </w:rPr>
        <w:t>Akdeniz</w:t>
      </w:r>
      <w:proofErr w:type="spellEnd"/>
      <w:r w:rsidRPr="004032BB">
        <w:rPr>
          <w:rFonts w:ascii="Times New Roman" w:hAnsi="Times New Roman" w:cs="Times New Roman"/>
          <w:i/>
          <w:iCs/>
          <w:color w:val="000000" w:themeColor="text1"/>
          <w:sz w:val="24"/>
          <w:szCs w:val="24"/>
        </w:rPr>
        <w:t xml:space="preserve"> </w:t>
      </w:r>
      <w:proofErr w:type="spellStart"/>
      <w:r w:rsidRPr="004032BB">
        <w:rPr>
          <w:rFonts w:ascii="Times New Roman" w:hAnsi="Times New Roman" w:cs="Times New Roman"/>
          <w:i/>
          <w:iCs/>
          <w:color w:val="000000" w:themeColor="text1"/>
          <w:sz w:val="24"/>
          <w:szCs w:val="24"/>
        </w:rPr>
        <w:t>Üniversitesi</w:t>
      </w:r>
      <w:proofErr w:type="spellEnd"/>
      <w:r w:rsidRPr="004032BB">
        <w:rPr>
          <w:rFonts w:ascii="Times New Roman" w:hAnsi="Times New Roman" w:cs="Times New Roman"/>
          <w:i/>
          <w:iCs/>
          <w:color w:val="000000" w:themeColor="text1"/>
          <w:sz w:val="24"/>
          <w:szCs w:val="24"/>
        </w:rPr>
        <w:t xml:space="preserve"> </w:t>
      </w:r>
      <w:proofErr w:type="spellStart"/>
      <w:r w:rsidRPr="004032BB">
        <w:rPr>
          <w:rFonts w:ascii="Times New Roman" w:hAnsi="Times New Roman" w:cs="Times New Roman"/>
          <w:i/>
          <w:iCs/>
          <w:color w:val="000000" w:themeColor="text1"/>
          <w:sz w:val="24"/>
          <w:szCs w:val="24"/>
        </w:rPr>
        <w:t>Ziraat</w:t>
      </w:r>
      <w:proofErr w:type="spellEnd"/>
      <w:r w:rsidRPr="004032BB">
        <w:rPr>
          <w:rFonts w:ascii="Times New Roman" w:hAnsi="Times New Roman" w:cs="Times New Roman"/>
          <w:i/>
          <w:iCs/>
          <w:color w:val="000000" w:themeColor="text1"/>
          <w:sz w:val="24"/>
          <w:szCs w:val="24"/>
        </w:rPr>
        <w:t xml:space="preserve"> </w:t>
      </w:r>
      <w:proofErr w:type="spellStart"/>
      <w:r w:rsidRPr="004032BB">
        <w:rPr>
          <w:rFonts w:ascii="Times New Roman" w:hAnsi="Times New Roman" w:cs="Times New Roman"/>
          <w:i/>
          <w:iCs/>
          <w:color w:val="000000" w:themeColor="text1"/>
          <w:sz w:val="24"/>
          <w:szCs w:val="24"/>
        </w:rPr>
        <w:t>Fakültesi</w:t>
      </w:r>
      <w:proofErr w:type="spellEnd"/>
      <w:r w:rsidRPr="004032BB">
        <w:rPr>
          <w:rFonts w:ascii="Times New Roman" w:hAnsi="Times New Roman" w:cs="Times New Roman"/>
          <w:i/>
          <w:iCs/>
          <w:color w:val="000000" w:themeColor="text1"/>
          <w:sz w:val="24"/>
          <w:szCs w:val="24"/>
        </w:rPr>
        <w:t xml:space="preserve"> </w:t>
      </w:r>
      <w:proofErr w:type="spellStart"/>
      <w:r w:rsidRPr="004032BB">
        <w:rPr>
          <w:rFonts w:ascii="Times New Roman" w:hAnsi="Times New Roman" w:cs="Times New Roman"/>
          <w:i/>
          <w:iCs/>
          <w:color w:val="000000" w:themeColor="text1"/>
          <w:sz w:val="24"/>
          <w:szCs w:val="24"/>
        </w:rPr>
        <w:t>Dergisi</w:t>
      </w:r>
      <w:proofErr w:type="spellEnd"/>
      <w:r w:rsidRPr="004032BB">
        <w:rPr>
          <w:rFonts w:ascii="Times New Roman" w:hAnsi="Times New Roman" w:cs="Times New Roman"/>
          <w:i/>
          <w:iCs/>
          <w:color w:val="000000" w:themeColor="text1"/>
          <w:sz w:val="24"/>
          <w:szCs w:val="24"/>
        </w:rPr>
        <w:t xml:space="preserve"> 17</w:t>
      </w:r>
      <w:r w:rsidRPr="00832E66">
        <w:rPr>
          <w:rFonts w:ascii="Times New Roman" w:hAnsi="Times New Roman" w:cs="Times New Roman"/>
          <w:color w:val="000000" w:themeColor="text1"/>
          <w:sz w:val="24"/>
          <w:szCs w:val="24"/>
        </w:rPr>
        <w:t>, 161-167.</w:t>
      </w:r>
      <w:bookmarkEnd w:id="36"/>
    </w:p>
    <w:p w:rsidR="008737A5" w:rsidRPr="00832E66" w:rsidRDefault="008737A5" w:rsidP="00522145">
      <w:pPr>
        <w:spacing w:line="360" w:lineRule="auto"/>
        <w:ind w:left="720" w:hanging="720"/>
        <w:jc w:val="both"/>
        <w:rPr>
          <w:rFonts w:ascii="Times New Roman" w:hAnsi="Times New Roman" w:cs="Times New Roman"/>
          <w:color w:val="000000" w:themeColor="text1"/>
          <w:sz w:val="24"/>
          <w:szCs w:val="24"/>
        </w:rPr>
      </w:pPr>
      <w:proofErr w:type="spellStart"/>
      <w:r w:rsidRPr="00832E66">
        <w:rPr>
          <w:rFonts w:ascii="Times New Roman" w:hAnsi="Times New Roman" w:cs="Times New Roman"/>
          <w:color w:val="000000" w:themeColor="text1"/>
          <w:sz w:val="24"/>
          <w:szCs w:val="24"/>
        </w:rPr>
        <w:t>Tabinda</w:t>
      </w:r>
      <w:proofErr w:type="spellEnd"/>
      <w:r w:rsidRPr="00832E66">
        <w:rPr>
          <w:rFonts w:ascii="Times New Roman" w:hAnsi="Times New Roman" w:cs="Times New Roman"/>
          <w:color w:val="000000" w:themeColor="text1"/>
          <w:sz w:val="24"/>
          <w:szCs w:val="24"/>
        </w:rPr>
        <w:t xml:space="preserve">, A.B., Butt, A., 2012. Replacement of fish meal with poultry by-product meal (chicken intestine) as a protein source in grass carp fry diet. </w:t>
      </w:r>
      <w:r w:rsidRPr="004032BB">
        <w:rPr>
          <w:rFonts w:ascii="Times New Roman" w:hAnsi="Times New Roman" w:cs="Times New Roman"/>
          <w:i/>
          <w:iCs/>
          <w:color w:val="000000" w:themeColor="text1"/>
          <w:sz w:val="24"/>
          <w:szCs w:val="24"/>
        </w:rPr>
        <w:t xml:space="preserve">Pakistan Journal </w:t>
      </w:r>
      <w:r w:rsidR="000E3058" w:rsidRPr="004032BB">
        <w:rPr>
          <w:rFonts w:ascii="Times New Roman" w:hAnsi="Times New Roman" w:cs="Times New Roman"/>
          <w:i/>
          <w:iCs/>
          <w:color w:val="000000" w:themeColor="text1"/>
          <w:sz w:val="24"/>
          <w:szCs w:val="24"/>
        </w:rPr>
        <w:t>Zoology 44</w:t>
      </w:r>
      <w:r w:rsidRPr="00832E66">
        <w:rPr>
          <w:rFonts w:ascii="Times New Roman" w:hAnsi="Times New Roman" w:cs="Times New Roman"/>
          <w:color w:val="000000" w:themeColor="text1"/>
          <w:sz w:val="24"/>
          <w:szCs w:val="24"/>
        </w:rPr>
        <w:t>, 1373-1381.</w:t>
      </w:r>
    </w:p>
    <w:p w:rsidR="008737A5" w:rsidRPr="00832E66" w:rsidRDefault="008737A5" w:rsidP="00F50EEA">
      <w:pPr>
        <w:spacing w:line="360" w:lineRule="auto"/>
        <w:ind w:left="720" w:hanging="720"/>
        <w:jc w:val="both"/>
        <w:rPr>
          <w:rFonts w:ascii="Times New Roman" w:hAnsi="Times New Roman" w:cs="Times New Roman"/>
          <w:color w:val="000000" w:themeColor="text1"/>
          <w:sz w:val="24"/>
          <w:szCs w:val="24"/>
        </w:rPr>
      </w:pPr>
      <w:proofErr w:type="gramStart"/>
      <w:r w:rsidRPr="00832E66">
        <w:rPr>
          <w:rFonts w:ascii="Times New Roman" w:hAnsi="Times New Roman" w:cs="Times New Roman"/>
          <w:color w:val="000000" w:themeColor="text1"/>
          <w:sz w:val="24"/>
          <w:szCs w:val="24"/>
        </w:rPr>
        <w:t>University of Maryland.</w:t>
      </w:r>
      <w:r w:rsidR="000E3058">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xml:space="preserve"> 2006.</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Broiler production and the environment.</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College Park, MD, USA, College of Agriculture and Natural Resources, University of Maryland.</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available</w:t>
      </w:r>
      <w:proofErr w:type="gramEnd"/>
      <w:r w:rsidRPr="00832E66">
        <w:rPr>
          <w:rFonts w:ascii="Times New Roman" w:hAnsi="Times New Roman" w:cs="Times New Roman"/>
          <w:color w:val="000000" w:themeColor="text1"/>
          <w:sz w:val="24"/>
          <w:szCs w:val="24"/>
        </w:rPr>
        <w:t xml:space="preserve"> at </w:t>
      </w:r>
      <w:hyperlink r:id="rId26" w:history="1">
        <w:r w:rsidR="000E3058" w:rsidRPr="00F55A20">
          <w:rPr>
            <w:rStyle w:val="Hyperlink"/>
            <w:rFonts w:ascii="Times New Roman" w:hAnsi="Times New Roman" w:cs="Times New Roman"/>
            <w:color w:val="auto"/>
            <w:sz w:val="24"/>
            <w:szCs w:val="24"/>
            <w:u w:val="none"/>
          </w:rPr>
          <w:t>http://www.agronext.iastate.edu/immag/info/eb368poultryprod.pdf</w:t>
        </w:r>
      </w:hyperlink>
      <w:r w:rsidR="000E3058" w:rsidRPr="00F55A20">
        <w:rPr>
          <w:rFonts w:ascii="Times New Roman" w:hAnsi="Times New Roman" w:cs="Times New Roman"/>
          <w:sz w:val="24"/>
          <w:szCs w:val="24"/>
        </w:rPr>
        <w:t>.</w:t>
      </w:r>
      <w:r w:rsidR="000E3058">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Accessed on 24/5/2015.</w:t>
      </w:r>
      <w:proofErr w:type="gramEnd"/>
    </w:p>
    <w:p w:rsidR="008737A5" w:rsidRPr="00832E66" w:rsidRDefault="008737A5" w:rsidP="00F44E2D">
      <w:pPr>
        <w:spacing w:line="360" w:lineRule="auto"/>
        <w:ind w:left="720" w:hanging="720"/>
        <w:jc w:val="both"/>
        <w:rPr>
          <w:rFonts w:ascii="Times New Roman" w:hAnsi="Times New Roman" w:cs="Times New Roman"/>
          <w:color w:val="000000" w:themeColor="text1"/>
          <w:sz w:val="24"/>
          <w:szCs w:val="24"/>
        </w:rPr>
      </w:pPr>
      <w:proofErr w:type="spellStart"/>
      <w:r w:rsidRPr="00832E66">
        <w:rPr>
          <w:rFonts w:ascii="Times New Roman" w:hAnsi="Times New Roman" w:cs="Times New Roman"/>
          <w:color w:val="000000" w:themeColor="text1"/>
          <w:sz w:val="24"/>
          <w:szCs w:val="24"/>
        </w:rPr>
        <w:t>Verheijen</w:t>
      </w:r>
      <w:proofErr w:type="spellEnd"/>
      <w:r>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M</w:t>
      </w:r>
      <w:r>
        <w:rPr>
          <w:rFonts w:ascii="Times New Roman" w:hAnsi="Times New Roman" w:cs="Times New Roman"/>
          <w:color w:val="000000" w:themeColor="text1"/>
          <w:sz w:val="24"/>
          <w:szCs w:val="24"/>
        </w:rPr>
        <w:t>.</w:t>
      </w:r>
      <w:proofErr w:type="gramStart"/>
      <w:r w:rsidRPr="00832E66">
        <w:rPr>
          <w:rFonts w:ascii="Times New Roman" w:hAnsi="Times New Roman" w:cs="Times New Roman"/>
          <w:color w:val="000000" w:themeColor="text1"/>
          <w:sz w:val="24"/>
          <w:szCs w:val="24"/>
        </w:rPr>
        <w:t>,Wiersema</w:t>
      </w:r>
      <w:proofErr w:type="spellEnd"/>
      <w:proofErr w:type="gramEnd"/>
      <w:r>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xml:space="preserve"> D</w:t>
      </w:r>
      <w:r>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Hulshoff</w:t>
      </w:r>
      <w:proofErr w:type="spellEnd"/>
      <w:r w:rsidRPr="00832E66">
        <w:rPr>
          <w:rFonts w:ascii="Times New Roman" w:hAnsi="Times New Roman" w:cs="Times New Roman"/>
          <w:color w:val="000000" w:themeColor="text1"/>
          <w:sz w:val="24"/>
          <w:szCs w:val="24"/>
        </w:rPr>
        <w:t xml:space="preserve"> </w:t>
      </w:r>
      <w:proofErr w:type="spellStart"/>
      <w:r w:rsidRPr="00832E66">
        <w:rPr>
          <w:rFonts w:ascii="Times New Roman" w:hAnsi="Times New Roman" w:cs="Times New Roman"/>
          <w:color w:val="000000" w:themeColor="text1"/>
          <w:sz w:val="24"/>
          <w:szCs w:val="24"/>
        </w:rPr>
        <w:t>Pol</w:t>
      </w:r>
      <w:proofErr w:type="spellEnd"/>
      <w:r w:rsidRPr="00832E66">
        <w:rPr>
          <w:rFonts w:ascii="Times New Roman" w:hAnsi="Times New Roman" w:cs="Times New Roman"/>
          <w:color w:val="000000" w:themeColor="text1"/>
          <w:sz w:val="24"/>
          <w:szCs w:val="24"/>
        </w:rPr>
        <w:t xml:space="preserve"> L.W</w:t>
      </w:r>
      <w:r w:rsidR="000E3058">
        <w:rPr>
          <w:rFonts w:ascii="Times New Roman" w:hAnsi="Times New Roman" w:cs="Times New Roman"/>
          <w:color w:val="000000" w:themeColor="text1"/>
          <w:sz w:val="24"/>
          <w:szCs w:val="24"/>
        </w:rPr>
        <w:t>.</w:t>
      </w:r>
      <w:r w:rsidRPr="00832E66">
        <w:rPr>
          <w:rFonts w:ascii="Times New Roman" w:hAnsi="Times New Roman" w:cs="Times New Roman"/>
          <w:color w:val="000000" w:themeColor="text1"/>
          <w:sz w:val="24"/>
          <w:szCs w:val="24"/>
        </w:rPr>
        <w:t xml:space="preserve">, 1996.  J. De Wit International Agriculture Centre </w:t>
      </w:r>
      <w:proofErr w:type="spellStart"/>
      <w:r w:rsidRPr="00832E66">
        <w:rPr>
          <w:rFonts w:ascii="Times New Roman" w:hAnsi="Times New Roman" w:cs="Times New Roman"/>
          <w:color w:val="000000" w:themeColor="text1"/>
          <w:sz w:val="24"/>
          <w:szCs w:val="24"/>
        </w:rPr>
        <w:t>Wageningen</w:t>
      </w:r>
      <w:proofErr w:type="spellEnd"/>
      <w:r w:rsidRPr="00832E66">
        <w:rPr>
          <w:rFonts w:ascii="Times New Roman" w:hAnsi="Times New Roman" w:cs="Times New Roman"/>
          <w:color w:val="000000" w:themeColor="text1"/>
          <w:sz w:val="24"/>
          <w:szCs w:val="24"/>
        </w:rPr>
        <w:t xml:space="preserve">, The Netherlands January, </w:t>
      </w:r>
      <w:proofErr w:type="gramStart"/>
      <w:r w:rsidRPr="00832E66">
        <w:rPr>
          <w:rFonts w:ascii="Times New Roman" w:hAnsi="Times New Roman" w:cs="Times New Roman"/>
          <w:color w:val="000000" w:themeColor="text1"/>
          <w:sz w:val="24"/>
          <w:szCs w:val="24"/>
        </w:rPr>
        <w:t>1996 .</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FAO Document Reposi</w:t>
      </w:r>
      <w:r w:rsidR="000E3058">
        <w:rPr>
          <w:rFonts w:ascii="Times New Roman" w:hAnsi="Times New Roman" w:cs="Times New Roman"/>
          <w:color w:val="000000" w:themeColor="text1"/>
          <w:sz w:val="24"/>
          <w:szCs w:val="24"/>
        </w:rPr>
        <w:t>tory.</w:t>
      </w:r>
      <w:proofErr w:type="gramEnd"/>
      <w:r w:rsidR="000E3058">
        <w:rPr>
          <w:rFonts w:ascii="Times New Roman" w:hAnsi="Times New Roman" w:cs="Times New Roman"/>
          <w:color w:val="000000" w:themeColor="text1"/>
          <w:sz w:val="24"/>
          <w:szCs w:val="24"/>
        </w:rPr>
        <w:t xml:space="preserve">  </w:t>
      </w:r>
      <w:proofErr w:type="gramStart"/>
      <w:r w:rsidR="000E3058">
        <w:rPr>
          <w:rFonts w:ascii="Times New Roman" w:hAnsi="Times New Roman" w:cs="Times New Roman"/>
          <w:color w:val="000000" w:themeColor="text1"/>
          <w:sz w:val="24"/>
          <w:szCs w:val="24"/>
        </w:rPr>
        <w:t xml:space="preserve">The environmental impact </w:t>
      </w:r>
      <w:r w:rsidRPr="00832E66">
        <w:rPr>
          <w:rFonts w:ascii="Times New Roman" w:hAnsi="Times New Roman" w:cs="Times New Roman"/>
          <w:color w:val="000000" w:themeColor="text1"/>
          <w:sz w:val="24"/>
          <w:szCs w:val="24"/>
        </w:rPr>
        <w:t>of the animal product processing industries.</w:t>
      </w:r>
      <w:proofErr w:type="gramEnd"/>
      <w:r w:rsidRPr="00832E66">
        <w:rPr>
          <w:rFonts w:ascii="Times New Roman" w:hAnsi="Times New Roman" w:cs="Times New Roman"/>
          <w:color w:val="000000" w:themeColor="text1"/>
          <w:sz w:val="24"/>
          <w:szCs w:val="24"/>
        </w:rPr>
        <w:t xml:space="preserve"> (http://www.fao.org/wairdocs/lead/x611 4e/x 6114 </w:t>
      </w:r>
      <w:proofErr w:type="gramStart"/>
      <w:r w:rsidRPr="00832E66">
        <w:rPr>
          <w:rFonts w:ascii="Times New Roman" w:hAnsi="Times New Roman" w:cs="Times New Roman"/>
          <w:color w:val="000000" w:themeColor="text1"/>
          <w:sz w:val="24"/>
          <w:szCs w:val="24"/>
        </w:rPr>
        <w:t>e03.htm )</w:t>
      </w:r>
      <w:proofErr w:type="gramEnd"/>
      <w:r w:rsidRPr="00832E66">
        <w:rPr>
          <w:rFonts w:ascii="Times New Roman" w:hAnsi="Times New Roman" w:cs="Times New Roman"/>
          <w:color w:val="000000" w:themeColor="text1"/>
          <w:sz w:val="24"/>
          <w:szCs w:val="24"/>
        </w:rPr>
        <w:t xml:space="preserve"> </w:t>
      </w:r>
      <w:proofErr w:type="gramStart"/>
      <w:r w:rsidRPr="00832E66">
        <w:rPr>
          <w:rFonts w:ascii="Times New Roman" w:hAnsi="Times New Roman" w:cs="Times New Roman"/>
          <w:color w:val="000000" w:themeColor="text1"/>
          <w:sz w:val="24"/>
          <w:szCs w:val="24"/>
        </w:rPr>
        <w:t>Accessed on 24/05/2015.</w:t>
      </w:r>
      <w:proofErr w:type="gramEnd"/>
    </w:p>
    <w:p w:rsidR="00B82ED4" w:rsidRDefault="00B82ED4" w:rsidP="00816987">
      <w:pPr>
        <w:spacing w:line="360" w:lineRule="auto"/>
        <w:jc w:val="both"/>
        <w:rPr>
          <w:rFonts w:ascii="Times New Roman" w:hAnsi="Times New Roman" w:cs="Times New Roman"/>
          <w:sz w:val="24"/>
          <w:szCs w:val="24"/>
        </w:rPr>
      </w:pPr>
    </w:p>
    <w:p w:rsidR="00163908" w:rsidRDefault="00163908" w:rsidP="00816987">
      <w:pPr>
        <w:spacing w:line="360" w:lineRule="auto"/>
        <w:jc w:val="both"/>
        <w:rPr>
          <w:rFonts w:ascii="Times New Roman" w:hAnsi="Times New Roman" w:cs="Times New Roman"/>
          <w:sz w:val="24"/>
          <w:szCs w:val="24"/>
        </w:rPr>
      </w:pPr>
    </w:p>
    <w:p w:rsidR="00005695" w:rsidRDefault="00005695" w:rsidP="00816987">
      <w:pPr>
        <w:spacing w:line="360" w:lineRule="auto"/>
        <w:jc w:val="both"/>
        <w:rPr>
          <w:rFonts w:ascii="Times New Roman" w:hAnsi="Times New Roman" w:cs="Times New Roman"/>
          <w:sz w:val="24"/>
          <w:szCs w:val="24"/>
        </w:rPr>
      </w:pPr>
    </w:p>
    <w:p w:rsidR="00C01D72" w:rsidRPr="002A26E0" w:rsidRDefault="00C01D72" w:rsidP="00C01D72">
      <w:pPr>
        <w:jc w:val="center"/>
        <w:rPr>
          <w:rFonts w:ascii="Times New Roman" w:hAnsi="Times New Roman" w:cs="Times New Roman"/>
          <w:b/>
          <w:bCs/>
          <w:sz w:val="32"/>
          <w:szCs w:val="32"/>
        </w:rPr>
      </w:pPr>
      <w:r>
        <w:rPr>
          <w:rFonts w:ascii="Times New Roman" w:hAnsi="Times New Roman" w:cs="Times New Roman"/>
          <w:b/>
          <w:bCs/>
          <w:sz w:val="32"/>
          <w:szCs w:val="32"/>
        </w:rPr>
        <w:t>CASE STUDY</w:t>
      </w:r>
    </w:p>
    <w:p w:rsidR="00D9089A" w:rsidRPr="00F20D67" w:rsidRDefault="00D9089A" w:rsidP="00D9089A">
      <w:pPr>
        <w:jc w:val="both"/>
        <w:rPr>
          <w:sz w:val="16"/>
          <w:szCs w:val="16"/>
        </w:rPr>
      </w:pPr>
    </w:p>
    <w:p w:rsidR="0073239D" w:rsidRDefault="00A33BAC" w:rsidP="00D9089A">
      <w:pPr>
        <w:spacing w:after="0" w:line="360" w:lineRule="auto"/>
        <w:jc w:val="both"/>
        <w:rPr>
          <w:rFonts w:ascii="Times New Roman" w:hAnsi="Times New Roman" w:cs="Times New Roman"/>
          <w:sz w:val="24"/>
        </w:rPr>
      </w:pPr>
      <w:r w:rsidRPr="002E7AFE">
        <w:rPr>
          <w:rFonts w:ascii="Times New Roman" w:hAnsi="Times New Roman" w:cs="Times New Roman"/>
          <w:color w:val="000000"/>
          <w:sz w:val="24"/>
          <w:szCs w:val="24"/>
        </w:rPr>
        <w:t>Results</w:t>
      </w:r>
      <w:r>
        <w:rPr>
          <w:rFonts w:ascii="Times New Roman" w:hAnsi="Times New Roman" w:cs="Times New Roman"/>
          <w:color w:val="000000"/>
          <w:sz w:val="24"/>
          <w:szCs w:val="24"/>
        </w:rPr>
        <w:t xml:space="preserve"> of proximate analysis</w:t>
      </w:r>
      <w:r w:rsidRPr="002E7A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of available by-products </w:t>
      </w:r>
      <w:r w:rsidR="00C01D72">
        <w:rPr>
          <w:rFonts w:ascii="Times New Roman" w:hAnsi="Times New Roman" w:cs="Times New Roman"/>
          <w:color w:val="000000"/>
          <w:sz w:val="24"/>
          <w:szCs w:val="24"/>
        </w:rPr>
        <w:t>indicated that</w:t>
      </w:r>
      <w:r w:rsidRPr="002E7AFE">
        <w:rPr>
          <w:rFonts w:ascii="Times New Roman" w:hAnsi="Times New Roman" w:cs="Times New Roman"/>
          <w:color w:val="000000"/>
          <w:sz w:val="24"/>
          <w:szCs w:val="24"/>
        </w:rPr>
        <w:t xml:space="preserve"> all samples had substantial amount of proximate components that might have been used as alternative feed resource for animal feed. </w:t>
      </w:r>
      <w:r>
        <w:rPr>
          <w:rFonts w:ascii="Times New Roman" w:hAnsi="Times New Roman" w:cs="Times New Roman"/>
          <w:color w:val="000000"/>
          <w:sz w:val="24"/>
          <w:szCs w:val="24"/>
        </w:rPr>
        <w:t xml:space="preserve">ME </w:t>
      </w:r>
      <w:r w:rsidRPr="002E7AFE">
        <w:rPr>
          <w:rFonts w:ascii="Times New Roman" w:hAnsi="Times New Roman" w:cs="Times New Roman"/>
          <w:color w:val="000000"/>
          <w:sz w:val="24"/>
          <w:szCs w:val="24"/>
        </w:rPr>
        <w:t>content in p</w:t>
      </w:r>
      <w:r w:rsidRPr="002E7AFE">
        <w:rPr>
          <w:rFonts w:ascii="Times New Roman" w:hAnsi="Times New Roman" w:cs="Times New Roman"/>
          <w:sz w:val="24"/>
          <w:szCs w:val="24"/>
        </w:rPr>
        <w:t>ure chicken intestine</w:t>
      </w:r>
      <w:r w:rsidRPr="002E7AFE">
        <w:rPr>
          <w:rFonts w:ascii="Times New Roman" w:hAnsi="Times New Roman" w:cs="Times New Roman"/>
          <w:color w:val="000000"/>
          <w:sz w:val="24"/>
          <w:szCs w:val="24"/>
        </w:rPr>
        <w:t xml:space="preserve"> was </w:t>
      </w:r>
      <w:r w:rsidRPr="00F66E99">
        <w:rPr>
          <w:rFonts w:ascii="Times New Roman" w:hAnsi="Times New Roman" w:cs="Times New Roman"/>
          <w:sz w:val="24"/>
          <w:szCs w:val="20"/>
        </w:rPr>
        <w:t>4687.73±60.01</w:t>
      </w:r>
      <w:r w:rsidRPr="00F66E99">
        <w:rPr>
          <w:rFonts w:ascii="Times New Roman" w:hAnsi="Times New Roman" w:cs="Times New Roman"/>
          <w:b/>
          <w:sz w:val="20"/>
          <w:szCs w:val="20"/>
        </w:rPr>
        <w:t xml:space="preserve"> </w:t>
      </w:r>
      <w:r w:rsidRPr="00F66E99">
        <w:rPr>
          <w:rFonts w:ascii="Times New Roman" w:hAnsi="Times New Roman" w:cs="Times New Roman"/>
          <w:sz w:val="24"/>
          <w:szCs w:val="20"/>
        </w:rPr>
        <w:t>Kcal/kg</w:t>
      </w:r>
      <w:r w:rsidRPr="002E7AFE">
        <w:rPr>
          <w:rFonts w:ascii="Times New Roman" w:hAnsi="Times New Roman" w:cs="Times New Roman"/>
          <w:color w:val="000000"/>
          <w:sz w:val="24"/>
          <w:szCs w:val="24"/>
        </w:rPr>
        <w:t xml:space="preserve">, </w:t>
      </w:r>
      <w:r>
        <w:rPr>
          <w:rFonts w:ascii="Times New Roman" w:hAnsi="Times New Roman" w:cs="Times New Roman"/>
          <w:sz w:val="24"/>
          <w:szCs w:val="24"/>
        </w:rPr>
        <w:t>c</w:t>
      </w:r>
      <w:r w:rsidRPr="002E7AFE">
        <w:rPr>
          <w:rFonts w:ascii="Times New Roman" w:hAnsi="Times New Roman" w:cs="Times New Roman"/>
          <w:sz w:val="24"/>
          <w:szCs w:val="24"/>
        </w:rPr>
        <w:t>hicken intestine with skin</w:t>
      </w:r>
      <w:r w:rsidRPr="002E7AFE">
        <w:rPr>
          <w:rFonts w:ascii="Times New Roman" w:hAnsi="Times New Roman" w:cs="Times New Roman"/>
          <w:color w:val="000000"/>
          <w:sz w:val="24"/>
          <w:szCs w:val="24"/>
        </w:rPr>
        <w:t xml:space="preserve"> </w:t>
      </w:r>
      <w:r w:rsidRPr="00083E89">
        <w:rPr>
          <w:rFonts w:ascii="Times New Roman" w:hAnsi="Times New Roman" w:cs="Times New Roman"/>
          <w:sz w:val="24"/>
          <w:szCs w:val="20"/>
        </w:rPr>
        <w:t>5107.73±26.82</w:t>
      </w:r>
      <w:r w:rsidRPr="002E7AFE">
        <w:rPr>
          <w:rFonts w:ascii="Times New Roman" w:hAnsi="Times New Roman" w:cs="Times New Roman"/>
          <w:color w:val="000000"/>
          <w:sz w:val="24"/>
          <w:szCs w:val="24"/>
        </w:rPr>
        <w:t xml:space="preserve"> </w:t>
      </w:r>
      <w:r w:rsidRPr="00083E89">
        <w:rPr>
          <w:rFonts w:ascii="Times New Roman" w:hAnsi="Times New Roman" w:cs="Times New Roman"/>
          <w:sz w:val="24"/>
          <w:szCs w:val="20"/>
        </w:rPr>
        <w:t>Kcal/kg</w:t>
      </w:r>
      <w:r>
        <w:rPr>
          <w:rFonts w:ascii="Times New Roman" w:hAnsi="Times New Roman" w:cs="Times New Roman"/>
          <w:color w:val="000000"/>
          <w:sz w:val="24"/>
          <w:szCs w:val="24"/>
        </w:rPr>
        <w:t xml:space="preserve">, </w:t>
      </w:r>
      <w:r>
        <w:rPr>
          <w:rFonts w:ascii="Times New Roman" w:hAnsi="Times New Roman" w:cs="Times New Roman"/>
          <w:sz w:val="24"/>
          <w:szCs w:val="24"/>
        </w:rPr>
        <w:t>c</w:t>
      </w:r>
      <w:r w:rsidRPr="002E7AFE">
        <w:rPr>
          <w:rFonts w:ascii="Times New Roman" w:hAnsi="Times New Roman" w:cs="Times New Roman"/>
          <w:sz w:val="24"/>
          <w:szCs w:val="24"/>
        </w:rPr>
        <w:t>hicken meal</w:t>
      </w:r>
      <w:r w:rsidRPr="002E7AFE">
        <w:rPr>
          <w:rFonts w:ascii="Times New Roman" w:hAnsi="Times New Roman" w:cs="Times New Roman"/>
          <w:color w:val="000000"/>
          <w:sz w:val="24"/>
          <w:szCs w:val="24"/>
        </w:rPr>
        <w:t xml:space="preserve"> </w:t>
      </w:r>
      <w:r w:rsidRPr="00083E89">
        <w:rPr>
          <w:rFonts w:ascii="Times New Roman" w:hAnsi="Times New Roman" w:cs="Times New Roman"/>
          <w:sz w:val="24"/>
          <w:szCs w:val="20"/>
        </w:rPr>
        <w:t>2996.93±73.44</w:t>
      </w:r>
      <w:r>
        <w:rPr>
          <w:rFonts w:ascii="Times New Roman" w:hAnsi="Times New Roman" w:cs="Times New Roman"/>
          <w:sz w:val="24"/>
          <w:szCs w:val="20"/>
        </w:rPr>
        <w:t xml:space="preserve"> </w:t>
      </w:r>
      <w:r w:rsidRPr="00083E89">
        <w:rPr>
          <w:rFonts w:ascii="Times New Roman" w:hAnsi="Times New Roman" w:cs="Times New Roman"/>
          <w:sz w:val="24"/>
          <w:szCs w:val="20"/>
        </w:rPr>
        <w:t>Kcal/kg</w:t>
      </w:r>
      <w:r>
        <w:rPr>
          <w:rFonts w:ascii="Times New Roman" w:hAnsi="Times New Roman" w:cs="Times New Roman"/>
          <w:sz w:val="24"/>
          <w:szCs w:val="20"/>
        </w:rPr>
        <w:t xml:space="preserve"> and f</w:t>
      </w:r>
      <w:r w:rsidRPr="00B244CF">
        <w:rPr>
          <w:rFonts w:ascii="Times New Roman" w:hAnsi="Times New Roman" w:cs="Times New Roman"/>
          <w:sz w:val="24"/>
          <w:szCs w:val="20"/>
        </w:rPr>
        <w:t>ish scale</w:t>
      </w:r>
      <w:r>
        <w:rPr>
          <w:rFonts w:ascii="Times New Roman" w:hAnsi="Times New Roman" w:cs="Times New Roman"/>
          <w:color w:val="000000"/>
          <w:sz w:val="24"/>
          <w:szCs w:val="24"/>
        </w:rPr>
        <w:t xml:space="preserve"> </w:t>
      </w:r>
      <w:r w:rsidRPr="00B244CF">
        <w:rPr>
          <w:rFonts w:ascii="Times New Roman" w:hAnsi="Times New Roman" w:cs="Times New Roman"/>
          <w:sz w:val="24"/>
          <w:szCs w:val="20"/>
        </w:rPr>
        <w:t>2477.83±73.74</w:t>
      </w:r>
      <w:r>
        <w:rPr>
          <w:rFonts w:ascii="Times New Roman" w:hAnsi="Times New Roman" w:cs="Times New Roman"/>
          <w:sz w:val="24"/>
          <w:szCs w:val="20"/>
        </w:rPr>
        <w:t xml:space="preserve"> </w:t>
      </w:r>
      <w:r w:rsidRPr="00083E89">
        <w:rPr>
          <w:rFonts w:ascii="Times New Roman" w:hAnsi="Times New Roman" w:cs="Times New Roman"/>
          <w:sz w:val="24"/>
          <w:szCs w:val="20"/>
        </w:rPr>
        <w:t>Kcal/kg</w:t>
      </w:r>
      <w:r>
        <w:rPr>
          <w:rFonts w:ascii="Times New Roman" w:hAnsi="Times New Roman" w:cs="Times New Roman"/>
          <w:color w:val="000000"/>
          <w:sz w:val="24"/>
          <w:szCs w:val="24"/>
        </w:rPr>
        <w:t>.</w:t>
      </w:r>
      <w:r w:rsidRPr="002E7AFE">
        <w:rPr>
          <w:rFonts w:ascii="Times New Roman" w:hAnsi="Times New Roman" w:cs="Times New Roman"/>
          <w:color w:val="000000"/>
          <w:sz w:val="24"/>
          <w:szCs w:val="24"/>
        </w:rPr>
        <w:t xml:space="preserve"> Crude protein content in p</w:t>
      </w:r>
      <w:r w:rsidRPr="002E7AFE">
        <w:rPr>
          <w:rFonts w:ascii="Times New Roman" w:hAnsi="Times New Roman" w:cs="Times New Roman"/>
          <w:sz w:val="24"/>
          <w:szCs w:val="24"/>
        </w:rPr>
        <w:t>ure chicken intestine</w:t>
      </w:r>
      <w:r w:rsidRPr="002E7AFE">
        <w:rPr>
          <w:rFonts w:ascii="Times New Roman" w:hAnsi="Times New Roman" w:cs="Times New Roman"/>
          <w:color w:val="000000"/>
          <w:sz w:val="24"/>
          <w:szCs w:val="24"/>
        </w:rPr>
        <w:t xml:space="preserve"> was </w:t>
      </w:r>
      <w:r w:rsidRPr="002E7AFE">
        <w:rPr>
          <w:rFonts w:ascii="Times New Roman" w:hAnsi="Times New Roman" w:cs="Times New Roman"/>
          <w:sz w:val="24"/>
          <w:szCs w:val="24"/>
        </w:rPr>
        <w:t xml:space="preserve">47.69±0.25 </w:t>
      </w:r>
      <w:r w:rsidRPr="002E7AFE">
        <w:rPr>
          <w:rFonts w:ascii="Times New Roman" w:hAnsi="Times New Roman" w:cs="Times New Roman"/>
          <w:color w:val="000000"/>
          <w:sz w:val="24"/>
          <w:szCs w:val="24"/>
        </w:rPr>
        <w:t xml:space="preserve">g/100g, </w:t>
      </w:r>
      <w:r>
        <w:rPr>
          <w:rFonts w:ascii="Times New Roman" w:hAnsi="Times New Roman" w:cs="Times New Roman"/>
          <w:sz w:val="24"/>
          <w:szCs w:val="24"/>
        </w:rPr>
        <w:t>c</w:t>
      </w:r>
      <w:r w:rsidRPr="002E7AFE">
        <w:rPr>
          <w:rFonts w:ascii="Times New Roman" w:hAnsi="Times New Roman" w:cs="Times New Roman"/>
          <w:sz w:val="24"/>
          <w:szCs w:val="24"/>
        </w:rPr>
        <w:t>hicken intestine with skin</w:t>
      </w:r>
      <w:r w:rsidRPr="002E7AFE">
        <w:rPr>
          <w:rFonts w:ascii="Times New Roman" w:hAnsi="Times New Roman" w:cs="Times New Roman"/>
          <w:color w:val="000000"/>
          <w:sz w:val="24"/>
          <w:szCs w:val="24"/>
        </w:rPr>
        <w:t xml:space="preserve"> </w:t>
      </w:r>
      <w:r w:rsidRPr="002E7AFE">
        <w:rPr>
          <w:rFonts w:ascii="Times New Roman" w:hAnsi="Times New Roman" w:cs="Times New Roman"/>
          <w:sz w:val="24"/>
          <w:szCs w:val="24"/>
        </w:rPr>
        <w:t>41.21±0.76</w:t>
      </w:r>
      <w:r>
        <w:rPr>
          <w:rFonts w:ascii="Times New Roman" w:hAnsi="Times New Roman" w:cs="Times New Roman"/>
          <w:color w:val="000000"/>
          <w:sz w:val="24"/>
          <w:szCs w:val="24"/>
        </w:rPr>
        <w:t xml:space="preserve"> g/100g,</w:t>
      </w:r>
      <w:r w:rsidRPr="002E7A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c</w:t>
      </w:r>
      <w:r w:rsidRPr="002E7AFE">
        <w:rPr>
          <w:rFonts w:ascii="Times New Roman" w:hAnsi="Times New Roman" w:cs="Times New Roman"/>
          <w:sz w:val="24"/>
          <w:szCs w:val="24"/>
        </w:rPr>
        <w:t>hicken meal</w:t>
      </w:r>
      <w:r w:rsidRPr="002E7AFE">
        <w:rPr>
          <w:rFonts w:ascii="Times New Roman" w:hAnsi="Times New Roman" w:cs="Times New Roman"/>
          <w:color w:val="000000"/>
          <w:sz w:val="24"/>
          <w:szCs w:val="24"/>
        </w:rPr>
        <w:t xml:space="preserve"> </w:t>
      </w:r>
      <w:r w:rsidRPr="002E7AFE">
        <w:rPr>
          <w:rFonts w:ascii="Times New Roman" w:hAnsi="Times New Roman" w:cs="Times New Roman"/>
          <w:sz w:val="24"/>
          <w:szCs w:val="24"/>
        </w:rPr>
        <w:t>65.67±0.72</w:t>
      </w:r>
      <w:r>
        <w:rPr>
          <w:rFonts w:ascii="Times New Roman" w:hAnsi="Times New Roman" w:cs="Times New Roman"/>
          <w:color w:val="000000"/>
          <w:sz w:val="24"/>
          <w:szCs w:val="24"/>
        </w:rPr>
        <w:t xml:space="preserve"> g/100g and </w:t>
      </w:r>
      <w:r>
        <w:rPr>
          <w:rFonts w:ascii="Times New Roman" w:hAnsi="Times New Roman" w:cs="Times New Roman"/>
          <w:sz w:val="24"/>
          <w:szCs w:val="20"/>
        </w:rPr>
        <w:t>f</w:t>
      </w:r>
      <w:r w:rsidRPr="00B244CF">
        <w:rPr>
          <w:rFonts w:ascii="Times New Roman" w:hAnsi="Times New Roman" w:cs="Times New Roman"/>
          <w:sz w:val="24"/>
          <w:szCs w:val="20"/>
        </w:rPr>
        <w:t>ish scale</w:t>
      </w:r>
      <w:r>
        <w:rPr>
          <w:rFonts w:ascii="Times New Roman" w:hAnsi="Times New Roman" w:cs="Times New Roman"/>
          <w:sz w:val="24"/>
          <w:szCs w:val="20"/>
        </w:rPr>
        <w:t xml:space="preserve"> </w:t>
      </w:r>
      <w:r w:rsidRPr="00AF2FFE">
        <w:rPr>
          <w:rFonts w:ascii="Times New Roman" w:hAnsi="Times New Roman" w:cs="Times New Roman"/>
          <w:sz w:val="24"/>
          <w:szCs w:val="20"/>
        </w:rPr>
        <w:t>61.87±0.96</w:t>
      </w:r>
      <w:r>
        <w:rPr>
          <w:rFonts w:ascii="Times New Roman" w:hAnsi="Times New Roman" w:cs="Times New Roman"/>
          <w:sz w:val="24"/>
          <w:szCs w:val="20"/>
        </w:rPr>
        <w:t xml:space="preserve"> </w:t>
      </w:r>
      <w:r>
        <w:rPr>
          <w:rFonts w:ascii="Times New Roman" w:hAnsi="Times New Roman" w:cs="Times New Roman"/>
          <w:color w:val="000000"/>
          <w:sz w:val="24"/>
          <w:szCs w:val="24"/>
        </w:rPr>
        <w:t>g/100g.</w:t>
      </w:r>
      <w:r w:rsidRPr="002E7AFE">
        <w:rPr>
          <w:rFonts w:ascii="Times New Roman" w:hAnsi="Times New Roman" w:cs="Times New Roman"/>
          <w:color w:val="000000"/>
          <w:sz w:val="24"/>
          <w:szCs w:val="24"/>
        </w:rPr>
        <w:t xml:space="preserve"> </w:t>
      </w:r>
      <w:r>
        <w:rPr>
          <w:rFonts w:ascii="Times New Roman" w:hAnsi="Times New Roman" w:cs="Times New Roman"/>
          <w:color w:val="000000"/>
          <w:sz w:val="24"/>
          <w:szCs w:val="24"/>
        </w:rPr>
        <w:t>Fat c</w:t>
      </w:r>
      <w:r w:rsidRPr="002E7AFE">
        <w:rPr>
          <w:rFonts w:ascii="Times New Roman" w:hAnsi="Times New Roman" w:cs="Times New Roman"/>
          <w:color w:val="000000"/>
          <w:sz w:val="24"/>
          <w:szCs w:val="24"/>
        </w:rPr>
        <w:t>ontent in p</w:t>
      </w:r>
      <w:r w:rsidRPr="002E7AFE">
        <w:rPr>
          <w:rFonts w:ascii="Times New Roman" w:hAnsi="Times New Roman" w:cs="Times New Roman"/>
          <w:sz w:val="24"/>
          <w:szCs w:val="24"/>
        </w:rPr>
        <w:t>ure chicken intestine</w:t>
      </w:r>
      <w:r w:rsidRPr="002E7AFE">
        <w:rPr>
          <w:rFonts w:ascii="Times New Roman" w:hAnsi="Times New Roman" w:cs="Times New Roman"/>
          <w:color w:val="000000"/>
          <w:sz w:val="24"/>
          <w:szCs w:val="24"/>
        </w:rPr>
        <w:t xml:space="preserve"> was </w:t>
      </w:r>
      <w:r w:rsidRPr="00681891">
        <w:rPr>
          <w:rFonts w:ascii="Times New Roman" w:hAnsi="Times New Roman" w:cs="Times New Roman"/>
          <w:sz w:val="24"/>
          <w:szCs w:val="20"/>
        </w:rPr>
        <w:t>38.25±0.79</w:t>
      </w:r>
      <w:r>
        <w:rPr>
          <w:rFonts w:ascii="Times New Roman" w:hAnsi="Times New Roman" w:cs="Times New Roman"/>
          <w:sz w:val="24"/>
          <w:szCs w:val="20"/>
        </w:rPr>
        <w:t xml:space="preserve"> </w:t>
      </w:r>
      <w:r w:rsidRPr="002E7AFE">
        <w:rPr>
          <w:rFonts w:ascii="Times New Roman" w:hAnsi="Times New Roman" w:cs="Times New Roman"/>
          <w:color w:val="000000"/>
          <w:sz w:val="24"/>
          <w:szCs w:val="24"/>
        </w:rPr>
        <w:t xml:space="preserve">g/100g, </w:t>
      </w:r>
      <w:r>
        <w:rPr>
          <w:rFonts w:ascii="Times New Roman" w:hAnsi="Times New Roman" w:cs="Times New Roman"/>
          <w:sz w:val="24"/>
          <w:szCs w:val="24"/>
        </w:rPr>
        <w:t>c</w:t>
      </w:r>
      <w:r w:rsidRPr="002E7AFE">
        <w:rPr>
          <w:rFonts w:ascii="Times New Roman" w:hAnsi="Times New Roman" w:cs="Times New Roman"/>
          <w:sz w:val="24"/>
          <w:szCs w:val="24"/>
        </w:rPr>
        <w:t>hicken intestine with skin</w:t>
      </w:r>
      <w:r w:rsidRPr="002E7AFE">
        <w:rPr>
          <w:rFonts w:ascii="Times New Roman" w:hAnsi="Times New Roman" w:cs="Times New Roman"/>
          <w:color w:val="000000"/>
          <w:sz w:val="24"/>
          <w:szCs w:val="24"/>
        </w:rPr>
        <w:t xml:space="preserve"> </w:t>
      </w:r>
      <w:r w:rsidRPr="00681891">
        <w:rPr>
          <w:rFonts w:ascii="Times New Roman" w:hAnsi="Times New Roman" w:cs="Times New Roman"/>
          <w:sz w:val="24"/>
          <w:szCs w:val="20"/>
        </w:rPr>
        <w:t xml:space="preserve">47.12±0.15 </w:t>
      </w:r>
      <w:r w:rsidRPr="002E7AFE">
        <w:rPr>
          <w:rFonts w:ascii="Times New Roman" w:hAnsi="Times New Roman" w:cs="Times New Roman"/>
          <w:color w:val="000000"/>
          <w:sz w:val="24"/>
          <w:szCs w:val="24"/>
        </w:rPr>
        <w:t xml:space="preserve">g/100g, </w:t>
      </w:r>
      <w:r>
        <w:rPr>
          <w:rFonts w:ascii="Times New Roman" w:hAnsi="Times New Roman" w:cs="Times New Roman"/>
          <w:sz w:val="24"/>
          <w:szCs w:val="24"/>
        </w:rPr>
        <w:t>c</w:t>
      </w:r>
      <w:r w:rsidRPr="002E7AFE">
        <w:rPr>
          <w:rFonts w:ascii="Times New Roman" w:hAnsi="Times New Roman" w:cs="Times New Roman"/>
          <w:sz w:val="24"/>
          <w:szCs w:val="24"/>
        </w:rPr>
        <w:t>hicken meal</w:t>
      </w:r>
      <w:r w:rsidRPr="002E7AFE">
        <w:rPr>
          <w:rFonts w:ascii="Times New Roman" w:hAnsi="Times New Roman" w:cs="Times New Roman"/>
          <w:color w:val="000000"/>
          <w:sz w:val="24"/>
          <w:szCs w:val="24"/>
        </w:rPr>
        <w:t xml:space="preserve"> </w:t>
      </w:r>
      <w:r w:rsidRPr="00681891">
        <w:rPr>
          <w:rFonts w:ascii="Times New Roman" w:hAnsi="Times New Roman" w:cs="Times New Roman"/>
          <w:sz w:val="24"/>
          <w:szCs w:val="20"/>
        </w:rPr>
        <w:t xml:space="preserve">2.4±0.1 </w:t>
      </w:r>
      <w:r>
        <w:rPr>
          <w:rFonts w:ascii="Times New Roman" w:hAnsi="Times New Roman" w:cs="Times New Roman"/>
          <w:color w:val="000000"/>
          <w:sz w:val="24"/>
          <w:szCs w:val="24"/>
        </w:rPr>
        <w:t xml:space="preserve">g/100g and </w:t>
      </w:r>
      <w:r>
        <w:rPr>
          <w:rFonts w:ascii="Times New Roman" w:hAnsi="Times New Roman" w:cs="Times New Roman"/>
          <w:sz w:val="24"/>
          <w:szCs w:val="20"/>
        </w:rPr>
        <w:t>f</w:t>
      </w:r>
      <w:r w:rsidRPr="00B244CF">
        <w:rPr>
          <w:rFonts w:ascii="Times New Roman" w:hAnsi="Times New Roman" w:cs="Times New Roman"/>
          <w:sz w:val="24"/>
          <w:szCs w:val="20"/>
        </w:rPr>
        <w:t>ish scale</w:t>
      </w:r>
      <w:r>
        <w:rPr>
          <w:rFonts w:ascii="Times New Roman" w:hAnsi="Times New Roman" w:cs="Times New Roman"/>
          <w:sz w:val="24"/>
          <w:szCs w:val="20"/>
        </w:rPr>
        <w:t xml:space="preserve"> </w:t>
      </w:r>
      <w:r w:rsidRPr="00681891">
        <w:rPr>
          <w:rFonts w:ascii="Times New Roman" w:hAnsi="Times New Roman" w:cs="Times New Roman"/>
          <w:sz w:val="24"/>
          <w:szCs w:val="20"/>
        </w:rPr>
        <w:t>4.7±0.26</w:t>
      </w:r>
      <w:r>
        <w:rPr>
          <w:rFonts w:ascii="Times New Roman" w:hAnsi="Times New Roman" w:cs="Times New Roman"/>
          <w:sz w:val="24"/>
          <w:szCs w:val="20"/>
        </w:rPr>
        <w:t xml:space="preserve"> </w:t>
      </w:r>
      <w:r w:rsidRPr="002E7AFE">
        <w:rPr>
          <w:rFonts w:ascii="Times New Roman" w:hAnsi="Times New Roman" w:cs="Times New Roman"/>
          <w:color w:val="000000"/>
          <w:sz w:val="24"/>
          <w:szCs w:val="24"/>
        </w:rPr>
        <w:t>g/100g</w:t>
      </w:r>
      <w:r>
        <w:rPr>
          <w:rFonts w:ascii="Times New Roman" w:hAnsi="Times New Roman" w:cs="Times New Roman"/>
          <w:color w:val="000000"/>
          <w:sz w:val="24"/>
          <w:szCs w:val="24"/>
        </w:rPr>
        <w:t>.</w:t>
      </w:r>
      <w:r>
        <w:t xml:space="preserve"> </w:t>
      </w:r>
      <w:r>
        <w:rPr>
          <w:rFonts w:ascii="Times New Roman" w:hAnsi="Times New Roman" w:cs="Times New Roman"/>
          <w:sz w:val="24"/>
        </w:rPr>
        <w:t xml:space="preserve">Between these samples chicken meal looked promising source of ME and protein with minimum fat percentage. </w:t>
      </w:r>
      <w:r>
        <w:rPr>
          <w:rFonts w:ascii="Times New Roman" w:hAnsi="Times New Roman" w:cs="Times New Roman"/>
          <w:color w:val="000000"/>
          <w:sz w:val="24"/>
          <w:szCs w:val="24"/>
        </w:rPr>
        <w:t xml:space="preserve">A </w:t>
      </w:r>
      <w:r w:rsidR="00C01D72">
        <w:rPr>
          <w:rFonts w:ascii="Times New Roman" w:hAnsi="Times New Roman" w:cs="Times New Roman"/>
          <w:color w:val="000000"/>
          <w:sz w:val="24"/>
          <w:szCs w:val="24"/>
        </w:rPr>
        <w:t>case study was performed with 9</w:t>
      </w:r>
      <w:r w:rsidR="0091493E">
        <w:rPr>
          <w:rFonts w:ascii="Times New Roman" w:hAnsi="Times New Roman" w:cs="Times New Roman"/>
          <w:color w:val="000000"/>
          <w:sz w:val="24"/>
          <w:szCs w:val="24"/>
        </w:rPr>
        <w:t xml:space="preserve"> puppies of 2-4</w:t>
      </w:r>
      <w:r>
        <w:rPr>
          <w:rFonts w:ascii="Times New Roman" w:hAnsi="Times New Roman" w:cs="Times New Roman"/>
          <w:color w:val="000000"/>
          <w:sz w:val="24"/>
          <w:szCs w:val="24"/>
        </w:rPr>
        <w:t xml:space="preserve"> months age h</w:t>
      </w:r>
      <w:r w:rsidR="0091493E">
        <w:rPr>
          <w:rFonts w:ascii="Times New Roman" w:hAnsi="Times New Roman" w:cs="Times New Roman"/>
          <w:color w:val="000000"/>
          <w:sz w:val="24"/>
          <w:szCs w:val="24"/>
        </w:rPr>
        <w:t>aving average body weight of 5-7</w:t>
      </w:r>
      <w:r w:rsidR="007323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kg available at CVASU premises. In that case </w:t>
      </w:r>
      <w:r>
        <w:rPr>
          <w:rFonts w:ascii="Times New Roman" w:hAnsi="Times New Roman" w:cs="Times New Roman"/>
          <w:sz w:val="24"/>
        </w:rPr>
        <w:t>chicken meal was used as a key protein source in dog biscuits. Result of that research was satisfactory. Growth rate and metabolic profile test comparing between foreign dog food and newly formulated biscuits were almost same. Hence, it can be suggested that the chicken meal may be used as a source of protein to prepare least cost dog biscuits.</w:t>
      </w:r>
    </w:p>
    <w:p w:rsidR="00AA14E2" w:rsidRPr="00AA14E2" w:rsidRDefault="00AA14E2" w:rsidP="00D9089A">
      <w:pPr>
        <w:spacing w:after="0" w:line="360" w:lineRule="auto"/>
        <w:jc w:val="both"/>
        <w:rPr>
          <w:rFonts w:ascii="Times New Roman" w:hAnsi="Times New Roman" w:cs="Times New Roman"/>
          <w:sz w:val="16"/>
          <w:szCs w:val="16"/>
        </w:rPr>
      </w:pPr>
    </w:p>
    <w:tbl>
      <w:tblPr>
        <w:tblStyle w:val="TableGrid"/>
        <w:tblW w:w="0" w:type="auto"/>
        <w:jc w:val="center"/>
        <w:tblInd w:w="8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16"/>
        <w:gridCol w:w="3846"/>
      </w:tblGrid>
      <w:tr w:rsidR="00C00442" w:rsidTr="00E54F9C">
        <w:trPr>
          <w:trHeight w:val="1314"/>
          <w:jc w:val="center"/>
        </w:trPr>
        <w:tc>
          <w:tcPr>
            <w:tcW w:w="3701" w:type="dxa"/>
          </w:tcPr>
          <w:p w:rsidR="00D9089A" w:rsidRDefault="00D9089A" w:rsidP="00C00442">
            <w:pPr>
              <w:spacing w:line="360" w:lineRule="auto"/>
              <w:jc w:val="center"/>
              <w:rPr>
                <w:rFonts w:ascii="Times New Roman" w:hAnsi="Times New Roman" w:cs="Times New Roman"/>
                <w:sz w:val="24"/>
              </w:rPr>
            </w:pPr>
            <w:r w:rsidRPr="001A7EE5">
              <w:rPr>
                <w:rFonts w:ascii="Times New Roman" w:hAnsi="Times New Roman" w:cs="Times New Roman"/>
                <w:noProof/>
                <w:sz w:val="24"/>
              </w:rPr>
              <w:drawing>
                <wp:inline distT="0" distB="0" distL="0" distR="0">
                  <wp:extent cx="1884756" cy="1212377"/>
                  <wp:effectExtent l="190500" t="152400" r="172644" b="140173"/>
                  <wp:docPr id="3" name="Picture 12" descr="IMG_62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6299.JPG"/>
                          <pic:cNvPicPr/>
                        </pic:nvPicPr>
                        <pic:blipFill>
                          <a:blip r:embed="rId27" cstate="print"/>
                          <a:stretch>
                            <a:fillRect/>
                          </a:stretch>
                        </pic:blipFill>
                        <pic:spPr>
                          <a:xfrm>
                            <a:off x="0" y="0"/>
                            <a:ext cx="1888904" cy="1215045"/>
                          </a:xfrm>
                          <a:prstGeom prst="rect">
                            <a:avLst/>
                          </a:prstGeom>
                          <a:ln>
                            <a:noFill/>
                          </a:ln>
                          <a:effectLst>
                            <a:outerShdw blurRad="190500" algn="tl" rotWithShape="0">
                              <a:srgbClr val="000000">
                                <a:alpha val="70000"/>
                              </a:srgbClr>
                            </a:outerShdw>
                          </a:effectLst>
                        </pic:spPr>
                      </pic:pic>
                    </a:graphicData>
                  </a:graphic>
                </wp:inline>
              </w:drawing>
            </w:r>
          </w:p>
        </w:tc>
        <w:tc>
          <w:tcPr>
            <w:tcW w:w="3701" w:type="dxa"/>
          </w:tcPr>
          <w:p w:rsidR="00D9089A" w:rsidRDefault="00D9089A" w:rsidP="00C00442">
            <w:pPr>
              <w:spacing w:line="360" w:lineRule="auto"/>
              <w:jc w:val="center"/>
              <w:rPr>
                <w:rFonts w:ascii="Times New Roman" w:hAnsi="Times New Roman" w:cs="Times New Roman"/>
                <w:sz w:val="24"/>
              </w:rPr>
            </w:pPr>
            <w:r w:rsidRPr="00C832A2">
              <w:rPr>
                <w:rFonts w:ascii="Times New Roman" w:hAnsi="Times New Roman" w:cs="Times New Roman"/>
                <w:noProof/>
                <w:sz w:val="24"/>
              </w:rPr>
              <w:drawing>
                <wp:inline distT="0" distB="0" distL="0" distR="0">
                  <wp:extent cx="1949192" cy="1215978"/>
                  <wp:effectExtent l="190500" t="152400" r="165358" b="136572"/>
                  <wp:docPr id="8" name="Picture 21" descr="WP_20150323_16_53_43_Pro.jpg"/>
                  <wp:cNvGraphicFramePr/>
                  <a:graphic xmlns:a="http://schemas.openxmlformats.org/drawingml/2006/main">
                    <a:graphicData uri="http://schemas.openxmlformats.org/drawingml/2006/picture">
                      <pic:pic xmlns:pic="http://schemas.openxmlformats.org/drawingml/2006/picture">
                        <pic:nvPicPr>
                          <pic:cNvPr id="39" name="Picture 38" descr="WP_20150323_16_53_43_Pro.jpg"/>
                          <pic:cNvPicPr>
                            <a:picLocks noChangeAspect="1"/>
                          </pic:cNvPicPr>
                        </pic:nvPicPr>
                        <pic:blipFill>
                          <a:blip r:embed="rId28" cstate="print"/>
                          <a:stretch>
                            <a:fillRect/>
                          </a:stretch>
                        </pic:blipFill>
                        <pic:spPr>
                          <a:xfrm>
                            <a:off x="0" y="0"/>
                            <a:ext cx="1960038" cy="1222744"/>
                          </a:xfrm>
                          <a:prstGeom prst="rect">
                            <a:avLst/>
                          </a:prstGeom>
                          <a:ln>
                            <a:noFill/>
                          </a:ln>
                          <a:effectLst>
                            <a:outerShdw blurRad="190500" algn="tl" rotWithShape="0">
                              <a:srgbClr val="000000">
                                <a:alpha val="70000"/>
                              </a:srgbClr>
                            </a:outerShdw>
                          </a:effectLst>
                        </pic:spPr>
                      </pic:pic>
                    </a:graphicData>
                  </a:graphic>
                </wp:inline>
              </w:drawing>
            </w:r>
          </w:p>
        </w:tc>
      </w:tr>
      <w:tr w:rsidR="00C00442" w:rsidTr="00E54F9C">
        <w:trPr>
          <w:trHeight w:val="1280"/>
          <w:jc w:val="center"/>
        </w:trPr>
        <w:tc>
          <w:tcPr>
            <w:tcW w:w="3701" w:type="dxa"/>
          </w:tcPr>
          <w:p w:rsidR="00D9089A" w:rsidRDefault="00D9089A" w:rsidP="00C00442">
            <w:pPr>
              <w:spacing w:line="360" w:lineRule="auto"/>
              <w:jc w:val="center"/>
              <w:rPr>
                <w:rFonts w:ascii="Times New Roman" w:hAnsi="Times New Roman" w:cs="Times New Roman"/>
                <w:sz w:val="24"/>
              </w:rPr>
            </w:pPr>
            <w:r w:rsidRPr="00C832A2">
              <w:rPr>
                <w:rFonts w:ascii="Times New Roman" w:hAnsi="Times New Roman" w:cs="Times New Roman"/>
                <w:noProof/>
                <w:sz w:val="24"/>
              </w:rPr>
              <w:drawing>
                <wp:inline distT="0" distB="0" distL="0" distR="0">
                  <wp:extent cx="1926785" cy="1204927"/>
                  <wp:effectExtent l="190500" t="152400" r="168715" b="128573"/>
                  <wp:docPr id="10" name="Picture 1" descr="F:\THESIS\Thesis picture\trail on dogs\WP_20150323_16_59_58_Pr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THESIS\Thesis picture\trail on dogs\WP_20150323_16_59_58_Pro.jpg"/>
                          <pic:cNvPicPr>
                            <a:picLocks noChangeAspect="1" noChangeArrowheads="1"/>
                          </pic:cNvPicPr>
                        </pic:nvPicPr>
                        <pic:blipFill>
                          <a:blip r:embed="rId29" cstate="print"/>
                          <a:srcRect/>
                          <a:stretch>
                            <a:fillRect/>
                          </a:stretch>
                        </pic:blipFill>
                        <pic:spPr bwMode="auto">
                          <a:xfrm>
                            <a:off x="0" y="0"/>
                            <a:ext cx="1947667" cy="1217985"/>
                          </a:xfrm>
                          <a:prstGeom prst="rect">
                            <a:avLst/>
                          </a:prstGeom>
                          <a:ln>
                            <a:noFill/>
                          </a:ln>
                          <a:effectLst>
                            <a:outerShdw blurRad="190500" algn="tl" rotWithShape="0">
                              <a:srgbClr val="000000">
                                <a:alpha val="70000"/>
                              </a:srgbClr>
                            </a:outerShdw>
                          </a:effectLst>
                        </pic:spPr>
                      </pic:pic>
                    </a:graphicData>
                  </a:graphic>
                </wp:inline>
              </w:drawing>
            </w:r>
          </w:p>
        </w:tc>
        <w:tc>
          <w:tcPr>
            <w:tcW w:w="3701" w:type="dxa"/>
          </w:tcPr>
          <w:p w:rsidR="00D9089A" w:rsidRDefault="00D9089A" w:rsidP="00C00442">
            <w:pPr>
              <w:spacing w:line="360" w:lineRule="auto"/>
              <w:jc w:val="center"/>
              <w:rPr>
                <w:rFonts w:ascii="Times New Roman" w:hAnsi="Times New Roman" w:cs="Times New Roman"/>
                <w:sz w:val="24"/>
              </w:rPr>
            </w:pPr>
            <w:r>
              <w:rPr>
                <w:rFonts w:ascii="Times New Roman" w:hAnsi="Times New Roman" w:cs="Times New Roman"/>
                <w:noProof/>
                <w:sz w:val="24"/>
              </w:rPr>
              <w:drawing>
                <wp:inline distT="0" distB="0" distL="0" distR="0">
                  <wp:extent cx="1910563" cy="1212910"/>
                  <wp:effectExtent l="190500" t="152400" r="165887" b="139640"/>
                  <wp:docPr id="13" name="Picture 2" descr="F:\THESIS\Thesis picture\trail on dogs\IMG_61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F:\THESIS\Thesis picture\trail on dogs\IMG_6166.JPG"/>
                          <pic:cNvPicPr>
                            <a:picLocks noChangeAspect="1" noChangeArrowheads="1"/>
                          </pic:cNvPicPr>
                        </pic:nvPicPr>
                        <pic:blipFill>
                          <a:blip r:embed="rId30" cstate="print"/>
                          <a:srcRect/>
                          <a:stretch>
                            <a:fillRect/>
                          </a:stretch>
                        </pic:blipFill>
                        <pic:spPr bwMode="auto">
                          <a:xfrm>
                            <a:off x="0" y="0"/>
                            <a:ext cx="1922639" cy="1220576"/>
                          </a:xfrm>
                          <a:prstGeom prst="rect">
                            <a:avLst/>
                          </a:prstGeom>
                          <a:ln>
                            <a:noFill/>
                          </a:ln>
                          <a:effectLst>
                            <a:outerShdw blurRad="190500" algn="tl" rotWithShape="0">
                              <a:srgbClr val="000000">
                                <a:alpha val="70000"/>
                              </a:srgbClr>
                            </a:outerShdw>
                          </a:effectLst>
                        </pic:spPr>
                      </pic:pic>
                    </a:graphicData>
                  </a:graphic>
                </wp:inline>
              </w:drawing>
            </w:r>
          </w:p>
        </w:tc>
      </w:tr>
    </w:tbl>
    <w:p w:rsidR="00D9089A" w:rsidRPr="00D9089A" w:rsidRDefault="00D9089A" w:rsidP="00C00442">
      <w:pPr>
        <w:pStyle w:val="Caption"/>
        <w:jc w:val="center"/>
        <w:rPr>
          <w:rFonts w:ascii="Times New Roman" w:hAnsi="Times New Roman" w:cs="Times New Roman"/>
          <w:b w:val="0"/>
          <w:color w:val="000000" w:themeColor="text1"/>
          <w:sz w:val="36"/>
        </w:rPr>
      </w:pPr>
      <w:bookmarkStart w:id="37" w:name="_Toc437021001"/>
      <w:r w:rsidRPr="00C832A2">
        <w:rPr>
          <w:rFonts w:ascii="Times New Roman" w:hAnsi="Times New Roman" w:cs="Times New Roman"/>
          <w:color w:val="000000" w:themeColor="text1"/>
          <w:sz w:val="24"/>
        </w:rPr>
        <w:t xml:space="preserve">Figure </w:t>
      </w:r>
      <w:r w:rsidR="00E418AB" w:rsidRPr="00C832A2">
        <w:rPr>
          <w:rFonts w:ascii="Times New Roman" w:hAnsi="Times New Roman" w:cs="Times New Roman"/>
          <w:color w:val="000000" w:themeColor="text1"/>
          <w:sz w:val="24"/>
        </w:rPr>
        <w:fldChar w:fldCharType="begin"/>
      </w:r>
      <w:r w:rsidRPr="00C832A2">
        <w:rPr>
          <w:rFonts w:ascii="Times New Roman" w:hAnsi="Times New Roman" w:cs="Times New Roman"/>
          <w:color w:val="000000" w:themeColor="text1"/>
          <w:sz w:val="24"/>
        </w:rPr>
        <w:instrText xml:space="preserve"> SEQ Figure \* ARABIC </w:instrText>
      </w:r>
      <w:r w:rsidR="00E418AB" w:rsidRPr="00C832A2">
        <w:rPr>
          <w:rFonts w:ascii="Times New Roman" w:hAnsi="Times New Roman" w:cs="Times New Roman"/>
          <w:color w:val="000000" w:themeColor="text1"/>
          <w:sz w:val="24"/>
        </w:rPr>
        <w:fldChar w:fldCharType="separate"/>
      </w:r>
      <w:r w:rsidR="00A52587">
        <w:rPr>
          <w:rFonts w:ascii="Times New Roman" w:hAnsi="Times New Roman" w:cs="Times New Roman"/>
          <w:noProof/>
          <w:color w:val="000000" w:themeColor="text1"/>
          <w:sz w:val="24"/>
        </w:rPr>
        <w:t>3</w:t>
      </w:r>
      <w:r w:rsidR="00E418AB" w:rsidRPr="00C832A2">
        <w:rPr>
          <w:rFonts w:ascii="Times New Roman" w:hAnsi="Times New Roman" w:cs="Times New Roman"/>
          <w:color w:val="000000" w:themeColor="text1"/>
          <w:sz w:val="24"/>
        </w:rPr>
        <w:fldChar w:fldCharType="end"/>
      </w:r>
      <w:r w:rsidRPr="00C832A2">
        <w:rPr>
          <w:rFonts w:ascii="Times New Roman" w:hAnsi="Times New Roman" w:cs="Times New Roman"/>
          <w:color w:val="000000" w:themeColor="text1"/>
          <w:sz w:val="24"/>
        </w:rPr>
        <w:t xml:space="preserve"> : </w:t>
      </w:r>
      <w:r w:rsidRPr="00D9089A">
        <w:rPr>
          <w:rFonts w:ascii="Times New Roman" w:hAnsi="Times New Roman" w:cs="Times New Roman"/>
          <w:b w:val="0"/>
          <w:color w:val="000000" w:themeColor="text1"/>
          <w:sz w:val="24"/>
        </w:rPr>
        <w:t>Experimental feeding of newly formulated biscuits</w:t>
      </w:r>
      <w:bookmarkEnd w:id="37"/>
    </w:p>
    <w:p w:rsidR="00005695" w:rsidRDefault="00005695" w:rsidP="00005695">
      <w:pPr>
        <w:jc w:val="center"/>
        <w:rPr>
          <w:rFonts w:ascii="Times New Roman" w:hAnsi="Times New Roman" w:cs="Times New Roman"/>
          <w:b/>
          <w:caps/>
          <w:sz w:val="32"/>
          <w:szCs w:val="32"/>
        </w:rPr>
      </w:pPr>
    </w:p>
    <w:p w:rsidR="00163908" w:rsidRDefault="00163908" w:rsidP="00005695">
      <w:pPr>
        <w:jc w:val="center"/>
        <w:rPr>
          <w:rFonts w:ascii="Times New Roman" w:hAnsi="Times New Roman" w:cs="Times New Roman"/>
          <w:b/>
          <w:caps/>
          <w:sz w:val="32"/>
          <w:szCs w:val="32"/>
        </w:rPr>
      </w:pPr>
    </w:p>
    <w:p w:rsidR="00005695" w:rsidRPr="004A05DB" w:rsidRDefault="00005695" w:rsidP="00005695">
      <w:pPr>
        <w:jc w:val="center"/>
        <w:rPr>
          <w:rFonts w:ascii="Times New Roman" w:hAnsi="Times New Roman" w:cs="Times New Roman"/>
          <w:b/>
          <w:caps/>
          <w:sz w:val="32"/>
          <w:szCs w:val="32"/>
        </w:rPr>
      </w:pPr>
      <w:r w:rsidRPr="004A05DB">
        <w:rPr>
          <w:rFonts w:ascii="Times New Roman" w:hAnsi="Times New Roman" w:cs="Times New Roman"/>
          <w:b/>
          <w:caps/>
          <w:sz w:val="32"/>
          <w:szCs w:val="32"/>
        </w:rPr>
        <w:t>Biography of t</w:t>
      </w:r>
      <w:r>
        <w:rPr>
          <w:rFonts w:ascii="Times New Roman" w:hAnsi="Times New Roman" w:cs="Times New Roman"/>
          <w:b/>
          <w:caps/>
          <w:sz w:val="32"/>
          <w:szCs w:val="32"/>
        </w:rPr>
        <w:t>he AUTHOR</w:t>
      </w:r>
    </w:p>
    <w:p w:rsidR="00005695" w:rsidRPr="009F7FA3" w:rsidRDefault="00005695" w:rsidP="00005695">
      <w:pPr>
        <w:jc w:val="center"/>
        <w:rPr>
          <w:rFonts w:ascii="Times New Roman" w:hAnsi="Times New Roman" w:cs="Times New Roman"/>
          <w:sz w:val="16"/>
          <w:szCs w:val="16"/>
        </w:rPr>
      </w:pPr>
    </w:p>
    <w:p w:rsidR="0073239D" w:rsidRPr="0073239D" w:rsidRDefault="00005695" w:rsidP="0073239D">
      <w:pPr>
        <w:spacing w:line="360" w:lineRule="auto"/>
        <w:jc w:val="both"/>
        <w:rPr>
          <w:rFonts w:ascii="Times New Roman" w:hAnsi="Times New Roman"/>
          <w:b/>
          <w:bCs/>
          <w:iCs/>
          <w:color w:val="000000"/>
          <w:sz w:val="24"/>
          <w:szCs w:val="24"/>
        </w:rPr>
      </w:pPr>
      <w:proofErr w:type="spellStart"/>
      <w:r w:rsidRPr="0073239D">
        <w:rPr>
          <w:rFonts w:ascii="Times New Roman" w:hAnsi="Times New Roman" w:cs="Times New Roman"/>
          <w:b/>
          <w:sz w:val="24"/>
          <w:szCs w:val="24"/>
        </w:rPr>
        <w:t>Aditya</w:t>
      </w:r>
      <w:proofErr w:type="spellEnd"/>
      <w:r w:rsidRPr="0073239D">
        <w:rPr>
          <w:rFonts w:ascii="Times New Roman" w:hAnsi="Times New Roman" w:cs="Times New Roman"/>
          <w:b/>
          <w:sz w:val="24"/>
          <w:szCs w:val="24"/>
        </w:rPr>
        <w:t xml:space="preserve"> </w:t>
      </w:r>
      <w:proofErr w:type="spellStart"/>
      <w:r w:rsidRPr="0073239D">
        <w:rPr>
          <w:rFonts w:ascii="Times New Roman" w:hAnsi="Times New Roman" w:cs="Times New Roman"/>
          <w:b/>
          <w:sz w:val="24"/>
          <w:szCs w:val="24"/>
        </w:rPr>
        <w:t>Chowdhury</w:t>
      </w:r>
      <w:proofErr w:type="spellEnd"/>
      <w:r w:rsidRPr="0073239D">
        <w:rPr>
          <w:rFonts w:ascii="Times New Roman" w:hAnsi="Times New Roman" w:cs="Times New Roman"/>
          <w:b/>
          <w:sz w:val="24"/>
          <w:szCs w:val="24"/>
        </w:rPr>
        <w:t xml:space="preserve"> </w:t>
      </w:r>
      <w:proofErr w:type="spellStart"/>
      <w:r w:rsidRPr="0073239D">
        <w:rPr>
          <w:rFonts w:ascii="Times New Roman" w:hAnsi="Times New Roman" w:cs="Times New Roman"/>
          <w:b/>
          <w:sz w:val="24"/>
          <w:szCs w:val="24"/>
        </w:rPr>
        <w:t>Avi</w:t>
      </w:r>
      <w:proofErr w:type="spellEnd"/>
      <w:r w:rsidRPr="0073239D">
        <w:rPr>
          <w:rFonts w:ascii="Times New Roman" w:hAnsi="Times New Roman" w:cs="Times New Roman"/>
          <w:b/>
          <w:sz w:val="24"/>
          <w:szCs w:val="24"/>
        </w:rPr>
        <w:t xml:space="preserve"> ; </w:t>
      </w:r>
      <w:r w:rsidRPr="0073239D">
        <w:rPr>
          <w:rFonts w:ascii="Times New Roman" w:hAnsi="Times New Roman" w:cs="Times New Roman"/>
          <w:sz w:val="24"/>
          <w:szCs w:val="24"/>
        </w:rPr>
        <w:t>son of</w:t>
      </w:r>
      <w:r w:rsidRPr="0073239D">
        <w:rPr>
          <w:rFonts w:ascii="Times New Roman" w:hAnsi="Times New Roman" w:cs="Times New Roman"/>
          <w:b/>
          <w:sz w:val="24"/>
          <w:szCs w:val="24"/>
        </w:rPr>
        <w:t xml:space="preserve"> Milan </w:t>
      </w:r>
      <w:proofErr w:type="spellStart"/>
      <w:r w:rsidRPr="0073239D">
        <w:rPr>
          <w:rFonts w:ascii="Times New Roman" w:hAnsi="Times New Roman" w:cs="Times New Roman"/>
          <w:b/>
          <w:sz w:val="24"/>
          <w:szCs w:val="24"/>
        </w:rPr>
        <w:t>Chowdhury</w:t>
      </w:r>
      <w:proofErr w:type="spellEnd"/>
      <w:r w:rsidRPr="0073239D">
        <w:rPr>
          <w:rFonts w:ascii="Times New Roman" w:hAnsi="Times New Roman" w:cs="Times New Roman"/>
          <w:b/>
          <w:sz w:val="24"/>
          <w:szCs w:val="24"/>
        </w:rPr>
        <w:t xml:space="preserve"> </w:t>
      </w:r>
      <w:r w:rsidRPr="0073239D">
        <w:rPr>
          <w:rFonts w:ascii="Times New Roman" w:hAnsi="Times New Roman" w:cs="Times New Roman"/>
          <w:sz w:val="24"/>
          <w:szCs w:val="24"/>
        </w:rPr>
        <w:t xml:space="preserve">and </w:t>
      </w:r>
      <w:proofErr w:type="spellStart"/>
      <w:r w:rsidRPr="0073239D">
        <w:rPr>
          <w:rFonts w:ascii="Times New Roman" w:hAnsi="Times New Roman" w:cs="Times New Roman"/>
          <w:b/>
          <w:sz w:val="24"/>
          <w:szCs w:val="24"/>
        </w:rPr>
        <w:t>Metali</w:t>
      </w:r>
      <w:proofErr w:type="spellEnd"/>
      <w:r w:rsidRPr="0073239D">
        <w:rPr>
          <w:rFonts w:ascii="Times New Roman" w:hAnsi="Times New Roman" w:cs="Times New Roman"/>
          <w:b/>
          <w:sz w:val="24"/>
          <w:szCs w:val="24"/>
        </w:rPr>
        <w:t xml:space="preserve"> </w:t>
      </w:r>
      <w:proofErr w:type="spellStart"/>
      <w:r w:rsidRPr="0073239D">
        <w:rPr>
          <w:rFonts w:ascii="Times New Roman" w:hAnsi="Times New Roman" w:cs="Times New Roman"/>
          <w:b/>
          <w:sz w:val="24"/>
          <w:szCs w:val="24"/>
        </w:rPr>
        <w:t>Chowdhury</w:t>
      </w:r>
      <w:proofErr w:type="spellEnd"/>
      <w:r w:rsidRPr="0073239D">
        <w:rPr>
          <w:rFonts w:ascii="Times New Roman" w:hAnsi="Times New Roman" w:cs="Times New Roman"/>
          <w:sz w:val="24"/>
          <w:szCs w:val="24"/>
        </w:rPr>
        <w:t xml:space="preserve"> has passed the Secondary School Certificate Examination in 2006 with GPA 5.00 followed by Higher Secondary Certificate Examination in 2008 with GPA 4.50. Now, he is a candidate for the degree of Doctor of Veterinary Medicine (DVM) from Chittagong Veterinary and Animal Sciences University (CVASU), Bangladesh.</w:t>
      </w:r>
      <w:r w:rsidR="0073239D" w:rsidRPr="0073239D">
        <w:rPr>
          <w:rFonts w:ascii="Times New Roman" w:hAnsi="Times New Roman"/>
          <w:bCs/>
          <w:iCs/>
          <w:color w:val="000000"/>
          <w:sz w:val="24"/>
          <w:szCs w:val="24"/>
        </w:rPr>
        <w:t xml:space="preserve"> In future he would like to do Research work about anima</w:t>
      </w:r>
      <w:r w:rsidR="00AA14E2">
        <w:rPr>
          <w:rFonts w:ascii="Times New Roman" w:hAnsi="Times New Roman"/>
          <w:bCs/>
          <w:iCs/>
          <w:color w:val="000000"/>
          <w:sz w:val="24"/>
          <w:szCs w:val="24"/>
        </w:rPr>
        <w:t>l welfare</w:t>
      </w:r>
      <w:r w:rsidR="00580DEC">
        <w:rPr>
          <w:rFonts w:ascii="Times New Roman" w:hAnsi="Times New Roman"/>
          <w:bCs/>
          <w:iCs/>
          <w:color w:val="000000"/>
          <w:sz w:val="24"/>
          <w:szCs w:val="24"/>
        </w:rPr>
        <w:t xml:space="preserve"> and </w:t>
      </w:r>
      <w:proofErr w:type="spellStart"/>
      <w:r w:rsidR="00580DEC">
        <w:rPr>
          <w:rFonts w:ascii="Times New Roman" w:hAnsi="Times New Roman"/>
          <w:bCs/>
          <w:iCs/>
          <w:color w:val="000000"/>
          <w:sz w:val="24"/>
          <w:szCs w:val="24"/>
        </w:rPr>
        <w:t>z</w:t>
      </w:r>
      <w:r w:rsidR="0073239D" w:rsidRPr="0073239D">
        <w:rPr>
          <w:rFonts w:ascii="Times New Roman" w:hAnsi="Times New Roman"/>
          <w:bCs/>
          <w:iCs/>
          <w:color w:val="000000"/>
          <w:sz w:val="24"/>
          <w:szCs w:val="24"/>
        </w:rPr>
        <w:t>oonotic</w:t>
      </w:r>
      <w:proofErr w:type="spellEnd"/>
      <w:r w:rsidR="0073239D" w:rsidRPr="0073239D">
        <w:rPr>
          <w:rFonts w:ascii="Times New Roman" w:hAnsi="Times New Roman"/>
          <w:bCs/>
          <w:iCs/>
          <w:color w:val="000000"/>
          <w:sz w:val="24"/>
          <w:szCs w:val="24"/>
        </w:rPr>
        <w:t xml:space="preserve"> diseases those take public health significance in the world regarding one health constitution.</w:t>
      </w:r>
    </w:p>
    <w:p w:rsidR="00005695" w:rsidRPr="00102278" w:rsidRDefault="00005695" w:rsidP="00005695">
      <w:pPr>
        <w:jc w:val="both"/>
        <w:rPr>
          <w:rFonts w:ascii="Times New Roman" w:hAnsi="Times New Roman" w:cs="Times New Roman"/>
          <w:sz w:val="24"/>
          <w:szCs w:val="24"/>
        </w:rPr>
      </w:pPr>
    </w:p>
    <w:p w:rsidR="00005695" w:rsidRPr="007C5B1D" w:rsidRDefault="00005695" w:rsidP="00816987">
      <w:pPr>
        <w:spacing w:line="360" w:lineRule="auto"/>
        <w:jc w:val="both"/>
        <w:rPr>
          <w:rFonts w:ascii="Times New Roman" w:hAnsi="Times New Roman" w:cs="Times New Roman"/>
          <w:sz w:val="24"/>
          <w:szCs w:val="24"/>
        </w:rPr>
      </w:pPr>
    </w:p>
    <w:sectPr w:rsidR="00005695" w:rsidRPr="007C5B1D" w:rsidSect="00163908">
      <w:footerReference w:type="default" r:id="rId31"/>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B9A" w:rsidRDefault="00194B9A" w:rsidP="00C962C9">
      <w:pPr>
        <w:spacing w:after="0" w:line="240" w:lineRule="auto"/>
      </w:pPr>
      <w:r>
        <w:separator/>
      </w:r>
    </w:p>
  </w:endnote>
  <w:endnote w:type="continuationSeparator" w:id="1">
    <w:p w:rsidR="00194B9A" w:rsidRDefault="00194B9A" w:rsidP="00C962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altName w:val="Arial Unicode MS"/>
    <w:panose1 w:val="02030609000101010101"/>
    <w:charset w:val="81"/>
    <w:family w:val="modern"/>
    <w:pitch w:val="fixed"/>
    <w:sig w:usb0="B00002AF" w:usb1="69D77CFB" w:usb2="00000030" w:usb3="00000000" w:csb0="0008009F" w:csb1="00000000"/>
  </w:font>
  <w:font w:name="Times-Roman">
    <w:altName w:val="Times New Roman"/>
    <w:panose1 w:val="00000000000000000000"/>
    <w:charset w:val="00"/>
    <w:family w:val="roman"/>
    <w:notTrueType/>
    <w:pitch w:val="default"/>
    <w:sig w:usb0="00000000" w:usb1="00000000" w:usb2="00000000" w:usb3="00000000" w:csb0="00000000" w:csb1="00000000"/>
  </w:font>
  <w:font w:name="Times-Bold">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04520"/>
      <w:docPartObj>
        <w:docPartGallery w:val="Page Numbers (Bottom of Page)"/>
        <w:docPartUnique/>
      </w:docPartObj>
    </w:sdtPr>
    <w:sdtContent>
      <w:p w:rsidR="00F92E30" w:rsidRDefault="00F92E30">
        <w:pPr>
          <w:pStyle w:val="Footer"/>
          <w:jc w:val="right"/>
        </w:pPr>
        <w:r>
          <w:t xml:space="preserve">Page | </w:t>
        </w:r>
        <w:fldSimple w:instr=" PAGE   \* MERGEFORMAT ">
          <w:r w:rsidR="00A2605B">
            <w:rPr>
              <w:noProof/>
            </w:rPr>
            <w:t>15</w:t>
          </w:r>
        </w:fldSimple>
        <w:r>
          <w:t xml:space="preserve"> </w:t>
        </w:r>
      </w:p>
    </w:sdtContent>
  </w:sdt>
  <w:p w:rsidR="00F92E30" w:rsidRDefault="00F92E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B9A" w:rsidRDefault="00194B9A" w:rsidP="00C962C9">
      <w:pPr>
        <w:spacing w:after="0" w:line="240" w:lineRule="auto"/>
      </w:pPr>
      <w:r>
        <w:separator/>
      </w:r>
    </w:p>
  </w:footnote>
  <w:footnote w:type="continuationSeparator" w:id="1">
    <w:p w:rsidR="00194B9A" w:rsidRDefault="00194B9A" w:rsidP="00C962C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B37AC"/>
    <w:multiLevelType w:val="hybridMultilevel"/>
    <w:tmpl w:val="DF4C17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A40795"/>
    <w:multiLevelType w:val="hybridMultilevel"/>
    <w:tmpl w:val="715C7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A3285E"/>
    <w:multiLevelType w:val="hybridMultilevel"/>
    <w:tmpl w:val="63983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B57E37"/>
    <w:multiLevelType w:val="hybridMultilevel"/>
    <w:tmpl w:val="C45A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2563A1"/>
    <w:multiLevelType w:val="hybridMultilevel"/>
    <w:tmpl w:val="07C69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2817E0"/>
    <w:multiLevelType w:val="hybridMultilevel"/>
    <w:tmpl w:val="3F249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2543F2"/>
    <w:multiLevelType w:val="hybridMultilevel"/>
    <w:tmpl w:val="D318D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ED62F0"/>
    <w:multiLevelType w:val="hybridMultilevel"/>
    <w:tmpl w:val="08667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816FAE"/>
    <w:multiLevelType w:val="hybridMultilevel"/>
    <w:tmpl w:val="79FE7F00"/>
    <w:lvl w:ilvl="0" w:tplc="5402645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7D01692F"/>
    <w:multiLevelType w:val="hybridMultilevel"/>
    <w:tmpl w:val="FB6053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2"/>
  </w:num>
  <w:num w:numId="5">
    <w:abstractNumId w:val="3"/>
  </w:num>
  <w:num w:numId="6">
    <w:abstractNumId w:val="1"/>
  </w:num>
  <w:num w:numId="7">
    <w:abstractNumId w:val="0"/>
  </w:num>
  <w:num w:numId="8">
    <w:abstractNumId w:val="8"/>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clean" w:grammar="clean"/>
  <w:defaultTabStop w:val="720"/>
  <w:drawingGridHorizontalSpacing w:val="110"/>
  <w:displayHorizontalDrawingGridEvery w:val="2"/>
  <w:characterSpacingControl w:val="doNotCompress"/>
  <w:hdrShapeDefaults>
    <o:shapedefaults v:ext="edit" spidmax="57345"/>
  </w:hdrShapeDefaults>
  <w:footnotePr>
    <w:footnote w:id="0"/>
    <w:footnote w:id="1"/>
  </w:footnotePr>
  <w:endnotePr>
    <w:endnote w:id="0"/>
    <w:endnote w:id="1"/>
  </w:endnotePr>
  <w:compat>
    <w:useFELayout/>
  </w:compat>
  <w:rsids>
    <w:rsidRoot w:val="00E8089C"/>
    <w:rsid w:val="00005695"/>
    <w:rsid w:val="00014502"/>
    <w:rsid w:val="00040EA9"/>
    <w:rsid w:val="00042421"/>
    <w:rsid w:val="00046737"/>
    <w:rsid w:val="000841DC"/>
    <w:rsid w:val="00091FEF"/>
    <w:rsid w:val="00093010"/>
    <w:rsid w:val="000E3058"/>
    <w:rsid w:val="000F5D72"/>
    <w:rsid w:val="0011058B"/>
    <w:rsid w:val="001270F7"/>
    <w:rsid w:val="00132187"/>
    <w:rsid w:val="001357D9"/>
    <w:rsid w:val="001423A5"/>
    <w:rsid w:val="001455CE"/>
    <w:rsid w:val="00146E64"/>
    <w:rsid w:val="001518EF"/>
    <w:rsid w:val="00153256"/>
    <w:rsid w:val="00163030"/>
    <w:rsid w:val="00163908"/>
    <w:rsid w:val="00181393"/>
    <w:rsid w:val="00190395"/>
    <w:rsid w:val="00194B9A"/>
    <w:rsid w:val="001A2621"/>
    <w:rsid w:val="001B026D"/>
    <w:rsid w:val="001C4C95"/>
    <w:rsid w:val="001C74AD"/>
    <w:rsid w:val="001D2C00"/>
    <w:rsid w:val="001E11CA"/>
    <w:rsid w:val="001E67DA"/>
    <w:rsid w:val="001F6989"/>
    <w:rsid w:val="00222BBB"/>
    <w:rsid w:val="00235F22"/>
    <w:rsid w:val="00237F16"/>
    <w:rsid w:val="002A1641"/>
    <w:rsid w:val="002A26E0"/>
    <w:rsid w:val="002B1A1F"/>
    <w:rsid w:val="002D4C19"/>
    <w:rsid w:val="002E4F3A"/>
    <w:rsid w:val="002E7AFE"/>
    <w:rsid w:val="002F0A91"/>
    <w:rsid w:val="002F1B28"/>
    <w:rsid w:val="00301C0F"/>
    <w:rsid w:val="00325F42"/>
    <w:rsid w:val="003278E7"/>
    <w:rsid w:val="00345B0C"/>
    <w:rsid w:val="00356E7C"/>
    <w:rsid w:val="00373B1C"/>
    <w:rsid w:val="00376DA5"/>
    <w:rsid w:val="00387738"/>
    <w:rsid w:val="003A25FC"/>
    <w:rsid w:val="003A7480"/>
    <w:rsid w:val="003E3463"/>
    <w:rsid w:val="003E628E"/>
    <w:rsid w:val="004032BB"/>
    <w:rsid w:val="00406093"/>
    <w:rsid w:val="00420A04"/>
    <w:rsid w:val="0044089E"/>
    <w:rsid w:val="00445247"/>
    <w:rsid w:val="004639EF"/>
    <w:rsid w:val="004A05A3"/>
    <w:rsid w:val="004A185A"/>
    <w:rsid w:val="004A7991"/>
    <w:rsid w:val="004B38CF"/>
    <w:rsid w:val="004C7A2A"/>
    <w:rsid w:val="004E3950"/>
    <w:rsid w:val="004E4C95"/>
    <w:rsid w:val="004E70F9"/>
    <w:rsid w:val="004E76A0"/>
    <w:rsid w:val="004F0654"/>
    <w:rsid w:val="00511192"/>
    <w:rsid w:val="00522145"/>
    <w:rsid w:val="00546BD7"/>
    <w:rsid w:val="00550FFE"/>
    <w:rsid w:val="00554C86"/>
    <w:rsid w:val="00561183"/>
    <w:rsid w:val="00565779"/>
    <w:rsid w:val="005667A9"/>
    <w:rsid w:val="00580DEC"/>
    <w:rsid w:val="00592BE5"/>
    <w:rsid w:val="005A1545"/>
    <w:rsid w:val="005E2EE1"/>
    <w:rsid w:val="00604BDF"/>
    <w:rsid w:val="006110CE"/>
    <w:rsid w:val="0065508F"/>
    <w:rsid w:val="00660E68"/>
    <w:rsid w:val="00662BF9"/>
    <w:rsid w:val="00666137"/>
    <w:rsid w:val="00666D6F"/>
    <w:rsid w:val="00697078"/>
    <w:rsid w:val="006D44E4"/>
    <w:rsid w:val="006D77D6"/>
    <w:rsid w:val="006F381D"/>
    <w:rsid w:val="006F626E"/>
    <w:rsid w:val="00711D7B"/>
    <w:rsid w:val="007164B1"/>
    <w:rsid w:val="0073239D"/>
    <w:rsid w:val="00735434"/>
    <w:rsid w:val="0075320D"/>
    <w:rsid w:val="00753FF5"/>
    <w:rsid w:val="00754AE5"/>
    <w:rsid w:val="00757FA9"/>
    <w:rsid w:val="00766C79"/>
    <w:rsid w:val="0077012F"/>
    <w:rsid w:val="00777EC5"/>
    <w:rsid w:val="007A6457"/>
    <w:rsid w:val="007B1D43"/>
    <w:rsid w:val="007B21FB"/>
    <w:rsid w:val="007C5B1D"/>
    <w:rsid w:val="007D29C4"/>
    <w:rsid w:val="007F7DB7"/>
    <w:rsid w:val="00816987"/>
    <w:rsid w:val="00821C15"/>
    <w:rsid w:val="00822016"/>
    <w:rsid w:val="00842D9E"/>
    <w:rsid w:val="00850369"/>
    <w:rsid w:val="00862779"/>
    <w:rsid w:val="00864996"/>
    <w:rsid w:val="008737A5"/>
    <w:rsid w:val="00894F6C"/>
    <w:rsid w:val="008C2BEF"/>
    <w:rsid w:val="008C6D5C"/>
    <w:rsid w:val="008C784E"/>
    <w:rsid w:val="008D29CC"/>
    <w:rsid w:val="008D40D3"/>
    <w:rsid w:val="008E48D1"/>
    <w:rsid w:val="008E63F1"/>
    <w:rsid w:val="00901CC2"/>
    <w:rsid w:val="0091493E"/>
    <w:rsid w:val="00915840"/>
    <w:rsid w:val="00916F7E"/>
    <w:rsid w:val="00925649"/>
    <w:rsid w:val="00937B2F"/>
    <w:rsid w:val="00950D1F"/>
    <w:rsid w:val="00953D7A"/>
    <w:rsid w:val="00962A79"/>
    <w:rsid w:val="00986D7A"/>
    <w:rsid w:val="009878CE"/>
    <w:rsid w:val="009971B9"/>
    <w:rsid w:val="009A55BA"/>
    <w:rsid w:val="009A622E"/>
    <w:rsid w:val="009A6B3B"/>
    <w:rsid w:val="009F3BE4"/>
    <w:rsid w:val="00A115BF"/>
    <w:rsid w:val="00A1381B"/>
    <w:rsid w:val="00A24DB7"/>
    <w:rsid w:val="00A2605B"/>
    <w:rsid w:val="00A317A8"/>
    <w:rsid w:val="00A33BAC"/>
    <w:rsid w:val="00A44410"/>
    <w:rsid w:val="00A52587"/>
    <w:rsid w:val="00A60C7C"/>
    <w:rsid w:val="00A624BE"/>
    <w:rsid w:val="00A651CB"/>
    <w:rsid w:val="00A710E4"/>
    <w:rsid w:val="00AA14E2"/>
    <w:rsid w:val="00AC7850"/>
    <w:rsid w:val="00AC7B94"/>
    <w:rsid w:val="00B32038"/>
    <w:rsid w:val="00B414F5"/>
    <w:rsid w:val="00B416BB"/>
    <w:rsid w:val="00B65E67"/>
    <w:rsid w:val="00B7590E"/>
    <w:rsid w:val="00B81CAF"/>
    <w:rsid w:val="00B82ED4"/>
    <w:rsid w:val="00B87DC0"/>
    <w:rsid w:val="00B929FA"/>
    <w:rsid w:val="00BA3359"/>
    <w:rsid w:val="00BB27DD"/>
    <w:rsid w:val="00BC0C9C"/>
    <w:rsid w:val="00BC3D5D"/>
    <w:rsid w:val="00BE2788"/>
    <w:rsid w:val="00C00442"/>
    <w:rsid w:val="00C01D72"/>
    <w:rsid w:val="00C160C8"/>
    <w:rsid w:val="00C20B70"/>
    <w:rsid w:val="00C32AD6"/>
    <w:rsid w:val="00C55B7E"/>
    <w:rsid w:val="00C63556"/>
    <w:rsid w:val="00C647FB"/>
    <w:rsid w:val="00C81B5A"/>
    <w:rsid w:val="00C848FC"/>
    <w:rsid w:val="00C95D02"/>
    <w:rsid w:val="00C962C9"/>
    <w:rsid w:val="00CC5962"/>
    <w:rsid w:val="00CC771C"/>
    <w:rsid w:val="00CD69EB"/>
    <w:rsid w:val="00CE091A"/>
    <w:rsid w:val="00D168F1"/>
    <w:rsid w:val="00D57E22"/>
    <w:rsid w:val="00D750B1"/>
    <w:rsid w:val="00D84B24"/>
    <w:rsid w:val="00D85685"/>
    <w:rsid w:val="00D9089A"/>
    <w:rsid w:val="00D94E39"/>
    <w:rsid w:val="00DA6A40"/>
    <w:rsid w:val="00DB6FFD"/>
    <w:rsid w:val="00DC7E16"/>
    <w:rsid w:val="00E002A1"/>
    <w:rsid w:val="00E36325"/>
    <w:rsid w:val="00E418AB"/>
    <w:rsid w:val="00E54F9C"/>
    <w:rsid w:val="00E655A6"/>
    <w:rsid w:val="00E73E8D"/>
    <w:rsid w:val="00E77AD9"/>
    <w:rsid w:val="00E8089C"/>
    <w:rsid w:val="00EB10E1"/>
    <w:rsid w:val="00EB2666"/>
    <w:rsid w:val="00EB3F87"/>
    <w:rsid w:val="00EB4F68"/>
    <w:rsid w:val="00EC1FB6"/>
    <w:rsid w:val="00EC3551"/>
    <w:rsid w:val="00EE7440"/>
    <w:rsid w:val="00EF2C61"/>
    <w:rsid w:val="00F05BC0"/>
    <w:rsid w:val="00F20A47"/>
    <w:rsid w:val="00F20D67"/>
    <w:rsid w:val="00F26B54"/>
    <w:rsid w:val="00F32BC7"/>
    <w:rsid w:val="00F34C07"/>
    <w:rsid w:val="00F35910"/>
    <w:rsid w:val="00F413AE"/>
    <w:rsid w:val="00F44E2D"/>
    <w:rsid w:val="00F461F3"/>
    <w:rsid w:val="00F50EEA"/>
    <w:rsid w:val="00F55A20"/>
    <w:rsid w:val="00F56162"/>
    <w:rsid w:val="00F63E81"/>
    <w:rsid w:val="00F662DB"/>
    <w:rsid w:val="00F823BA"/>
    <w:rsid w:val="00F92E30"/>
    <w:rsid w:val="00FB5997"/>
    <w:rsid w:val="00FB6D12"/>
    <w:rsid w:val="00FB76BF"/>
    <w:rsid w:val="00FC462C"/>
    <w:rsid w:val="00FC4931"/>
    <w:rsid w:val="00FC5CE3"/>
    <w:rsid w:val="00FD1052"/>
  </w:rsids>
  <m:mathPr>
    <m:mathFont m:val="Cambria Math"/>
    <m:brkBin m:val="before"/>
    <m:brkBinSub m:val="--"/>
    <m:smallFrac m:val="off"/>
    <m:dispDef/>
    <m:lMargin m:val="0"/>
    <m:rMargin m:val="0"/>
    <m:defJc m:val="centerGroup"/>
    <m:wrapIndent m:val="1440"/>
    <m:intLim m:val="subSup"/>
    <m:naryLim m:val="undOvr"/>
  </m:mathPr>
  <w:themeFontLang w:val="en-ZW" w:bidi="bn-BD"/>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187"/>
  </w:style>
  <w:style w:type="paragraph" w:styleId="Heading1">
    <w:name w:val="heading 1"/>
    <w:basedOn w:val="Normal"/>
    <w:next w:val="Normal"/>
    <w:link w:val="Heading1Char"/>
    <w:uiPriority w:val="9"/>
    <w:qFormat/>
    <w:rsid w:val="00C55B7E"/>
    <w:pPr>
      <w:keepNext/>
      <w:keepLines/>
      <w:spacing w:before="240" w:after="12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C55B7E"/>
    <w:pPr>
      <w:keepNext/>
      <w:keepLines/>
      <w:spacing w:before="200" w:after="0"/>
      <w:jc w:val="both"/>
      <w:outlineLvl w:val="1"/>
    </w:pPr>
    <w:rPr>
      <w:rFonts w:ascii="Times New Roman" w:eastAsiaTheme="majorEastAsia" w:hAnsi="Times New Roman" w:cstheme="majorBidi"/>
      <w:b/>
      <w:bCs/>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C2BEF"/>
    <w:pPr>
      <w:spacing w:after="0" w:line="480" w:lineRule="auto"/>
      <w:jc w:val="both"/>
    </w:pPr>
    <w:rPr>
      <w:rFonts w:ascii="Times New Roman" w:eastAsia="Times New Roman" w:hAnsi="Times New Roman" w:cs="Times New Roman"/>
      <w:bCs/>
      <w:sz w:val="24"/>
      <w:szCs w:val="24"/>
    </w:rPr>
  </w:style>
  <w:style w:type="character" w:customStyle="1" w:styleId="TitleChar">
    <w:name w:val="Title Char"/>
    <w:basedOn w:val="DefaultParagraphFont"/>
    <w:link w:val="Title"/>
    <w:rsid w:val="008C2BEF"/>
    <w:rPr>
      <w:rFonts w:ascii="Times New Roman" w:eastAsia="Times New Roman" w:hAnsi="Times New Roman" w:cs="Times New Roman"/>
      <w:bCs/>
      <w:sz w:val="24"/>
      <w:szCs w:val="24"/>
    </w:rPr>
  </w:style>
  <w:style w:type="character" w:styleId="Hyperlink">
    <w:name w:val="Hyperlink"/>
    <w:basedOn w:val="DefaultParagraphFont"/>
    <w:uiPriority w:val="99"/>
    <w:unhideWhenUsed/>
    <w:rsid w:val="00B414F5"/>
    <w:rPr>
      <w:color w:val="0000FF" w:themeColor="hyperlink"/>
      <w:u w:val="single"/>
    </w:rPr>
  </w:style>
  <w:style w:type="character" w:customStyle="1" w:styleId="Heading1Char">
    <w:name w:val="Heading 1 Char"/>
    <w:basedOn w:val="DefaultParagraphFont"/>
    <w:link w:val="Heading1"/>
    <w:uiPriority w:val="9"/>
    <w:rsid w:val="00C55B7E"/>
    <w:rPr>
      <w:rFonts w:ascii="Times New Roman" w:eastAsiaTheme="majorEastAsia" w:hAnsi="Times New Roman" w:cstheme="majorBidi"/>
      <w:b/>
      <w:bCs/>
      <w:sz w:val="28"/>
      <w:szCs w:val="28"/>
    </w:rPr>
  </w:style>
  <w:style w:type="paragraph" w:styleId="ListParagraph">
    <w:name w:val="List Paragraph"/>
    <w:basedOn w:val="Normal"/>
    <w:uiPriority w:val="34"/>
    <w:qFormat/>
    <w:rsid w:val="00953D7A"/>
    <w:pPr>
      <w:ind w:left="720"/>
      <w:contextualSpacing/>
    </w:pPr>
  </w:style>
  <w:style w:type="character" w:customStyle="1" w:styleId="Heading2Char">
    <w:name w:val="Heading 2 Char"/>
    <w:basedOn w:val="DefaultParagraphFont"/>
    <w:link w:val="Heading2"/>
    <w:uiPriority w:val="9"/>
    <w:rsid w:val="00C55B7E"/>
    <w:rPr>
      <w:rFonts w:ascii="Times New Roman" w:eastAsiaTheme="majorEastAsia" w:hAnsi="Times New Roman" w:cstheme="majorBidi"/>
      <w:b/>
      <w:bCs/>
      <w:color w:val="000000" w:themeColor="text1"/>
      <w:sz w:val="24"/>
      <w:szCs w:val="26"/>
    </w:rPr>
  </w:style>
  <w:style w:type="paragraph" w:styleId="BalloonText">
    <w:name w:val="Balloon Text"/>
    <w:basedOn w:val="Normal"/>
    <w:link w:val="BalloonTextChar"/>
    <w:uiPriority w:val="99"/>
    <w:semiHidden/>
    <w:unhideWhenUsed/>
    <w:rsid w:val="00B929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9FA"/>
    <w:rPr>
      <w:rFonts w:ascii="Tahoma" w:hAnsi="Tahoma" w:cs="Tahoma"/>
      <w:sz w:val="16"/>
      <w:szCs w:val="16"/>
    </w:rPr>
  </w:style>
  <w:style w:type="paragraph" w:styleId="NoSpacing">
    <w:name w:val="No Spacing"/>
    <w:uiPriority w:val="1"/>
    <w:qFormat/>
    <w:rsid w:val="00D84B24"/>
    <w:pPr>
      <w:spacing w:after="0" w:line="240" w:lineRule="auto"/>
      <w:jc w:val="center"/>
    </w:pPr>
    <w:rPr>
      <w:rFonts w:ascii="Times New Roman" w:hAnsi="Times New Roman"/>
      <w:b/>
      <w:sz w:val="28"/>
    </w:rPr>
  </w:style>
  <w:style w:type="paragraph" w:styleId="Caption">
    <w:name w:val="caption"/>
    <w:basedOn w:val="Normal"/>
    <w:next w:val="Normal"/>
    <w:uiPriority w:val="35"/>
    <w:unhideWhenUsed/>
    <w:qFormat/>
    <w:rsid w:val="00F05BC0"/>
    <w:pPr>
      <w:spacing w:line="240" w:lineRule="auto"/>
      <w:jc w:val="both"/>
    </w:pPr>
    <w:rPr>
      <w:rFonts w:eastAsiaTheme="minorHAnsi"/>
      <w:b/>
      <w:bCs/>
      <w:color w:val="4F81BD" w:themeColor="accent1"/>
      <w:sz w:val="18"/>
      <w:szCs w:val="18"/>
    </w:rPr>
  </w:style>
  <w:style w:type="table" w:styleId="TableGrid">
    <w:name w:val="Table Grid"/>
    <w:basedOn w:val="TableNormal"/>
    <w:uiPriority w:val="59"/>
    <w:rsid w:val="00BC3D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F35910"/>
  </w:style>
  <w:style w:type="paragraph" w:styleId="TOCHeading">
    <w:name w:val="TOC Heading"/>
    <w:basedOn w:val="Heading1"/>
    <w:next w:val="Normal"/>
    <w:uiPriority w:val="39"/>
    <w:semiHidden/>
    <w:unhideWhenUsed/>
    <w:qFormat/>
    <w:rsid w:val="00C55B7E"/>
    <w:pPr>
      <w:spacing w:before="480" w:after="0"/>
      <w:jc w:val="left"/>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rsid w:val="009878CE"/>
    <w:pPr>
      <w:tabs>
        <w:tab w:val="right" w:leader="dot" w:pos="9350"/>
      </w:tabs>
      <w:spacing w:after="100" w:line="360" w:lineRule="auto"/>
      <w:jc w:val="center"/>
    </w:pPr>
    <w:rPr>
      <w:rFonts w:ascii="Times New Roman" w:hAnsi="Times New Roman" w:cs="Times New Roman"/>
      <w:bCs/>
      <w:iCs/>
      <w:sz w:val="24"/>
      <w:szCs w:val="24"/>
    </w:rPr>
  </w:style>
  <w:style w:type="paragraph" w:styleId="TOC2">
    <w:name w:val="toc 2"/>
    <w:basedOn w:val="Normal"/>
    <w:next w:val="Normal"/>
    <w:autoRedefine/>
    <w:uiPriority w:val="39"/>
    <w:unhideWhenUsed/>
    <w:rsid w:val="002A1641"/>
    <w:pPr>
      <w:spacing w:after="100"/>
      <w:ind w:left="220"/>
    </w:pPr>
  </w:style>
  <w:style w:type="paragraph" w:styleId="TableofFigures">
    <w:name w:val="table of figures"/>
    <w:basedOn w:val="Normal"/>
    <w:next w:val="Normal"/>
    <w:uiPriority w:val="99"/>
    <w:unhideWhenUsed/>
    <w:rsid w:val="00DC7E16"/>
    <w:pPr>
      <w:spacing w:after="0"/>
    </w:pPr>
  </w:style>
  <w:style w:type="paragraph" w:styleId="Header">
    <w:name w:val="header"/>
    <w:basedOn w:val="Normal"/>
    <w:link w:val="HeaderChar"/>
    <w:uiPriority w:val="99"/>
    <w:semiHidden/>
    <w:unhideWhenUsed/>
    <w:rsid w:val="00C962C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62C9"/>
  </w:style>
  <w:style w:type="paragraph" w:styleId="Footer">
    <w:name w:val="footer"/>
    <w:basedOn w:val="Normal"/>
    <w:link w:val="FooterChar"/>
    <w:uiPriority w:val="99"/>
    <w:unhideWhenUsed/>
    <w:rsid w:val="00C962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62C9"/>
  </w:style>
</w:styles>
</file>

<file path=word/webSettings.xml><?xml version="1.0" encoding="utf-8"?>
<w:webSettings xmlns:r="http://schemas.openxmlformats.org/officeDocument/2006/relationships" xmlns:w="http://schemas.openxmlformats.org/wordprocessingml/2006/main">
  <w:divs>
    <w:div w:id="434522387">
      <w:bodyDiv w:val="1"/>
      <w:marLeft w:val="0"/>
      <w:marRight w:val="0"/>
      <w:marTop w:val="0"/>
      <w:marBottom w:val="0"/>
      <w:divBdr>
        <w:top w:val="none" w:sz="0" w:space="0" w:color="auto"/>
        <w:left w:val="none" w:sz="0" w:space="0" w:color="auto"/>
        <w:bottom w:val="none" w:sz="0" w:space="0" w:color="auto"/>
        <w:right w:val="none" w:sz="0" w:space="0" w:color="auto"/>
      </w:divBdr>
    </w:div>
    <w:div w:id="1056315002">
      <w:bodyDiv w:val="1"/>
      <w:marLeft w:val="0"/>
      <w:marRight w:val="0"/>
      <w:marTop w:val="0"/>
      <w:marBottom w:val="0"/>
      <w:divBdr>
        <w:top w:val="none" w:sz="0" w:space="0" w:color="auto"/>
        <w:left w:val="none" w:sz="0" w:space="0" w:color="auto"/>
        <w:bottom w:val="none" w:sz="0" w:space="0" w:color="auto"/>
        <w:right w:val="none" w:sz="0" w:space="0" w:color="auto"/>
      </w:divBdr>
    </w:div>
    <w:div w:id="180257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pa.gov/region9/animalwaste/terms.html"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agronext.iastate.edu/immag/info/eb368poultryprod.pdf"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www.fao.org/ag/againfo/home/events/bangkok2007/doc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39243-F315-4BB8-AABD-1BEDAB872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1867</TotalTime>
  <Pages>17</Pages>
  <Words>5124</Words>
  <Characters>29211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Abdullah</cp:lastModifiedBy>
  <cp:revision>149</cp:revision>
  <cp:lastPrinted>2015-12-06T06:45:00Z</cp:lastPrinted>
  <dcterms:created xsi:type="dcterms:W3CDTF">2015-07-19T10:42:00Z</dcterms:created>
  <dcterms:modified xsi:type="dcterms:W3CDTF">2015-12-06T07:06:00Z</dcterms:modified>
</cp:coreProperties>
</file>