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873" w:rsidRPr="004D722A" w:rsidRDefault="004D722A" w:rsidP="00B54111">
      <w:pPr>
        <w:jc w:val="both"/>
        <w:rPr>
          <w:rFonts w:ascii="Times New Roman" w:hAnsi="Times New Roman" w:cs="Times New Roman"/>
          <w:b/>
          <w:color w:val="0070C0"/>
          <w:sz w:val="36"/>
          <w:szCs w:val="36"/>
        </w:rPr>
      </w:pPr>
      <w:r>
        <w:rPr>
          <w:rFonts w:ascii="Times New Roman" w:hAnsi="Times New Roman" w:cs="Times New Roman"/>
          <w:b/>
          <w:color w:val="0070C0"/>
          <w:sz w:val="36"/>
          <w:szCs w:val="36"/>
        </w:rPr>
        <w:t xml:space="preserve">Detecting </w:t>
      </w:r>
      <w:r>
        <w:rPr>
          <w:rFonts w:ascii="Times New Roman" w:hAnsi="Times New Roman" w:cs="Times New Roman"/>
          <w:b/>
          <w:i/>
          <w:color w:val="0070C0"/>
          <w:sz w:val="36"/>
          <w:szCs w:val="36"/>
        </w:rPr>
        <w:t xml:space="preserve">Salmonella </w:t>
      </w:r>
      <w:r>
        <w:rPr>
          <w:rFonts w:ascii="Times New Roman" w:hAnsi="Times New Roman" w:cs="Times New Roman"/>
          <w:b/>
          <w:color w:val="0070C0"/>
          <w:sz w:val="36"/>
          <w:szCs w:val="36"/>
        </w:rPr>
        <w:t>from Egg shell of Backyard Chicken.</w:t>
      </w:r>
    </w:p>
    <w:p w:rsidR="00041873" w:rsidRDefault="00041873" w:rsidP="00B54111">
      <w:pPr>
        <w:jc w:val="both"/>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59264" behindDoc="1" locked="0" layoutInCell="1" allowOverlap="1">
            <wp:simplePos x="0" y="0"/>
            <wp:positionH relativeFrom="column">
              <wp:posOffset>2088515</wp:posOffset>
            </wp:positionH>
            <wp:positionV relativeFrom="paragraph">
              <wp:posOffset>182880</wp:posOffset>
            </wp:positionV>
            <wp:extent cx="1819275" cy="1678940"/>
            <wp:effectExtent l="0" t="0" r="9525" b="0"/>
            <wp:wrapTight wrapText="bothSides">
              <wp:wrapPolygon edited="0">
                <wp:start x="0" y="0"/>
                <wp:lineTo x="0" y="21322"/>
                <wp:lineTo x="21487" y="21322"/>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678940"/>
                    </a:xfrm>
                    <a:prstGeom prst="rect">
                      <a:avLst/>
                    </a:prstGeom>
                    <a:noFill/>
                  </pic:spPr>
                </pic:pic>
              </a:graphicData>
            </a:graphic>
          </wp:anchor>
        </w:drawing>
      </w:r>
    </w:p>
    <w:p w:rsidR="00041873" w:rsidRDefault="00041873" w:rsidP="00B54111">
      <w:pPr>
        <w:jc w:val="both"/>
        <w:rPr>
          <w:rFonts w:ascii="Times New Roman" w:hAnsi="Times New Roman" w:cs="Times New Roman"/>
          <w:b/>
          <w:sz w:val="36"/>
          <w:szCs w:val="36"/>
        </w:rPr>
      </w:pPr>
    </w:p>
    <w:p w:rsidR="00041873" w:rsidRDefault="00041873" w:rsidP="00B54111">
      <w:pPr>
        <w:jc w:val="both"/>
        <w:rPr>
          <w:rFonts w:ascii="Times New Roman" w:hAnsi="Times New Roman" w:cs="Times New Roman"/>
          <w:b/>
          <w:sz w:val="36"/>
          <w:szCs w:val="36"/>
        </w:rPr>
      </w:pPr>
    </w:p>
    <w:p w:rsidR="00041873" w:rsidRDefault="00041873" w:rsidP="00B54111">
      <w:pPr>
        <w:jc w:val="both"/>
        <w:rPr>
          <w:rFonts w:ascii="Times New Roman" w:hAnsi="Times New Roman" w:cs="Times New Roman"/>
          <w:b/>
          <w:sz w:val="36"/>
          <w:szCs w:val="36"/>
        </w:rPr>
      </w:pPr>
    </w:p>
    <w:p w:rsidR="00041873" w:rsidRDefault="00041873" w:rsidP="00B54111">
      <w:pPr>
        <w:jc w:val="both"/>
        <w:rPr>
          <w:rFonts w:ascii="Times New Roman" w:hAnsi="Times New Roman" w:cs="Times New Roman"/>
          <w:b/>
          <w:sz w:val="36"/>
          <w:szCs w:val="36"/>
        </w:rPr>
      </w:pPr>
    </w:p>
    <w:p w:rsidR="00041873" w:rsidRPr="00F65956" w:rsidRDefault="00AF1D9D" w:rsidP="00B54111">
      <w:pPr>
        <w:jc w:val="both"/>
        <w:rPr>
          <w:rFonts w:ascii="Times New Roman" w:hAnsi="Times New Roman" w:cs="Times New Roman"/>
          <w:color w:val="404040" w:themeColor="text1" w:themeTint="BF"/>
          <w:sz w:val="36"/>
          <w:szCs w:val="36"/>
        </w:rPr>
      </w:pPr>
      <w:r>
        <w:rPr>
          <w:rFonts w:ascii="Times New Roman" w:hAnsi="Times New Roman" w:cs="Times New Roman"/>
          <w:color w:val="404040" w:themeColor="text1" w:themeTint="BF"/>
          <w:sz w:val="36"/>
          <w:szCs w:val="36"/>
        </w:rPr>
        <w:t xml:space="preserve">                                                  </w:t>
      </w:r>
      <w:r w:rsidR="00041873" w:rsidRPr="00F65956">
        <w:rPr>
          <w:rFonts w:ascii="Times New Roman" w:hAnsi="Times New Roman" w:cs="Times New Roman"/>
          <w:color w:val="404040" w:themeColor="text1" w:themeTint="BF"/>
          <w:sz w:val="36"/>
          <w:szCs w:val="36"/>
        </w:rPr>
        <w:t>By</w:t>
      </w:r>
    </w:p>
    <w:p w:rsidR="00041873" w:rsidRPr="00F65956" w:rsidRDefault="00AF1D9D" w:rsidP="00B54111">
      <w:pPr>
        <w:jc w:val="both"/>
        <w:rPr>
          <w:rFonts w:ascii="Times New Roman" w:hAnsi="Times New Roman" w:cs="Times New Roman"/>
          <w:color w:val="404040" w:themeColor="text1" w:themeTint="BF"/>
          <w:sz w:val="32"/>
          <w:szCs w:val="32"/>
        </w:rPr>
      </w:pPr>
      <w:r>
        <w:rPr>
          <w:rFonts w:ascii="Times New Roman" w:hAnsi="Times New Roman" w:cs="Times New Roman"/>
          <w:color w:val="404040" w:themeColor="text1" w:themeTint="BF"/>
          <w:sz w:val="32"/>
          <w:szCs w:val="32"/>
        </w:rPr>
        <w:t xml:space="preserve">                                                  </w:t>
      </w:r>
      <w:r w:rsidR="00041873">
        <w:rPr>
          <w:rFonts w:ascii="Times New Roman" w:hAnsi="Times New Roman" w:cs="Times New Roman"/>
          <w:color w:val="404040" w:themeColor="text1" w:themeTint="BF"/>
          <w:sz w:val="32"/>
          <w:szCs w:val="32"/>
        </w:rPr>
        <w:t>SANI SAHA</w:t>
      </w:r>
    </w:p>
    <w:p w:rsidR="00041873" w:rsidRPr="00F65956" w:rsidRDefault="00AF1D9D" w:rsidP="00B54111">
      <w:pPr>
        <w:jc w:val="both"/>
        <w:rPr>
          <w:rFonts w:ascii="Times New Roman" w:hAnsi="Times New Roman" w:cs="Times New Roman"/>
          <w:color w:val="404040" w:themeColor="text1" w:themeTint="BF"/>
          <w:sz w:val="32"/>
          <w:szCs w:val="32"/>
        </w:rPr>
      </w:pPr>
      <w:r>
        <w:rPr>
          <w:rFonts w:ascii="Times New Roman" w:hAnsi="Times New Roman" w:cs="Times New Roman"/>
          <w:color w:val="404040" w:themeColor="text1" w:themeTint="BF"/>
          <w:sz w:val="32"/>
          <w:szCs w:val="32"/>
        </w:rPr>
        <w:t xml:space="preserve">                                               </w:t>
      </w:r>
      <w:r w:rsidR="00041873">
        <w:rPr>
          <w:rFonts w:ascii="Times New Roman" w:hAnsi="Times New Roman" w:cs="Times New Roman"/>
          <w:color w:val="404040" w:themeColor="text1" w:themeTint="BF"/>
          <w:sz w:val="32"/>
          <w:szCs w:val="32"/>
        </w:rPr>
        <w:t>Roll No: 10/ 39</w:t>
      </w:r>
    </w:p>
    <w:p w:rsidR="00041873" w:rsidRPr="00F65956" w:rsidRDefault="00AF1D9D" w:rsidP="00B54111">
      <w:pPr>
        <w:jc w:val="both"/>
        <w:rPr>
          <w:rFonts w:ascii="Times New Roman" w:hAnsi="Times New Roman" w:cs="Times New Roman"/>
          <w:color w:val="404040" w:themeColor="text1" w:themeTint="BF"/>
          <w:sz w:val="32"/>
          <w:szCs w:val="32"/>
        </w:rPr>
      </w:pPr>
      <w:r>
        <w:rPr>
          <w:rFonts w:ascii="Times New Roman" w:hAnsi="Times New Roman" w:cs="Times New Roman"/>
          <w:color w:val="404040" w:themeColor="text1" w:themeTint="BF"/>
          <w:sz w:val="32"/>
          <w:szCs w:val="32"/>
        </w:rPr>
        <w:t xml:space="preserve">                                               </w:t>
      </w:r>
      <w:r w:rsidR="00D96050">
        <w:rPr>
          <w:rFonts w:ascii="Times New Roman" w:hAnsi="Times New Roman" w:cs="Times New Roman"/>
          <w:color w:val="404040" w:themeColor="text1" w:themeTint="BF"/>
          <w:sz w:val="32"/>
          <w:szCs w:val="32"/>
        </w:rPr>
        <w:t xml:space="preserve">Reg. </w:t>
      </w:r>
      <w:r w:rsidR="00041873">
        <w:rPr>
          <w:rFonts w:ascii="Times New Roman" w:hAnsi="Times New Roman" w:cs="Times New Roman"/>
          <w:color w:val="404040" w:themeColor="text1" w:themeTint="BF"/>
          <w:sz w:val="32"/>
          <w:szCs w:val="32"/>
        </w:rPr>
        <w:t>No: 00517</w:t>
      </w:r>
    </w:p>
    <w:p w:rsidR="00041873" w:rsidRPr="00F65956" w:rsidRDefault="00AF1D9D" w:rsidP="00B54111">
      <w:pPr>
        <w:jc w:val="both"/>
        <w:rPr>
          <w:rFonts w:ascii="Times New Roman" w:hAnsi="Times New Roman" w:cs="Times New Roman"/>
          <w:color w:val="404040" w:themeColor="text1" w:themeTint="BF"/>
          <w:sz w:val="32"/>
          <w:szCs w:val="32"/>
        </w:rPr>
      </w:pPr>
      <w:r>
        <w:rPr>
          <w:rFonts w:ascii="Times New Roman" w:hAnsi="Times New Roman" w:cs="Times New Roman"/>
          <w:color w:val="404040" w:themeColor="text1" w:themeTint="BF"/>
          <w:sz w:val="32"/>
          <w:szCs w:val="32"/>
        </w:rPr>
        <w:t xml:space="preserve">                                              </w:t>
      </w:r>
      <w:r w:rsidR="00041873">
        <w:rPr>
          <w:rFonts w:ascii="Times New Roman" w:hAnsi="Times New Roman" w:cs="Times New Roman"/>
          <w:color w:val="404040" w:themeColor="text1" w:themeTint="BF"/>
          <w:sz w:val="32"/>
          <w:szCs w:val="32"/>
        </w:rPr>
        <w:t>Intern ID. : C-28</w:t>
      </w:r>
    </w:p>
    <w:p w:rsidR="00041873" w:rsidRDefault="00AF1D9D" w:rsidP="00B54111">
      <w:pPr>
        <w:jc w:val="both"/>
        <w:rPr>
          <w:rFonts w:ascii="Times New Roman" w:hAnsi="Times New Roman" w:cs="Times New Roman"/>
          <w:color w:val="404040" w:themeColor="text1" w:themeTint="BF"/>
          <w:sz w:val="32"/>
          <w:szCs w:val="32"/>
        </w:rPr>
      </w:pPr>
      <w:r>
        <w:rPr>
          <w:rFonts w:ascii="Times New Roman" w:hAnsi="Times New Roman" w:cs="Times New Roman"/>
          <w:color w:val="404040" w:themeColor="text1" w:themeTint="BF"/>
          <w:sz w:val="32"/>
          <w:szCs w:val="32"/>
        </w:rPr>
        <w:t xml:space="preserve">                                          </w:t>
      </w:r>
      <w:r w:rsidR="00D96050">
        <w:rPr>
          <w:rFonts w:ascii="Times New Roman" w:hAnsi="Times New Roman" w:cs="Times New Roman"/>
          <w:color w:val="404040" w:themeColor="text1" w:themeTint="BF"/>
          <w:sz w:val="32"/>
          <w:szCs w:val="32"/>
        </w:rPr>
        <w:t>Session :</w:t>
      </w:r>
      <w:r w:rsidR="00041873" w:rsidRPr="00F65956">
        <w:rPr>
          <w:rFonts w:ascii="Times New Roman" w:hAnsi="Times New Roman" w:cs="Times New Roman"/>
          <w:color w:val="404040" w:themeColor="text1" w:themeTint="BF"/>
          <w:sz w:val="32"/>
          <w:szCs w:val="32"/>
        </w:rPr>
        <w:t>2009 – 2010</w:t>
      </w:r>
    </w:p>
    <w:p w:rsidR="00041873" w:rsidRPr="00F65956" w:rsidRDefault="00041873" w:rsidP="00B54111">
      <w:pPr>
        <w:jc w:val="both"/>
        <w:rPr>
          <w:rFonts w:ascii="Times New Roman" w:hAnsi="Times New Roman" w:cs="Times New Roman"/>
          <w:color w:val="404040" w:themeColor="text1" w:themeTint="BF"/>
          <w:sz w:val="32"/>
          <w:szCs w:val="32"/>
        </w:rPr>
      </w:pPr>
    </w:p>
    <w:p w:rsidR="00041873" w:rsidRPr="00F65956" w:rsidRDefault="00041873" w:rsidP="00B54111">
      <w:pPr>
        <w:jc w:val="both"/>
        <w:rPr>
          <w:rFonts w:ascii="Times New Roman" w:hAnsi="Times New Roman" w:cs="Times New Roman"/>
          <w:color w:val="002060"/>
          <w:sz w:val="32"/>
          <w:szCs w:val="32"/>
        </w:rPr>
      </w:pPr>
      <w:r w:rsidRPr="00F65956">
        <w:rPr>
          <w:rFonts w:ascii="Times New Roman" w:hAnsi="Times New Roman" w:cs="Times New Roman"/>
          <w:color w:val="002060"/>
          <w:sz w:val="32"/>
          <w:szCs w:val="32"/>
        </w:rPr>
        <w:t>A clinical Report Submitted in partial satisfaction of the requirements for the degree of</w:t>
      </w:r>
    </w:p>
    <w:p w:rsidR="00041873" w:rsidRPr="00F65956" w:rsidRDefault="00041873" w:rsidP="00B54111">
      <w:pPr>
        <w:jc w:val="both"/>
        <w:rPr>
          <w:rFonts w:ascii="Times New Roman" w:hAnsi="Times New Roman" w:cs="Times New Roman"/>
          <w:color w:val="002060"/>
          <w:sz w:val="32"/>
          <w:szCs w:val="32"/>
        </w:rPr>
      </w:pPr>
      <w:r w:rsidRPr="00F65956">
        <w:rPr>
          <w:rFonts w:ascii="Times New Roman" w:hAnsi="Times New Roman" w:cs="Times New Roman"/>
          <w:color w:val="002060"/>
          <w:sz w:val="32"/>
          <w:szCs w:val="32"/>
        </w:rPr>
        <w:t>DOCTOR OF VETERINARY MEDICINE</w:t>
      </w:r>
    </w:p>
    <w:p w:rsidR="00041873" w:rsidRPr="00F65956" w:rsidRDefault="00041873" w:rsidP="00B54111">
      <w:pPr>
        <w:jc w:val="both"/>
        <w:rPr>
          <w:rFonts w:ascii="Times New Roman" w:hAnsi="Times New Roman" w:cs="Times New Roman"/>
          <w:color w:val="002060"/>
          <w:sz w:val="32"/>
          <w:szCs w:val="32"/>
        </w:rPr>
      </w:pPr>
      <w:r w:rsidRPr="00F65956">
        <w:rPr>
          <w:rFonts w:ascii="Times New Roman" w:hAnsi="Times New Roman" w:cs="Times New Roman"/>
          <w:color w:val="002060"/>
          <w:sz w:val="32"/>
          <w:szCs w:val="32"/>
        </w:rPr>
        <w:t>Faculty of Veterinary Medicine</w:t>
      </w:r>
    </w:p>
    <w:p w:rsidR="00041873" w:rsidRPr="00F65956" w:rsidRDefault="00041873" w:rsidP="00B54111">
      <w:pPr>
        <w:jc w:val="both"/>
        <w:rPr>
          <w:rFonts w:ascii="Times New Roman" w:hAnsi="Times New Roman" w:cs="Times New Roman"/>
          <w:color w:val="365F91" w:themeColor="accent1" w:themeShade="BF"/>
          <w:sz w:val="32"/>
          <w:szCs w:val="32"/>
        </w:rPr>
      </w:pPr>
    </w:p>
    <w:p w:rsidR="00041873" w:rsidRDefault="00041873" w:rsidP="00B54111">
      <w:pPr>
        <w:jc w:val="both"/>
        <w:rPr>
          <w:rFonts w:ascii="Times New Roman" w:hAnsi="Times New Roman" w:cs="Times New Roman"/>
          <w:color w:val="0070C0"/>
          <w:sz w:val="32"/>
          <w:szCs w:val="32"/>
        </w:rPr>
      </w:pPr>
      <w:r w:rsidRPr="00F65956">
        <w:rPr>
          <w:rFonts w:ascii="Times New Roman" w:hAnsi="Times New Roman" w:cs="Times New Roman"/>
          <w:color w:val="0070C0"/>
          <w:sz w:val="32"/>
          <w:szCs w:val="32"/>
        </w:rPr>
        <w:t>CHITTAGONG VETERINARY AND ANIM</w:t>
      </w:r>
      <w:r w:rsidR="00AF1D9D">
        <w:rPr>
          <w:rFonts w:ascii="Times New Roman" w:hAnsi="Times New Roman" w:cs="Times New Roman"/>
          <w:color w:val="0070C0"/>
          <w:sz w:val="32"/>
          <w:szCs w:val="32"/>
        </w:rPr>
        <w:t>AL SCIENCES UNIVERSITY, KHULSHI</w:t>
      </w:r>
      <w:r w:rsidRPr="00F65956">
        <w:rPr>
          <w:rFonts w:ascii="Times New Roman" w:hAnsi="Times New Roman" w:cs="Times New Roman"/>
          <w:color w:val="0070C0"/>
          <w:sz w:val="32"/>
          <w:szCs w:val="32"/>
        </w:rPr>
        <w:t>,</w:t>
      </w:r>
      <w:r w:rsidR="00AF1D9D">
        <w:rPr>
          <w:rFonts w:ascii="Times New Roman" w:hAnsi="Times New Roman" w:cs="Times New Roman"/>
          <w:color w:val="0070C0"/>
          <w:sz w:val="32"/>
          <w:szCs w:val="32"/>
        </w:rPr>
        <w:t xml:space="preserve"> </w:t>
      </w:r>
      <w:r w:rsidRPr="00F65956">
        <w:rPr>
          <w:rFonts w:ascii="Times New Roman" w:hAnsi="Times New Roman" w:cs="Times New Roman"/>
          <w:color w:val="0070C0"/>
          <w:sz w:val="32"/>
          <w:szCs w:val="32"/>
        </w:rPr>
        <w:t>CHITTAGONG.</w:t>
      </w:r>
    </w:p>
    <w:p w:rsidR="00041873" w:rsidRDefault="00041873" w:rsidP="00B54111">
      <w:pPr>
        <w:jc w:val="both"/>
        <w:rPr>
          <w:rFonts w:ascii="Times New Roman" w:hAnsi="Times New Roman" w:cs="Times New Roman"/>
          <w:b/>
          <w:color w:val="0070C0"/>
          <w:sz w:val="24"/>
          <w:szCs w:val="24"/>
        </w:rPr>
      </w:pPr>
    </w:p>
    <w:p w:rsidR="004D722A" w:rsidRPr="004D722A" w:rsidRDefault="004D722A" w:rsidP="00B54111">
      <w:pPr>
        <w:jc w:val="both"/>
        <w:rPr>
          <w:rFonts w:ascii="Times New Roman" w:hAnsi="Times New Roman" w:cs="Times New Roman"/>
          <w:color w:val="0070C0"/>
          <w:sz w:val="32"/>
          <w:szCs w:val="32"/>
        </w:rPr>
      </w:pPr>
      <w:r>
        <w:rPr>
          <w:rFonts w:ascii="Times New Roman" w:hAnsi="Times New Roman" w:cs="Times New Roman"/>
          <w:b/>
          <w:color w:val="0070C0"/>
          <w:sz w:val="24"/>
          <w:szCs w:val="24"/>
        </w:rPr>
        <w:lastRenderedPageBreak/>
        <w:t xml:space="preserve">                              Detecting </w:t>
      </w:r>
      <w:r>
        <w:rPr>
          <w:rFonts w:ascii="Times New Roman" w:hAnsi="Times New Roman" w:cs="Times New Roman"/>
          <w:b/>
          <w:i/>
          <w:color w:val="0070C0"/>
          <w:sz w:val="24"/>
          <w:szCs w:val="24"/>
        </w:rPr>
        <w:t xml:space="preserve">Salmonella </w:t>
      </w:r>
      <w:r>
        <w:rPr>
          <w:rFonts w:ascii="Times New Roman" w:hAnsi="Times New Roman" w:cs="Times New Roman"/>
          <w:b/>
          <w:color w:val="0070C0"/>
          <w:sz w:val="24"/>
          <w:szCs w:val="24"/>
        </w:rPr>
        <w:t>from Egg shell of Backyard Chicken</w:t>
      </w:r>
    </w:p>
    <w:p w:rsidR="00041873" w:rsidRDefault="00041873" w:rsidP="00B54111">
      <w:pPr>
        <w:jc w:val="both"/>
        <w:rPr>
          <w:rFonts w:ascii="Times New Roman" w:hAnsi="Times New Roman" w:cs="Times New Roman"/>
          <w:b/>
          <w:sz w:val="36"/>
          <w:szCs w:val="36"/>
        </w:rPr>
      </w:pPr>
    </w:p>
    <w:p w:rsidR="00041873" w:rsidRDefault="00041873" w:rsidP="00B54111">
      <w:pPr>
        <w:jc w:val="both"/>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60288" behindDoc="1" locked="0" layoutInCell="1" allowOverlap="1">
            <wp:simplePos x="0" y="0"/>
            <wp:positionH relativeFrom="column">
              <wp:posOffset>1962150</wp:posOffset>
            </wp:positionH>
            <wp:positionV relativeFrom="paragraph">
              <wp:posOffset>346075</wp:posOffset>
            </wp:positionV>
            <wp:extent cx="2001520" cy="1847850"/>
            <wp:effectExtent l="0" t="0" r="0" b="0"/>
            <wp:wrapTight wrapText="bothSides">
              <wp:wrapPolygon edited="0">
                <wp:start x="0" y="0"/>
                <wp:lineTo x="0" y="21377"/>
                <wp:lineTo x="21381" y="21377"/>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520" cy="1847850"/>
                    </a:xfrm>
                    <a:prstGeom prst="rect">
                      <a:avLst/>
                    </a:prstGeom>
                    <a:noFill/>
                  </pic:spPr>
                </pic:pic>
              </a:graphicData>
            </a:graphic>
          </wp:anchor>
        </w:drawing>
      </w:r>
    </w:p>
    <w:p w:rsidR="00041873" w:rsidRDefault="00041873" w:rsidP="00B54111">
      <w:pPr>
        <w:jc w:val="both"/>
        <w:rPr>
          <w:rFonts w:ascii="Times New Roman" w:hAnsi="Times New Roman" w:cs="Times New Roman"/>
          <w:b/>
          <w:sz w:val="36"/>
          <w:szCs w:val="36"/>
        </w:rPr>
      </w:pPr>
    </w:p>
    <w:p w:rsidR="00041873" w:rsidRDefault="00041873" w:rsidP="00B54111">
      <w:pPr>
        <w:jc w:val="both"/>
        <w:rPr>
          <w:rFonts w:ascii="Times New Roman" w:hAnsi="Times New Roman" w:cs="Times New Roman"/>
          <w:b/>
          <w:sz w:val="36"/>
          <w:szCs w:val="36"/>
        </w:rPr>
      </w:pPr>
    </w:p>
    <w:p w:rsidR="00041873" w:rsidRDefault="00041873" w:rsidP="00B54111">
      <w:pPr>
        <w:jc w:val="both"/>
        <w:rPr>
          <w:rFonts w:ascii="Times New Roman" w:hAnsi="Times New Roman" w:cs="Times New Roman"/>
          <w:b/>
          <w:sz w:val="36"/>
          <w:szCs w:val="36"/>
        </w:rPr>
      </w:pPr>
    </w:p>
    <w:p w:rsidR="00041873" w:rsidRDefault="00041873" w:rsidP="00B54111">
      <w:pPr>
        <w:jc w:val="both"/>
        <w:rPr>
          <w:rFonts w:ascii="Times New Roman" w:hAnsi="Times New Roman" w:cs="Times New Roman"/>
          <w:b/>
          <w:sz w:val="36"/>
          <w:szCs w:val="36"/>
        </w:rPr>
      </w:pPr>
    </w:p>
    <w:p w:rsidR="00041873" w:rsidRDefault="00041873" w:rsidP="00B54111">
      <w:pPr>
        <w:jc w:val="both"/>
        <w:rPr>
          <w:rFonts w:ascii="Times New Roman" w:hAnsi="Times New Roman" w:cs="Times New Roman"/>
          <w:b/>
          <w:sz w:val="36"/>
          <w:szCs w:val="36"/>
        </w:rPr>
      </w:pPr>
    </w:p>
    <w:p w:rsidR="00041873" w:rsidRDefault="00041873" w:rsidP="00B54111">
      <w:pPr>
        <w:jc w:val="both"/>
        <w:rPr>
          <w:rFonts w:ascii="Times New Roman" w:hAnsi="Times New Roman" w:cs="Times New Roman"/>
          <w:b/>
          <w:sz w:val="36"/>
          <w:szCs w:val="36"/>
        </w:rPr>
      </w:pPr>
    </w:p>
    <w:p w:rsidR="00041873" w:rsidRPr="000341ED" w:rsidRDefault="00041873" w:rsidP="00B54111">
      <w:pPr>
        <w:jc w:val="both"/>
        <w:rPr>
          <w:rFonts w:ascii="Times New Roman" w:hAnsi="Times New Roman" w:cs="Times New Roman"/>
          <w:sz w:val="36"/>
          <w:szCs w:val="36"/>
        </w:rPr>
      </w:pPr>
    </w:p>
    <w:p w:rsidR="00041873" w:rsidRPr="00872502" w:rsidRDefault="00AF1D9D" w:rsidP="00B54111">
      <w:pPr>
        <w:jc w:val="both"/>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r w:rsidR="00041873" w:rsidRPr="00872502">
        <w:rPr>
          <w:rFonts w:ascii="Times New Roman" w:hAnsi="Times New Roman" w:cs="Times New Roman"/>
          <w:color w:val="0070C0"/>
          <w:sz w:val="24"/>
          <w:szCs w:val="24"/>
        </w:rPr>
        <w:t xml:space="preserve">Approved: </w:t>
      </w:r>
    </w:p>
    <w:p w:rsidR="00041873" w:rsidRPr="000341ED" w:rsidRDefault="00041873" w:rsidP="00B54111">
      <w:pPr>
        <w:jc w:val="both"/>
        <w:rPr>
          <w:rFonts w:ascii="Times New Roman" w:hAnsi="Times New Roman" w:cs="Times New Roman"/>
          <w:sz w:val="24"/>
          <w:szCs w:val="24"/>
        </w:rPr>
      </w:pPr>
    </w:p>
    <w:p w:rsidR="00041873" w:rsidRPr="000341ED" w:rsidRDefault="00041873" w:rsidP="00B54111">
      <w:pPr>
        <w:jc w:val="both"/>
        <w:rPr>
          <w:rFonts w:ascii="Times New Roman" w:hAnsi="Times New Roman" w:cs="Times New Roman"/>
          <w:sz w:val="24"/>
          <w:szCs w:val="24"/>
        </w:rPr>
      </w:pPr>
    </w:p>
    <w:p w:rsidR="00041873" w:rsidRPr="000341ED" w:rsidRDefault="00041873" w:rsidP="00B54111">
      <w:pPr>
        <w:jc w:val="both"/>
        <w:rPr>
          <w:rFonts w:ascii="Times New Roman" w:hAnsi="Times New Roman" w:cs="Times New Roman"/>
          <w:sz w:val="24"/>
          <w:szCs w:val="24"/>
        </w:rPr>
      </w:pPr>
      <w:r w:rsidRPr="000341ED">
        <w:rPr>
          <w:rFonts w:ascii="Times New Roman" w:hAnsi="Times New Roman" w:cs="Times New Roman"/>
          <w:sz w:val="24"/>
          <w:szCs w:val="24"/>
        </w:rPr>
        <w:t>…………………………………………………………….</w:t>
      </w:r>
    </w:p>
    <w:p w:rsidR="00041873" w:rsidRPr="00CC05AA" w:rsidRDefault="00041873" w:rsidP="00B54111">
      <w:pPr>
        <w:jc w:val="both"/>
        <w:rPr>
          <w:rFonts w:ascii="Times New Roman" w:hAnsi="Times New Roman" w:cs="Times New Roman"/>
          <w:color w:val="002060"/>
          <w:sz w:val="24"/>
          <w:szCs w:val="24"/>
        </w:rPr>
      </w:pPr>
      <w:bookmarkStart w:id="0" w:name="_GoBack"/>
      <w:r w:rsidRPr="00CC05AA">
        <w:rPr>
          <w:rFonts w:ascii="Times New Roman" w:hAnsi="Times New Roman" w:cs="Times New Roman"/>
          <w:color w:val="002060"/>
          <w:sz w:val="24"/>
          <w:szCs w:val="24"/>
        </w:rPr>
        <w:t>Dr.</w:t>
      </w:r>
      <w:r>
        <w:rPr>
          <w:rFonts w:ascii="Times New Roman" w:hAnsi="Times New Roman" w:cs="Times New Roman"/>
          <w:color w:val="002060"/>
          <w:sz w:val="24"/>
          <w:szCs w:val="24"/>
        </w:rPr>
        <w:t xml:space="preserve"> Abdul Ahad</w:t>
      </w:r>
    </w:p>
    <w:p w:rsidR="00041873" w:rsidRPr="00CC05AA" w:rsidRDefault="00041873" w:rsidP="00B54111">
      <w:pPr>
        <w:jc w:val="both"/>
        <w:rPr>
          <w:rFonts w:ascii="Times New Roman" w:hAnsi="Times New Roman" w:cs="Times New Roman"/>
          <w:color w:val="002060"/>
          <w:sz w:val="24"/>
          <w:szCs w:val="24"/>
        </w:rPr>
      </w:pPr>
      <w:r w:rsidRPr="00CC05AA">
        <w:rPr>
          <w:rFonts w:ascii="Times New Roman" w:hAnsi="Times New Roman" w:cs="Times New Roman"/>
          <w:color w:val="002060"/>
          <w:sz w:val="24"/>
          <w:szCs w:val="24"/>
        </w:rPr>
        <w:t>Professor</w:t>
      </w:r>
    </w:p>
    <w:p w:rsidR="00041873" w:rsidRPr="00CC05AA" w:rsidRDefault="00041873" w:rsidP="00B54111">
      <w:pPr>
        <w:jc w:val="both"/>
        <w:rPr>
          <w:rFonts w:ascii="Times New Roman" w:hAnsi="Times New Roman" w:cs="Times New Roman"/>
          <w:color w:val="002060"/>
          <w:sz w:val="24"/>
          <w:szCs w:val="24"/>
        </w:rPr>
      </w:pPr>
      <w:r w:rsidRPr="00CC05AA">
        <w:rPr>
          <w:rFonts w:ascii="Times New Roman" w:hAnsi="Times New Roman" w:cs="Times New Roman"/>
          <w:color w:val="002060"/>
          <w:sz w:val="24"/>
          <w:szCs w:val="24"/>
        </w:rPr>
        <w:t>Head of the department,</w:t>
      </w:r>
    </w:p>
    <w:p w:rsidR="00041873" w:rsidRPr="00CC05AA" w:rsidRDefault="00041873" w:rsidP="00B54111">
      <w:pPr>
        <w:jc w:val="both"/>
        <w:rPr>
          <w:rFonts w:ascii="Times New Roman" w:hAnsi="Times New Roman" w:cs="Times New Roman"/>
          <w:color w:val="002060"/>
          <w:sz w:val="24"/>
          <w:szCs w:val="24"/>
        </w:rPr>
      </w:pPr>
      <w:r w:rsidRPr="00CC05AA">
        <w:rPr>
          <w:rFonts w:ascii="Times New Roman" w:hAnsi="Times New Roman" w:cs="Times New Roman"/>
          <w:color w:val="002060"/>
          <w:sz w:val="24"/>
          <w:szCs w:val="24"/>
        </w:rPr>
        <w:t xml:space="preserve">Dept. of </w:t>
      </w:r>
      <w:r>
        <w:rPr>
          <w:rFonts w:ascii="Times New Roman" w:hAnsi="Times New Roman" w:cs="Times New Roman"/>
          <w:color w:val="002060"/>
          <w:sz w:val="24"/>
          <w:szCs w:val="24"/>
        </w:rPr>
        <w:t>Microbiology and Veterinary Public Health</w:t>
      </w:r>
    </w:p>
    <w:p w:rsidR="00041873" w:rsidRPr="00CC05AA" w:rsidRDefault="00041873" w:rsidP="00B54111">
      <w:pPr>
        <w:jc w:val="both"/>
        <w:rPr>
          <w:rFonts w:ascii="Times New Roman" w:hAnsi="Times New Roman" w:cs="Times New Roman"/>
          <w:color w:val="002060"/>
          <w:sz w:val="24"/>
          <w:szCs w:val="24"/>
        </w:rPr>
      </w:pPr>
      <w:r w:rsidRPr="00CC05AA">
        <w:rPr>
          <w:rFonts w:ascii="Times New Roman" w:hAnsi="Times New Roman" w:cs="Times New Roman"/>
          <w:color w:val="002060"/>
          <w:sz w:val="24"/>
          <w:szCs w:val="24"/>
        </w:rPr>
        <w:t>Chittagong Veterinary and Animal Sciences University</w:t>
      </w:r>
    </w:p>
    <w:bookmarkEnd w:id="0"/>
    <w:p w:rsidR="00041873" w:rsidRDefault="00041873" w:rsidP="00B54111">
      <w:pPr>
        <w:jc w:val="both"/>
        <w:rPr>
          <w:rFonts w:ascii="Times New Roman" w:hAnsi="Times New Roman" w:cs="Times New Roman"/>
          <w:sz w:val="24"/>
          <w:szCs w:val="24"/>
        </w:rPr>
      </w:pPr>
    </w:p>
    <w:p w:rsidR="00041873" w:rsidRDefault="004D722A" w:rsidP="00B54111">
      <w:pPr>
        <w:jc w:val="both"/>
        <w:rPr>
          <w:rFonts w:ascii="Times New Roman" w:hAnsi="Times New Roman" w:cs="Times New Roman"/>
          <w:sz w:val="24"/>
          <w:szCs w:val="24"/>
        </w:rPr>
      </w:pPr>
      <w:r>
        <w:rPr>
          <w:rFonts w:ascii="Times New Roman" w:hAnsi="Times New Roman" w:cs="Times New Roman"/>
          <w:b/>
          <w:sz w:val="24"/>
          <w:szCs w:val="24"/>
        </w:rPr>
        <w:t>Dec</w:t>
      </w:r>
      <w:r w:rsidR="00041873">
        <w:rPr>
          <w:rFonts w:ascii="Times New Roman" w:hAnsi="Times New Roman" w:cs="Times New Roman"/>
          <w:b/>
          <w:sz w:val="24"/>
          <w:szCs w:val="24"/>
        </w:rPr>
        <w:t>ember, 2015</w:t>
      </w:r>
      <w:r w:rsidR="00041873" w:rsidRPr="00041873">
        <w:rPr>
          <w:rFonts w:ascii="Times New Roman" w:hAnsi="Times New Roman" w:cs="Times New Roman"/>
          <w:sz w:val="24"/>
          <w:szCs w:val="24"/>
        </w:rPr>
        <w:t xml:space="preserve"> </w:t>
      </w:r>
    </w:p>
    <w:p w:rsidR="00041873" w:rsidRDefault="00041873" w:rsidP="00B54111">
      <w:pPr>
        <w:jc w:val="both"/>
        <w:rPr>
          <w:rFonts w:ascii="Times New Roman" w:hAnsi="Times New Roman" w:cs="Times New Roman"/>
          <w:sz w:val="24"/>
          <w:szCs w:val="24"/>
        </w:rPr>
      </w:pPr>
    </w:p>
    <w:p w:rsidR="00041873" w:rsidRPr="001C7124" w:rsidRDefault="00041873" w:rsidP="00B54111">
      <w:pPr>
        <w:jc w:val="both"/>
        <w:rPr>
          <w:rFonts w:ascii="Times New Roman" w:hAnsi="Times New Roman" w:cs="Times New Roman"/>
          <w:sz w:val="24"/>
          <w:szCs w:val="24"/>
        </w:rPr>
      </w:pPr>
      <w:r w:rsidRPr="001C7124">
        <w:rPr>
          <w:rFonts w:ascii="Times New Roman" w:hAnsi="Times New Roman" w:cs="Times New Roman"/>
          <w:sz w:val="24"/>
          <w:szCs w:val="24"/>
        </w:rPr>
        <w:lastRenderedPageBreak/>
        <w:t>TABLE OF CONTENT</w:t>
      </w:r>
      <w:r>
        <w:rPr>
          <w:rFonts w:ascii="Times New Roman" w:hAnsi="Times New Roman" w:cs="Times New Roman"/>
          <w:sz w:val="24"/>
          <w:szCs w:val="24"/>
        </w:rPr>
        <w:t xml:space="preserve">S </w:t>
      </w:r>
    </w:p>
    <w:tbl>
      <w:tblPr>
        <w:tblStyle w:val="LightShading"/>
        <w:tblW w:w="0" w:type="auto"/>
        <w:tblLook w:val="04A0"/>
      </w:tblPr>
      <w:tblGrid>
        <w:gridCol w:w="9576"/>
      </w:tblGrid>
      <w:tr w:rsidR="00041873" w:rsidTr="004F6BD4">
        <w:trPr>
          <w:cnfStyle w:val="100000000000"/>
        </w:trPr>
        <w:tc>
          <w:tcPr>
            <w:cnfStyle w:val="001000000000"/>
            <w:tcW w:w="957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Contents                                                                                                                   Page No </w:t>
            </w:r>
          </w:p>
        </w:tc>
      </w:tr>
    </w:tbl>
    <w:p w:rsidR="00041873" w:rsidRDefault="00041873" w:rsidP="00B54111">
      <w:pPr>
        <w:jc w:val="both"/>
        <w:rPr>
          <w:rFonts w:ascii="Times New Roman" w:hAnsi="Times New Roman" w:cs="Times New Roman"/>
          <w:sz w:val="24"/>
          <w:szCs w:val="24"/>
        </w:rPr>
      </w:pP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LIST OF TABLES………………………………………………………………….</w:t>
      </w:r>
      <w:r w:rsidR="004F6BD4">
        <w:rPr>
          <w:rFonts w:ascii="Times New Roman" w:hAnsi="Times New Roman" w:cs="Times New Roman"/>
          <w:sz w:val="24"/>
          <w:szCs w:val="24"/>
        </w:rPr>
        <w:t xml:space="preserve"> 04</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LIST OF FIGURES………………………………………………………………...</w:t>
      </w:r>
      <w:r w:rsidR="004F6BD4">
        <w:rPr>
          <w:rFonts w:ascii="Times New Roman" w:hAnsi="Times New Roman" w:cs="Times New Roman"/>
          <w:sz w:val="24"/>
          <w:szCs w:val="24"/>
        </w:rPr>
        <w:t xml:space="preserve"> 04</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LIST OF ABBREVIATION………………………………………………………..</w:t>
      </w:r>
      <w:r w:rsidR="004F6BD4">
        <w:rPr>
          <w:rFonts w:ascii="Times New Roman" w:hAnsi="Times New Roman" w:cs="Times New Roman"/>
          <w:sz w:val="24"/>
          <w:szCs w:val="24"/>
        </w:rPr>
        <w:t>04</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ABST</w:t>
      </w:r>
      <w:r w:rsidR="00C159E0">
        <w:rPr>
          <w:rFonts w:ascii="Times New Roman" w:hAnsi="Times New Roman" w:cs="Times New Roman"/>
          <w:sz w:val="24"/>
          <w:szCs w:val="24"/>
        </w:rPr>
        <w:t>RACT………………………………………………………………………....</w:t>
      </w:r>
      <w:r w:rsidR="004F6BD4">
        <w:rPr>
          <w:rFonts w:ascii="Times New Roman" w:hAnsi="Times New Roman" w:cs="Times New Roman"/>
          <w:sz w:val="24"/>
          <w:szCs w:val="24"/>
        </w:rPr>
        <w:t>05</w:t>
      </w:r>
    </w:p>
    <w:p w:rsidR="00041873" w:rsidRPr="00756F50" w:rsidRDefault="00041873" w:rsidP="00B54111">
      <w:pPr>
        <w:jc w:val="both"/>
        <w:rPr>
          <w:rFonts w:ascii="Times New Roman" w:hAnsi="Times New Roman" w:cs="Times New Roman"/>
          <w:sz w:val="24"/>
          <w:szCs w:val="24"/>
        </w:rPr>
      </w:pPr>
      <w:r w:rsidRPr="00D96050">
        <w:rPr>
          <w:rFonts w:ascii="Times New Roman" w:hAnsi="Times New Roman" w:cs="Times New Roman"/>
          <w:b/>
          <w:sz w:val="24"/>
          <w:szCs w:val="24"/>
        </w:rPr>
        <w:t>Chapter I</w:t>
      </w:r>
      <w:r w:rsidR="00D96050" w:rsidRPr="00D96050">
        <w:rPr>
          <w:rFonts w:ascii="Times New Roman" w:hAnsi="Times New Roman" w:cs="Times New Roman"/>
          <w:b/>
          <w:sz w:val="24"/>
          <w:szCs w:val="24"/>
        </w:rPr>
        <w:t>:</w:t>
      </w:r>
      <w:r w:rsidRPr="00D96050">
        <w:rPr>
          <w:rFonts w:ascii="Times New Roman" w:hAnsi="Times New Roman" w:cs="Times New Roman"/>
          <w:b/>
          <w:sz w:val="24"/>
          <w:szCs w:val="24"/>
        </w:rPr>
        <w:t xml:space="preserve"> INTRODUCTION</w:t>
      </w:r>
      <w:r>
        <w:rPr>
          <w:rFonts w:ascii="Times New Roman" w:hAnsi="Times New Roman" w:cs="Times New Roman"/>
          <w:sz w:val="24"/>
          <w:szCs w:val="24"/>
        </w:rPr>
        <w:t>…………………………………</w:t>
      </w:r>
      <w:r w:rsidR="004F6BD4">
        <w:rPr>
          <w:rFonts w:ascii="Times New Roman" w:hAnsi="Times New Roman" w:cs="Times New Roman"/>
          <w:sz w:val="24"/>
          <w:szCs w:val="24"/>
        </w:rPr>
        <w:t>…………………</w:t>
      </w:r>
      <w:r w:rsidR="00C159E0">
        <w:rPr>
          <w:rFonts w:ascii="Times New Roman" w:hAnsi="Times New Roman" w:cs="Times New Roman"/>
          <w:sz w:val="24"/>
          <w:szCs w:val="24"/>
        </w:rPr>
        <w:t>.</w:t>
      </w:r>
      <w:r w:rsidR="004F6BD4">
        <w:rPr>
          <w:rFonts w:ascii="Times New Roman" w:hAnsi="Times New Roman" w:cs="Times New Roman"/>
          <w:sz w:val="24"/>
          <w:szCs w:val="24"/>
        </w:rPr>
        <w:t>06-08</w:t>
      </w:r>
    </w:p>
    <w:p w:rsidR="00041873" w:rsidRDefault="00041873" w:rsidP="00B54111">
      <w:pPr>
        <w:jc w:val="both"/>
        <w:rPr>
          <w:rFonts w:ascii="Times New Roman" w:hAnsi="Times New Roman" w:cs="Times New Roman"/>
          <w:sz w:val="24"/>
          <w:szCs w:val="24"/>
        </w:rPr>
      </w:pPr>
      <w:r w:rsidRPr="00D96050">
        <w:rPr>
          <w:rFonts w:ascii="Times New Roman" w:hAnsi="Times New Roman" w:cs="Times New Roman"/>
          <w:b/>
          <w:sz w:val="24"/>
          <w:szCs w:val="24"/>
        </w:rPr>
        <w:t>Chapter II</w:t>
      </w:r>
      <w:r w:rsidR="00D96050" w:rsidRPr="00D96050">
        <w:rPr>
          <w:rFonts w:ascii="Times New Roman" w:hAnsi="Times New Roman" w:cs="Times New Roman"/>
          <w:b/>
          <w:sz w:val="24"/>
          <w:szCs w:val="24"/>
        </w:rPr>
        <w:t>:</w:t>
      </w:r>
      <w:r w:rsidR="00D96050">
        <w:rPr>
          <w:rFonts w:ascii="Times New Roman" w:hAnsi="Times New Roman" w:cs="Times New Roman"/>
          <w:b/>
          <w:sz w:val="24"/>
          <w:szCs w:val="24"/>
        </w:rPr>
        <w:t xml:space="preserve"> </w:t>
      </w:r>
      <w:r w:rsidRPr="00D96050">
        <w:rPr>
          <w:rFonts w:ascii="Times New Roman" w:hAnsi="Times New Roman" w:cs="Times New Roman"/>
          <w:b/>
          <w:sz w:val="24"/>
          <w:szCs w:val="24"/>
        </w:rPr>
        <w:t>MATERIALS AND METHO</w:t>
      </w:r>
      <w:r w:rsidR="004F6BD4">
        <w:rPr>
          <w:rFonts w:ascii="Times New Roman" w:hAnsi="Times New Roman" w:cs="Times New Roman"/>
          <w:b/>
          <w:sz w:val="24"/>
          <w:szCs w:val="24"/>
        </w:rPr>
        <w:t>DS</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2.1 Sample collection</w:t>
      </w:r>
      <w:r w:rsidR="004F6BD4">
        <w:rPr>
          <w:rFonts w:ascii="Times New Roman" w:hAnsi="Times New Roman" w:cs="Times New Roman"/>
          <w:sz w:val="24"/>
          <w:szCs w:val="24"/>
        </w:rPr>
        <w:t>………………………………………………………………</w:t>
      </w:r>
      <w:r w:rsidR="00C159E0">
        <w:rPr>
          <w:rFonts w:ascii="Times New Roman" w:hAnsi="Times New Roman" w:cs="Times New Roman"/>
          <w:sz w:val="24"/>
          <w:szCs w:val="24"/>
        </w:rPr>
        <w:t>..</w:t>
      </w:r>
      <w:r w:rsidR="004F6BD4">
        <w:rPr>
          <w:rFonts w:ascii="Times New Roman" w:hAnsi="Times New Roman" w:cs="Times New Roman"/>
          <w:sz w:val="24"/>
          <w:szCs w:val="24"/>
        </w:rPr>
        <w:t>09</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2.2 Bacteriological method</w:t>
      </w:r>
      <w:r w:rsidR="004F6BD4">
        <w:rPr>
          <w:rFonts w:ascii="Times New Roman" w:hAnsi="Times New Roman" w:cs="Times New Roman"/>
          <w:sz w:val="24"/>
          <w:szCs w:val="24"/>
        </w:rPr>
        <w:t>………………………………………………………...</w:t>
      </w:r>
      <w:r w:rsidR="00C159E0">
        <w:rPr>
          <w:rFonts w:ascii="Times New Roman" w:hAnsi="Times New Roman" w:cs="Times New Roman"/>
          <w:sz w:val="24"/>
          <w:szCs w:val="24"/>
        </w:rPr>
        <w:t>..</w:t>
      </w:r>
      <w:r w:rsidR="004F6BD4">
        <w:rPr>
          <w:rFonts w:ascii="Times New Roman" w:hAnsi="Times New Roman" w:cs="Times New Roman"/>
          <w:sz w:val="24"/>
          <w:szCs w:val="24"/>
        </w:rPr>
        <w:t>09-10</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2.3 Antimicrobial sensitivity test</w:t>
      </w:r>
      <w:r w:rsidR="004F6BD4">
        <w:rPr>
          <w:rFonts w:ascii="Times New Roman" w:hAnsi="Times New Roman" w:cs="Times New Roman"/>
          <w:sz w:val="24"/>
          <w:szCs w:val="24"/>
        </w:rPr>
        <w:t>…………………………………………………</w:t>
      </w:r>
      <w:r w:rsidR="00C159E0">
        <w:rPr>
          <w:rFonts w:ascii="Times New Roman" w:hAnsi="Times New Roman" w:cs="Times New Roman"/>
          <w:sz w:val="24"/>
          <w:szCs w:val="24"/>
        </w:rPr>
        <w:t>…</w:t>
      </w:r>
      <w:r w:rsidR="004F6BD4">
        <w:rPr>
          <w:rFonts w:ascii="Times New Roman" w:hAnsi="Times New Roman" w:cs="Times New Roman"/>
          <w:sz w:val="24"/>
          <w:szCs w:val="24"/>
        </w:rPr>
        <w:t>10-11</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2.4 Data Analysis</w:t>
      </w:r>
      <w:r w:rsidR="004F6BD4">
        <w:rPr>
          <w:rFonts w:ascii="Times New Roman" w:hAnsi="Times New Roman" w:cs="Times New Roman"/>
          <w:sz w:val="24"/>
          <w:szCs w:val="24"/>
        </w:rPr>
        <w:t>……………………………………………………………………</w:t>
      </w:r>
      <w:r w:rsidR="00C159E0">
        <w:rPr>
          <w:rFonts w:ascii="Times New Roman" w:hAnsi="Times New Roman" w:cs="Times New Roman"/>
          <w:sz w:val="24"/>
          <w:szCs w:val="24"/>
        </w:rPr>
        <w:t>.</w:t>
      </w:r>
      <w:r w:rsidR="004F6BD4">
        <w:rPr>
          <w:rFonts w:ascii="Times New Roman" w:hAnsi="Times New Roman" w:cs="Times New Roman"/>
          <w:sz w:val="24"/>
          <w:szCs w:val="24"/>
        </w:rPr>
        <w:t>11</w:t>
      </w:r>
    </w:p>
    <w:p w:rsidR="00041873" w:rsidRDefault="00041873" w:rsidP="00B54111">
      <w:pPr>
        <w:jc w:val="both"/>
        <w:rPr>
          <w:rFonts w:ascii="Times New Roman" w:hAnsi="Times New Roman" w:cs="Times New Roman"/>
          <w:sz w:val="24"/>
          <w:szCs w:val="24"/>
        </w:rPr>
      </w:pPr>
      <w:r w:rsidRPr="00D96050">
        <w:rPr>
          <w:rFonts w:ascii="Times New Roman" w:hAnsi="Times New Roman" w:cs="Times New Roman"/>
          <w:b/>
          <w:sz w:val="24"/>
          <w:szCs w:val="24"/>
        </w:rPr>
        <w:t>Chapter III</w:t>
      </w:r>
      <w:r w:rsidR="00D96050" w:rsidRPr="00D96050">
        <w:rPr>
          <w:rFonts w:ascii="Times New Roman" w:hAnsi="Times New Roman" w:cs="Times New Roman"/>
          <w:b/>
          <w:sz w:val="24"/>
          <w:szCs w:val="24"/>
        </w:rPr>
        <w:t>:</w:t>
      </w:r>
      <w:r w:rsidRPr="00D96050">
        <w:rPr>
          <w:rFonts w:ascii="Times New Roman" w:hAnsi="Times New Roman" w:cs="Times New Roman"/>
          <w:b/>
          <w:sz w:val="24"/>
          <w:szCs w:val="24"/>
        </w:rPr>
        <w:t xml:space="preserve"> RESULTS</w:t>
      </w:r>
    </w:p>
    <w:p w:rsidR="00041873" w:rsidRDefault="00041873" w:rsidP="00B54111">
      <w:pPr>
        <w:jc w:val="both"/>
        <w:rPr>
          <w:rFonts w:ascii="Times New Roman" w:hAnsi="Times New Roman" w:cs="Times New Roman"/>
          <w:sz w:val="24"/>
          <w:szCs w:val="24"/>
        </w:rPr>
      </w:pPr>
      <w:r w:rsidRPr="00AB2C21">
        <w:rPr>
          <w:rFonts w:ascii="Times New Roman" w:hAnsi="Times New Roman" w:cs="Times New Roman"/>
          <w:sz w:val="24"/>
          <w:szCs w:val="24"/>
        </w:rPr>
        <w:t xml:space="preserve">3.1 </w:t>
      </w:r>
      <w:r w:rsidRPr="00756F50">
        <w:rPr>
          <w:rFonts w:ascii="Times New Roman" w:hAnsi="Times New Roman" w:cs="Times New Roman"/>
          <w:sz w:val="24"/>
          <w:szCs w:val="24"/>
        </w:rPr>
        <w:t xml:space="preserve">Prevalence of </w:t>
      </w:r>
      <w:r w:rsidRPr="00756F50">
        <w:rPr>
          <w:rFonts w:ascii="Times New Roman" w:hAnsi="Times New Roman" w:cs="Times New Roman"/>
          <w:i/>
          <w:sz w:val="24"/>
          <w:szCs w:val="24"/>
        </w:rPr>
        <w:t xml:space="preserve">Salmonella </w:t>
      </w:r>
      <w:r w:rsidRPr="00756F50">
        <w:rPr>
          <w:rFonts w:ascii="Times New Roman" w:hAnsi="Times New Roman" w:cs="Times New Roman"/>
          <w:sz w:val="24"/>
          <w:szCs w:val="24"/>
        </w:rPr>
        <w:t>spp. in different sites</w:t>
      </w:r>
      <w:r w:rsidR="004F6BD4">
        <w:rPr>
          <w:rFonts w:ascii="Times New Roman" w:hAnsi="Times New Roman" w:cs="Times New Roman"/>
          <w:sz w:val="24"/>
          <w:szCs w:val="24"/>
        </w:rPr>
        <w:t>………………………………</w:t>
      </w:r>
      <w:r w:rsidR="00C159E0">
        <w:rPr>
          <w:rFonts w:ascii="Times New Roman" w:hAnsi="Times New Roman" w:cs="Times New Roman"/>
          <w:sz w:val="24"/>
          <w:szCs w:val="24"/>
        </w:rPr>
        <w:t>…</w:t>
      </w:r>
      <w:r w:rsidR="004F6BD4">
        <w:rPr>
          <w:rFonts w:ascii="Times New Roman" w:hAnsi="Times New Roman" w:cs="Times New Roman"/>
          <w:sz w:val="24"/>
          <w:szCs w:val="24"/>
        </w:rPr>
        <w:t>12</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3.2 Effect of temperature……………………………………………………………</w:t>
      </w:r>
      <w:r w:rsidR="00C159E0">
        <w:rPr>
          <w:rFonts w:ascii="Times New Roman" w:hAnsi="Times New Roman" w:cs="Times New Roman"/>
          <w:sz w:val="24"/>
          <w:szCs w:val="24"/>
        </w:rPr>
        <w:t>.</w:t>
      </w:r>
      <w:r w:rsidR="004F6BD4">
        <w:rPr>
          <w:rFonts w:ascii="Times New Roman" w:hAnsi="Times New Roman" w:cs="Times New Roman"/>
          <w:sz w:val="24"/>
          <w:szCs w:val="24"/>
        </w:rPr>
        <w:t>13</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3.3 </w:t>
      </w:r>
      <w:r w:rsidRPr="004F20DE">
        <w:rPr>
          <w:rFonts w:ascii="Times New Roman" w:hAnsi="Times New Roman" w:cs="Times New Roman"/>
          <w:sz w:val="24"/>
          <w:szCs w:val="24"/>
        </w:rPr>
        <w:t xml:space="preserve">Antimicrobial resistance pattern of </w:t>
      </w:r>
      <w:r w:rsidRPr="004F20DE">
        <w:rPr>
          <w:rFonts w:ascii="Times New Roman" w:hAnsi="Times New Roman" w:cs="Times New Roman"/>
          <w:i/>
          <w:sz w:val="24"/>
          <w:szCs w:val="24"/>
        </w:rPr>
        <w:t xml:space="preserve">Salmonella </w:t>
      </w:r>
      <w:r w:rsidRPr="004F20DE">
        <w:rPr>
          <w:rFonts w:ascii="Times New Roman" w:hAnsi="Times New Roman" w:cs="Times New Roman"/>
          <w:sz w:val="24"/>
          <w:szCs w:val="24"/>
        </w:rPr>
        <w:t>isolates from egg storing place and egg shell</w:t>
      </w:r>
      <w:r>
        <w:rPr>
          <w:rFonts w:ascii="Times New Roman" w:hAnsi="Times New Roman" w:cs="Times New Roman"/>
          <w:sz w:val="24"/>
          <w:szCs w:val="24"/>
        </w:rPr>
        <w:t xml:space="preserve"> ………………</w:t>
      </w:r>
      <w:r w:rsidR="004F6BD4">
        <w:rPr>
          <w:rFonts w:ascii="Times New Roman" w:hAnsi="Times New Roman" w:cs="Times New Roman"/>
          <w:sz w:val="24"/>
          <w:szCs w:val="24"/>
        </w:rPr>
        <w:t>………………………………………………………………………13-14</w:t>
      </w:r>
    </w:p>
    <w:p w:rsidR="00041873" w:rsidRDefault="00041873" w:rsidP="00B54111">
      <w:pPr>
        <w:jc w:val="both"/>
        <w:rPr>
          <w:rFonts w:ascii="Times New Roman" w:hAnsi="Times New Roman" w:cs="Times New Roman"/>
          <w:sz w:val="24"/>
          <w:szCs w:val="24"/>
        </w:rPr>
      </w:pPr>
      <w:r w:rsidRPr="00D96050">
        <w:rPr>
          <w:rFonts w:ascii="Times New Roman" w:hAnsi="Times New Roman" w:cs="Times New Roman"/>
          <w:b/>
          <w:sz w:val="24"/>
          <w:szCs w:val="24"/>
        </w:rPr>
        <w:t>Chapter IV</w:t>
      </w:r>
      <w:r w:rsidR="00D96050" w:rsidRPr="00D96050">
        <w:rPr>
          <w:rFonts w:ascii="Times New Roman" w:hAnsi="Times New Roman" w:cs="Times New Roman"/>
          <w:b/>
          <w:sz w:val="24"/>
          <w:szCs w:val="24"/>
        </w:rPr>
        <w:t>:</w:t>
      </w:r>
      <w:r w:rsidRPr="00D96050">
        <w:rPr>
          <w:rFonts w:ascii="Times New Roman" w:hAnsi="Times New Roman" w:cs="Times New Roman"/>
          <w:b/>
          <w:sz w:val="24"/>
          <w:szCs w:val="24"/>
        </w:rPr>
        <w:t xml:space="preserve"> DISCUSSIO</w:t>
      </w:r>
      <w:r w:rsidR="004F6BD4">
        <w:rPr>
          <w:rFonts w:ascii="Times New Roman" w:hAnsi="Times New Roman" w:cs="Times New Roman"/>
          <w:b/>
          <w:sz w:val="24"/>
          <w:szCs w:val="24"/>
        </w:rPr>
        <w:t>N</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4.1</w:t>
      </w:r>
      <w:r w:rsidRPr="004F20DE">
        <w:rPr>
          <w:rFonts w:ascii="Times New Roman" w:hAnsi="Times New Roman" w:cs="Times New Roman"/>
          <w:b/>
          <w:sz w:val="24"/>
          <w:szCs w:val="24"/>
        </w:rPr>
        <w:t xml:space="preserve"> </w:t>
      </w:r>
      <w:r w:rsidRPr="004F20DE">
        <w:rPr>
          <w:rFonts w:ascii="Times New Roman" w:hAnsi="Times New Roman" w:cs="Times New Roman"/>
          <w:sz w:val="24"/>
          <w:szCs w:val="24"/>
        </w:rPr>
        <w:t xml:space="preserve">Prevalence of </w:t>
      </w:r>
      <w:r w:rsidRPr="004F20DE">
        <w:rPr>
          <w:rFonts w:ascii="Times New Roman" w:hAnsi="Times New Roman" w:cs="Times New Roman"/>
          <w:i/>
          <w:sz w:val="24"/>
          <w:szCs w:val="24"/>
        </w:rPr>
        <w:t xml:space="preserve">Salmonella </w:t>
      </w:r>
      <w:r w:rsidRPr="004F20DE">
        <w:rPr>
          <w:rFonts w:ascii="Times New Roman" w:hAnsi="Times New Roman" w:cs="Times New Roman"/>
          <w:sz w:val="24"/>
          <w:szCs w:val="24"/>
        </w:rPr>
        <w:t>spp. in egg shell surface and egg storing place</w:t>
      </w:r>
      <w:r>
        <w:rPr>
          <w:rFonts w:ascii="Times New Roman" w:hAnsi="Times New Roman" w:cs="Times New Roman"/>
          <w:sz w:val="24"/>
          <w:szCs w:val="24"/>
        </w:rPr>
        <w:t xml:space="preserve"> </w:t>
      </w:r>
      <w:r w:rsidR="004F6BD4">
        <w:rPr>
          <w:rFonts w:ascii="Times New Roman" w:hAnsi="Times New Roman" w:cs="Times New Roman"/>
          <w:sz w:val="24"/>
          <w:szCs w:val="24"/>
        </w:rPr>
        <w:t>……..</w:t>
      </w:r>
      <w:r w:rsidR="00C159E0">
        <w:rPr>
          <w:rFonts w:ascii="Times New Roman" w:hAnsi="Times New Roman" w:cs="Times New Roman"/>
          <w:sz w:val="24"/>
          <w:szCs w:val="24"/>
        </w:rPr>
        <w:t>.</w:t>
      </w:r>
      <w:r w:rsidR="004F6BD4">
        <w:rPr>
          <w:rFonts w:ascii="Times New Roman" w:hAnsi="Times New Roman" w:cs="Times New Roman"/>
          <w:sz w:val="24"/>
          <w:szCs w:val="24"/>
        </w:rPr>
        <w:t>15</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4.2 Temperature effect</w:t>
      </w:r>
      <w:r w:rsidR="004F6BD4">
        <w:rPr>
          <w:rFonts w:ascii="Times New Roman" w:hAnsi="Times New Roman" w:cs="Times New Roman"/>
          <w:sz w:val="24"/>
          <w:szCs w:val="24"/>
        </w:rPr>
        <w:t>………………………………………………………………16</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4.3 Antimicrobial resistance</w:t>
      </w:r>
      <w:r w:rsidR="004F6BD4">
        <w:rPr>
          <w:rFonts w:ascii="Times New Roman" w:hAnsi="Times New Roman" w:cs="Times New Roman"/>
          <w:sz w:val="24"/>
          <w:szCs w:val="24"/>
        </w:rPr>
        <w:t>………………………………………………………</w:t>
      </w:r>
      <w:r w:rsidR="00C159E0">
        <w:rPr>
          <w:rFonts w:ascii="Times New Roman" w:hAnsi="Times New Roman" w:cs="Times New Roman"/>
          <w:sz w:val="24"/>
          <w:szCs w:val="24"/>
        </w:rPr>
        <w:t>…</w:t>
      </w:r>
      <w:r w:rsidR="004F6BD4">
        <w:rPr>
          <w:rFonts w:ascii="Times New Roman" w:hAnsi="Times New Roman" w:cs="Times New Roman"/>
          <w:sz w:val="24"/>
          <w:szCs w:val="24"/>
        </w:rPr>
        <w:t>16</w:t>
      </w:r>
    </w:p>
    <w:p w:rsidR="00041873" w:rsidRDefault="00041873" w:rsidP="00B54111">
      <w:pPr>
        <w:jc w:val="both"/>
        <w:rPr>
          <w:rFonts w:ascii="Times New Roman" w:hAnsi="Times New Roman" w:cs="Times New Roman"/>
          <w:sz w:val="24"/>
          <w:szCs w:val="24"/>
        </w:rPr>
      </w:pPr>
      <w:r w:rsidRPr="00D96050">
        <w:rPr>
          <w:rFonts w:ascii="Times New Roman" w:hAnsi="Times New Roman" w:cs="Times New Roman"/>
          <w:b/>
          <w:sz w:val="24"/>
          <w:szCs w:val="24"/>
        </w:rPr>
        <w:t>Chapter V</w:t>
      </w:r>
      <w:r w:rsidR="00D96050" w:rsidRPr="00D96050">
        <w:rPr>
          <w:rFonts w:ascii="Times New Roman" w:hAnsi="Times New Roman" w:cs="Times New Roman"/>
          <w:b/>
          <w:sz w:val="24"/>
          <w:szCs w:val="24"/>
        </w:rPr>
        <w:t>:</w:t>
      </w:r>
      <w:r w:rsidRPr="00D96050">
        <w:rPr>
          <w:rFonts w:ascii="Times New Roman" w:hAnsi="Times New Roman" w:cs="Times New Roman"/>
          <w:b/>
          <w:sz w:val="24"/>
          <w:szCs w:val="24"/>
        </w:rPr>
        <w:t xml:space="preserve"> CONCULATION</w:t>
      </w:r>
      <w:r>
        <w:rPr>
          <w:rFonts w:ascii="Times New Roman" w:hAnsi="Times New Roman" w:cs="Times New Roman"/>
          <w:sz w:val="24"/>
          <w:szCs w:val="24"/>
        </w:rPr>
        <w:t>………</w:t>
      </w:r>
      <w:r w:rsidR="004F6BD4">
        <w:rPr>
          <w:rFonts w:ascii="Times New Roman" w:hAnsi="Times New Roman" w:cs="Times New Roman"/>
          <w:sz w:val="24"/>
          <w:szCs w:val="24"/>
        </w:rPr>
        <w:t>…………………………………………….</w:t>
      </w:r>
      <w:r w:rsidR="00C159E0">
        <w:rPr>
          <w:rFonts w:ascii="Times New Roman" w:hAnsi="Times New Roman" w:cs="Times New Roman"/>
          <w:sz w:val="24"/>
          <w:szCs w:val="24"/>
        </w:rPr>
        <w:t xml:space="preserve"> </w:t>
      </w:r>
      <w:r w:rsidR="004F6BD4">
        <w:rPr>
          <w:rFonts w:ascii="Times New Roman" w:hAnsi="Times New Roman" w:cs="Times New Roman"/>
          <w:sz w:val="24"/>
          <w:szCs w:val="24"/>
        </w:rPr>
        <w:t>17</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                 R</w:t>
      </w:r>
      <w:r w:rsidR="004F6BD4">
        <w:rPr>
          <w:rFonts w:ascii="Times New Roman" w:hAnsi="Times New Roman" w:cs="Times New Roman"/>
          <w:sz w:val="24"/>
          <w:szCs w:val="24"/>
        </w:rPr>
        <w:t>EFFERENCES…………………………………………………………</w:t>
      </w:r>
      <w:r w:rsidR="00C159E0">
        <w:rPr>
          <w:rFonts w:ascii="Times New Roman" w:hAnsi="Times New Roman" w:cs="Times New Roman"/>
          <w:sz w:val="24"/>
          <w:szCs w:val="24"/>
        </w:rPr>
        <w:t xml:space="preserve"> </w:t>
      </w:r>
      <w:r w:rsidR="00E37BA2">
        <w:rPr>
          <w:rFonts w:ascii="Times New Roman" w:hAnsi="Times New Roman" w:cs="Times New Roman"/>
          <w:sz w:val="24"/>
          <w:szCs w:val="24"/>
        </w:rPr>
        <w:t>18-20</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                </w:t>
      </w:r>
      <w:r w:rsidR="004F6BD4">
        <w:rPr>
          <w:rFonts w:ascii="Times New Roman" w:hAnsi="Times New Roman" w:cs="Times New Roman"/>
          <w:sz w:val="24"/>
          <w:szCs w:val="24"/>
        </w:rPr>
        <w:t xml:space="preserve"> </w:t>
      </w:r>
      <w:r>
        <w:rPr>
          <w:rFonts w:ascii="Times New Roman" w:hAnsi="Times New Roman" w:cs="Times New Roman"/>
          <w:sz w:val="24"/>
          <w:szCs w:val="24"/>
        </w:rPr>
        <w:t>ACKNOWLE</w:t>
      </w:r>
      <w:r w:rsidR="004F6BD4">
        <w:rPr>
          <w:rFonts w:ascii="Times New Roman" w:hAnsi="Times New Roman" w:cs="Times New Roman"/>
          <w:sz w:val="24"/>
          <w:szCs w:val="24"/>
        </w:rPr>
        <w:t>DGEMENTS …………………………………………….</w:t>
      </w:r>
      <w:r w:rsidR="00C159E0">
        <w:rPr>
          <w:rFonts w:ascii="Times New Roman" w:hAnsi="Times New Roman" w:cs="Times New Roman"/>
          <w:sz w:val="24"/>
          <w:szCs w:val="24"/>
        </w:rPr>
        <w:t xml:space="preserve">. </w:t>
      </w:r>
      <w:r w:rsidR="00E37BA2">
        <w:rPr>
          <w:rFonts w:ascii="Times New Roman" w:hAnsi="Times New Roman" w:cs="Times New Roman"/>
          <w:sz w:val="24"/>
          <w:szCs w:val="24"/>
        </w:rPr>
        <w:t>21</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                 BIOGRAPHY…………………………………………………………….</w:t>
      </w:r>
      <w:r w:rsidR="00E37BA2">
        <w:rPr>
          <w:rFonts w:ascii="Times New Roman" w:hAnsi="Times New Roman" w:cs="Times New Roman"/>
          <w:sz w:val="24"/>
          <w:szCs w:val="24"/>
        </w:rPr>
        <w:t>21</w:t>
      </w:r>
    </w:p>
    <w:p w:rsidR="00041873" w:rsidRPr="002E47E2" w:rsidRDefault="004F6BD4" w:rsidP="00B54111">
      <w:pPr>
        <w:jc w:val="both"/>
        <w:rPr>
          <w:rFonts w:ascii="Times New Roman" w:hAnsi="Times New Roman" w:cs="Times New Roman"/>
          <w:sz w:val="24"/>
          <w:szCs w:val="24"/>
        </w:rPr>
      </w:pPr>
      <w:r>
        <w:rPr>
          <w:rFonts w:ascii="Times New Roman" w:hAnsi="Times New Roman" w:cs="Times New Roman"/>
          <w:sz w:val="24"/>
          <w:szCs w:val="24"/>
        </w:rPr>
        <w:lastRenderedPageBreak/>
        <w:t>LIST OF TABLES</w:t>
      </w:r>
    </w:p>
    <w:tbl>
      <w:tblPr>
        <w:tblStyle w:val="TableGrid"/>
        <w:tblW w:w="0" w:type="auto"/>
        <w:tblLook w:val="04A0"/>
      </w:tblPr>
      <w:tblGrid>
        <w:gridCol w:w="1368"/>
        <w:gridCol w:w="6660"/>
        <w:gridCol w:w="1548"/>
      </w:tblGrid>
      <w:tr w:rsidR="00041873" w:rsidTr="004F6BD4">
        <w:trPr>
          <w:trHeight w:val="170"/>
        </w:trPr>
        <w:tc>
          <w:tcPr>
            <w:tcW w:w="1368"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Table No</w:t>
            </w:r>
          </w:p>
        </w:tc>
        <w:tc>
          <w:tcPr>
            <w:tcW w:w="666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Content</w:t>
            </w:r>
          </w:p>
        </w:tc>
        <w:tc>
          <w:tcPr>
            <w:tcW w:w="1548"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Page No</w:t>
            </w:r>
          </w:p>
        </w:tc>
      </w:tr>
      <w:tr w:rsidR="00041873" w:rsidTr="004F6BD4">
        <w:trPr>
          <w:trHeight w:val="512"/>
        </w:trPr>
        <w:tc>
          <w:tcPr>
            <w:tcW w:w="1368"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Table 3.1</w:t>
            </w:r>
          </w:p>
        </w:tc>
        <w:tc>
          <w:tcPr>
            <w:tcW w:w="666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Prevalence of </w:t>
            </w:r>
            <w:r>
              <w:rPr>
                <w:rFonts w:ascii="Times New Roman" w:hAnsi="Times New Roman" w:cs="Times New Roman"/>
                <w:i/>
                <w:sz w:val="24"/>
                <w:szCs w:val="24"/>
              </w:rPr>
              <w:t xml:space="preserve">Salmonella </w:t>
            </w:r>
            <w:r>
              <w:rPr>
                <w:rFonts w:ascii="Times New Roman" w:hAnsi="Times New Roman" w:cs="Times New Roman"/>
                <w:sz w:val="24"/>
                <w:szCs w:val="24"/>
              </w:rPr>
              <w:t>in different sample and places</w:t>
            </w:r>
          </w:p>
        </w:tc>
        <w:tc>
          <w:tcPr>
            <w:tcW w:w="1548" w:type="dxa"/>
          </w:tcPr>
          <w:p w:rsidR="00041873" w:rsidRDefault="00C159E0" w:rsidP="00B54111">
            <w:pPr>
              <w:jc w:val="both"/>
              <w:rPr>
                <w:rFonts w:ascii="Times New Roman" w:hAnsi="Times New Roman" w:cs="Times New Roman"/>
                <w:sz w:val="24"/>
                <w:szCs w:val="24"/>
              </w:rPr>
            </w:pPr>
            <w:r>
              <w:rPr>
                <w:rFonts w:ascii="Times New Roman" w:hAnsi="Times New Roman" w:cs="Times New Roman"/>
                <w:sz w:val="24"/>
                <w:szCs w:val="24"/>
              </w:rPr>
              <w:t>12</w:t>
            </w:r>
          </w:p>
        </w:tc>
      </w:tr>
      <w:tr w:rsidR="00041873" w:rsidTr="004F6BD4">
        <w:trPr>
          <w:trHeight w:val="413"/>
        </w:trPr>
        <w:tc>
          <w:tcPr>
            <w:tcW w:w="1368"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Table 3.2</w:t>
            </w:r>
          </w:p>
          <w:p w:rsidR="00041873" w:rsidRDefault="00041873" w:rsidP="00B54111">
            <w:pPr>
              <w:jc w:val="both"/>
              <w:rPr>
                <w:rFonts w:ascii="Times New Roman" w:hAnsi="Times New Roman" w:cs="Times New Roman"/>
                <w:sz w:val="24"/>
                <w:szCs w:val="24"/>
              </w:rPr>
            </w:pPr>
          </w:p>
        </w:tc>
        <w:tc>
          <w:tcPr>
            <w:tcW w:w="6660" w:type="dxa"/>
          </w:tcPr>
          <w:p w:rsidR="00041873" w:rsidRPr="00A641F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Prevalence of </w:t>
            </w:r>
            <w:r>
              <w:rPr>
                <w:rFonts w:ascii="Times New Roman" w:hAnsi="Times New Roman" w:cs="Times New Roman"/>
                <w:i/>
                <w:sz w:val="24"/>
                <w:szCs w:val="24"/>
              </w:rPr>
              <w:t xml:space="preserve">Salmonella </w:t>
            </w:r>
            <w:r>
              <w:rPr>
                <w:rFonts w:ascii="Times New Roman" w:hAnsi="Times New Roman" w:cs="Times New Roman"/>
                <w:sz w:val="24"/>
                <w:szCs w:val="24"/>
              </w:rPr>
              <w:t>in different month</w:t>
            </w:r>
          </w:p>
        </w:tc>
        <w:tc>
          <w:tcPr>
            <w:tcW w:w="1548" w:type="dxa"/>
          </w:tcPr>
          <w:p w:rsidR="00041873" w:rsidRDefault="00C159E0" w:rsidP="00B54111">
            <w:pPr>
              <w:jc w:val="both"/>
              <w:rPr>
                <w:rFonts w:ascii="Times New Roman" w:hAnsi="Times New Roman" w:cs="Times New Roman"/>
                <w:sz w:val="24"/>
                <w:szCs w:val="24"/>
              </w:rPr>
            </w:pPr>
            <w:r>
              <w:rPr>
                <w:rFonts w:ascii="Times New Roman" w:hAnsi="Times New Roman" w:cs="Times New Roman"/>
                <w:sz w:val="24"/>
                <w:szCs w:val="24"/>
              </w:rPr>
              <w:t>13</w:t>
            </w:r>
          </w:p>
        </w:tc>
      </w:tr>
      <w:tr w:rsidR="00041873" w:rsidTr="004F6BD4">
        <w:tc>
          <w:tcPr>
            <w:tcW w:w="1368"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Table 3.3</w:t>
            </w:r>
          </w:p>
          <w:p w:rsidR="00041873" w:rsidRDefault="00041873" w:rsidP="00B54111">
            <w:pPr>
              <w:jc w:val="both"/>
              <w:rPr>
                <w:rFonts w:ascii="Times New Roman" w:hAnsi="Times New Roman" w:cs="Times New Roman"/>
                <w:sz w:val="24"/>
                <w:szCs w:val="24"/>
              </w:rPr>
            </w:pPr>
          </w:p>
        </w:tc>
        <w:tc>
          <w:tcPr>
            <w:tcW w:w="6660" w:type="dxa"/>
          </w:tcPr>
          <w:p w:rsidR="00041873" w:rsidRPr="00A641F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Antimicrobial resistance pattern of </w:t>
            </w:r>
            <w:r w:rsidRPr="00D96050">
              <w:rPr>
                <w:rFonts w:ascii="Times New Roman" w:hAnsi="Times New Roman" w:cs="Times New Roman"/>
                <w:sz w:val="24"/>
                <w:szCs w:val="24"/>
              </w:rPr>
              <w:t>Salmonella</w:t>
            </w:r>
            <w:r>
              <w:rPr>
                <w:rFonts w:ascii="Times New Roman" w:hAnsi="Times New Roman" w:cs="Times New Roman"/>
                <w:i/>
                <w:sz w:val="24"/>
                <w:szCs w:val="24"/>
              </w:rPr>
              <w:t xml:space="preserve"> </w:t>
            </w:r>
            <w:r>
              <w:rPr>
                <w:rFonts w:ascii="Times New Roman" w:hAnsi="Times New Roman" w:cs="Times New Roman"/>
                <w:sz w:val="24"/>
                <w:szCs w:val="24"/>
              </w:rPr>
              <w:t>isolates from sample.</w:t>
            </w:r>
          </w:p>
        </w:tc>
        <w:tc>
          <w:tcPr>
            <w:tcW w:w="1548" w:type="dxa"/>
          </w:tcPr>
          <w:p w:rsidR="00041873" w:rsidRDefault="00C159E0" w:rsidP="00B54111">
            <w:pPr>
              <w:jc w:val="both"/>
              <w:rPr>
                <w:rFonts w:ascii="Times New Roman" w:hAnsi="Times New Roman" w:cs="Times New Roman"/>
                <w:sz w:val="24"/>
                <w:szCs w:val="24"/>
              </w:rPr>
            </w:pPr>
            <w:r>
              <w:rPr>
                <w:rFonts w:ascii="Times New Roman" w:hAnsi="Times New Roman" w:cs="Times New Roman"/>
                <w:sz w:val="24"/>
                <w:szCs w:val="24"/>
              </w:rPr>
              <w:t>13</w:t>
            </w:r>
          </w:p>
        </w:tc>
      </w:tr>
    </w:tbl>
    <w:p w:rsidR="00041873" w:rsidRDefault="00041873" w:rsidP="00B54111">
      <w:pPr>
        <w:jc w:val="both"/>
        <w:rPr>
          <w:rFonts w:ascii="Times New Roman" w:hAnsi="Times New Roman" w:cs="Times New Roman"/>
          <w:sz w:val="24"/>
          <w:szCs w:val="24"/>
        </w:rPr>
      </w:pP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LIST OF FIGURES</w:t>
      </w:r>
    </w:p>
    <w:tbl>
      <w:tblPr>
        <w:tblStyle w:val="TableGrid"/>
        <w:tblW w:w="0" w:type="auto"/>
        <w:tblLook w:val="04A0"/>
      </w:tblPr>
      <w:tblGrid>
        <w:gridCol w:w="1188"/>
        <w:gridCol w:w="6840"/>
        <w:gridCol w:w="1548"/>
      </w:tblGrid>
      <w:tr w:rsidR="00041873" w:rsidTr="004F6BD4">
        <w:tc>
          <w:tcPr>
            <w:tcW w:w="1188"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Figure No</w:t>
            </w:r>
          </w:p>
        </w:tc>
        <w:tc>
          <w:tcPr>
            <w:tcW w:w="684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Contents</w:t>
            </w:r>
          </w:p>
        </w:tc>
        <w:tc>
          <w:tcPr>
            <w:tcW w:w="1548"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Page No</w:t>
            </w:r>
          </w:p>
        </w:tc>
      </w:tr>
      <w:tr w:rsidR="00041873" w:rsidTr="004F6BD4">
        <w:tc>
          <w:tcPr>
            <w:tcW w:w="1188"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Figure: 2.1</w:t>
            </w:r>
          </w:p>
        </w:tc>
        <w:tc>
          <w:tcPr>
            <w:tcW w:w="684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Sample collection from different sites.</w:t>
            </w:r>
          </w:p>
        </w:tc>
        <w:tc>
          <w:tcPr>
            <w:tcW w:w="1548" w:type="dxa"/>
          </w:tcPr>
          <w:p w:rsidR="00041873" w:rsidRDefault="00C159E0" w:rsidP="00B54111">
            <w:pPr>
              <w:jc w:val="both"/>
              <w:rPr>
                <w:rFonts w:ascii="Times New Roman" w:hAnsi="Times New Roman" w:cs="Times New Roman"/>
                <w:sz w:val="24"/>
                <w:szCs w:val="24"/>
              </w:rPr>
            </w:pPr>
            <w:r>
              <w:rPr>
                <w:rFonts w:ascii="Times New Roman" w:hAnsi="Times New Roman" w:cs="Times New Roman"/>
                <w:sz w:val="24"/>
                <w:szCs w:val="24"/>
              </w:rPr>
              <w:t>09</w:t>
            </w:r>
          </w:p>
        </w:tc>
      </w:tr>
      <w:tr w:rsidR="00041873" w:rsidTr="004F6BD4">
        <w:tc>
          <w:tcPr>
            <w:tcW w:w="1188"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Figure: 2.2</w:t>
            </w:r>
          </w:p>
        </w:tc>
        <w:tc>
          <w:tcPr>
            <w:tcW w:w="684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Isolation of </w:t>
            </w:r>
            <w:r>
              <w:rPr>
                <w:rFonts w:ascii="Times New Roman" w:hAnsi="Times New Roman" w:cs="Times New Roman"/>
                <w:i/>
                <w:sz w:val="24"/>
                <w:szCs w:val="24"/>
              </w:rPr>
              <w:t xml:space="preserve">Salmonella </w:t>
            </w:r>
            <w:r>
              <w:rPr>
                <w:rFonts w:ascii="Times New Roman" w:hAnsi="Times New Roman" w:cs="Times New Roman"/>
                <w:sz w:val="24"/>
                <w:szCs w:val="24"/>
              </w:rPr>
              <w:t>by laboratory test.</w:t>
            </w:r>
          </w:p>
        </w:tc>
        <w:tc>
          <w:tcPr>
            <w:tcW w:w="1548" w:type="dxa"/>
          </w:tcPr>
          <w:p w:rsidR="00041873" w:rsidRDefault="00C159E0" w:rsidP="00B54111">
            <w:pPr>
              <w:jc w:val="both"/>
              <w:rPr>
                <w:rFonts w:ascii="Times New Roman" w:hAnsi="Times New Roman" w:cs="Times New Roman"/>
                <w:sz w:val="24"/>
                <w:szCs w:val="24"/>
              </w:rPr>
            </w:pPr>
            <w:r>
              <w:rPr>
                <w:rFonts w:ascii="Times New Roman" w:hAnsi="Times New Roman" w:cs="Times New Roman"/>
                <w:sz w:val="24"/>
                <w:szCs w:val="24"/>
              </w:rPr>
              <w:t>10</w:t>
            </w:r>
          </w:p>
        </w:tc>
      </w:tr>
      <w:tr w:rsidR="00041873" w:rsidTr="004F6BD4">
        <w:tc>
          <w:tcPr>
            <w:tcW w:w="1188" w:type="dxa"/>
          </w:tcPr>
          <w:p w:rsidR="00041873" w:rsidRDefault="00041873" w:rsidP="00B54111">
            <w:pPr>
              <w:jc w:val="both"/>
              <w:rPr>
                <w:rFonts w:ascii="Times New Roman" w:hAnsi="Times New Roman" w:cs="Times New Roman"/>
                <w:sz w:val="24"/>
                <w:szCs w:val="24"/>
              </w:rPr>
            </w:pPr>
            <w:r w:rsidRPr="00A641F3">
              <w:rPr>
                <w:rFonts w:ascii="Times New Roman" w:hAnsi="Times New Roman" w:cs="Times New Roman"/>
                <w:sz w:val="24"/>
                <w:szCs w:val="24"/>
              </w:rPr>
              <w:t>Figure:</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2.3</w:t>
            </w:r>
            <w:r w:rsidRPr="00A641F3">
              <w:rPr>
                <w:rFonts w:ascii="Times New Roman" w:hAnsi="Times New Roman" w:cs="Times New Roman"/>
                <w:sz w:val="24"/>
                <w:szCs w:val="24"/>
              </w:rPr>
              <w:t xml:space="preserve"> </w:t>
            </w:r>
          </w:p>
        </w:tc>
        <w:tc>
          <w:tcPr>
            <w:tcW w:w="684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Antibiotic resistance test</w:t>
            </w:r>
          </w:p>
        </w:tc>
        <w:tc>
          <w:tcPr>
            <w:tcW w:w="1548" w:type="dxa"/>
          </w:tcPr>
          <w:p w:rsidR="00041873" w:rsidRDefault="00C159E0" w:rsidP="00B54111">
            <w:pPr>
              <w:jc w:val="both"/>
              <w:rPr>
                <w:rFonts w:ascii="Times New Roman" w:hAnsi="Times New Roman" w:cs="Times New Roman"/>
                <w:sz w:val="24"/>
                <w:szCs w:val="24"/>
              </w:rPr>
            </w:pPr>
            <w:r>
              <w:rPr>
                <w:rFonts w:ascii="Times New Roman" w:hAnsi="Times New Roman" w:cs="Times New Roman"/>
                <w:sz w:val="24"/>
                <w:szCs w:val="24"/>
              </w:rPr>
              <w:t>11</w:t>
            </w:r>
          </w:p>
        </w:tc>
      </w:tr>
      <w:tr w:rsidR="00041873" w:rsidTr="004F6BD4">
        <w:tc>
          <w:tcPr>
            <w:tcW w:w="1188" w:type="dxa"/>
          </w:tcPr>
          <w:p w:rsidR="00041873" w:rsidRDefault="00041873" w:rsidP="00B54111">
            <w:pPr>
              <w:jc w:val="both"/>
              <w:rPr>
                <w:rFonts w:ascii="Times New Roman" w:hAnsi="Times New Roman" w:cs="Times New Roman"/>
                <w:sz w:val="24"/>
                <w:szCs w:val="24"/>
              </w:rPr>
            </w:pPr>
            <w:r w:rsidRPr="00A641F3">
              <w:rPr>
                <w:rFonts w:ascii="Times New Roman" w:hAnsi="Times New Roman" w:cs="Times New Roman"/>
                <w:sz w:val="24"/>
                <w:szCs w:val="24"/>
              </w:rPr>
              <w:t xml:space="preserve">Figure: </w:t>
            </w: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3.3</w:t>
            </w:r>
          </w:p>
          <w:p w:rsidR="00041873" w:rsidRDefault="00041873" w:rsidP="00B54111">
            <w:pPr>
              <w:jc w:val="both"/>
              <w:rPr>
                <w:rFonts w:ascii="Times New Roman" w:hAnsi="Times New Roman" w:cs="Times New Roman"/>
                <w:sz w:val="24"/>
                <w:szCs w:val="24"/>
              </w:rPr>
            </w:pPr>
          </w:p>
        </w:tc>
        <w:tc>
          <w:tcPr>
            <w:tcW w:w="6840" w:type="dxa"/>
          </w:tcPr>
          <w:p w:rsidR="00041873" w:rsidRDefault="00041873" w:rsidP="00B54111">
            <w:pPr>
              <w:tabs>
                <w:tab w:val="left" w:pos="4095"/>
              </w:tabs>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Resistance pattern of </w:t>
            </w:r>
            <w:r w:rsidRPr="00495468">
              <w:rPr>
                <w:rFonts w:ascii="Times New Roman" w:hAnsi="Times New Roman" w:cs="Times New Roman"/>
                <w:i/>
                <w:sz w:val="24"/>
                <w:szCs w:val="24"/>
              </w:rPr>
              <w:t>Salmonella</w:t>
            </w:r>
            <w:r w:rsidRPr="00495468">
              <w:rPr>
                <w:rFonts w:ascii="Times New Roman" w:hAnsi="Times New Roman" w:cs="Times New Roman"/>
                <w:sz w:val="24"/>
                <w:szCs w:val="24"/>
              </w:rPr>
              <w:t xml:space="preserve"> isolates from egg storing place and egg shell</w:t>
            </w:r>
          </w:p>
        </w:tc>
        <w:tc>
          <w:tcPr>
            <w:tcW w:w="1548" w:type="dxa"/>
          </w:tcPr>
          <w:p w:rsidR="00041873" w:rsidRDefault="00C159E0" w:rsidP="00B54111">
            <w:pPr>
              <w:jc w:val="both"/>
              <w:rPr>
                <w:rFonts w:ascii="Times New Roman" w:hAnsi="Times New Roman" w:cs="Times New Roman"/>
                <w:sz w:val="24"/>
                <w:szCs w:val="24"/>
              </w:rPr>
            </w:pPr>
            <w:r>
              <w:rPr>
                <w:rFonts w:ascii="Times New Roman" w:hAnsi="Times New Roman" w:cs="Times New Roman"/>
                <w:sz w:val="24"/>
                <w:szCs w:val="24"/>
              </w:rPr>
              <w:t>14</w:t>
            </w:r>
          </w:p>
        </w:tc>
      </w:tr>
    </w:tbl>
    <w:p w:rsidR="00041873" w:rsidRDefault="00041873" w:rsidP="00B54111">
      <w:pPr>
        <w:jc w:val="both"/>
        <w:rPr>
          <w:rFonts w:ascii="Times New Roman" w:hAnsi="Times New Roman" w:cs="Times New Roman"/>
          <w:sz w:val="24"/>
          <w:szCs w:val="24"/>
        </w:rPr>
      </w:pPr>
    </w:p>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LIST OF ABBREVIATION</w:t>
      </w:r>
    </w:p>
    <w:tbl>
      <w:tblPr>
        <w:tblStyle w:val="TableGrid"/>
        <w:tblW w:w="0" w:type="auto"/>
        <w:tblLook w:val="04A0"/>
      </w:tblPr>
      <w:tblGrid>
        <w:gridCol w:w="4786"/>
        <w:gridCol w:w="4790"/>
      </w:tblGrid>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Abbreviation and Symbol</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Elaboration</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Percent </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et al.</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And his associate </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CVASU</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Chittagong Veterinary and Animal Sciences University</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Spp</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Species</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US</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United States</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WHO</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World Health Organization</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Hrs</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Hours </w:t>
            </w:r>
          </w:p>
        </w:tc>
      </w:tr>
      <w:tr w:rsidR="00041873" w:rsidTr="004F6BD4">
        <w:tc>
          <w:tcPr>
            <w:tcW w:w="4786" w:type="dxa"/>
          </w:tcPr>
          <w:p w:rsidR="00041873" w:rsidRDefault="00041873" w:rsidP="00B54111">
            <w:pPr>
              <w:jc w:val="both"/>
              <w:rPr>
                <w:rFonts w:ascii="Times New Roman" w:hAnsi="Times New Roman" w:cs="Times New Roman"/>
                <w:sz w:val="24"/>
                <w:szCs w:val="24"/>
              </w:rPr>
            </w:pPr>
            <w:r w:rsidRPr="00495468">
              <w:rPr>
                <w:rFonts w:ascii="Times New Roman" w:hAnsi="Times New Roman" w:cs="Times New Roman"/>
                <w:sz w:val="24"/>
                <w:szCs w:val="24"/>
              </w:rPr>
              <w:t>°C</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Degree Celsius </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CDC</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Centers for Disease Control</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Gms</w:t>
            </w:r>
          </w:p>
        </w:tc>
        <w:tc>
          <w:tcPr>
            <w:tcW w:w="4790" w:type="dxa"/>
          </w:tcPr>
          <w:p w:rsidR="00041873" w:rsidRDefault="004F6BD4" w:rsidP="00B54111">
            <w:pPr>
              <w:jc w:val="both"/>
              <w:rPr>
                <w:rFonts w:ascii="Times New Roman" w:hAnsi="Times New Roman" w:cs="Times New Roman"/>
                <w:sz w:val="24"/>
                <w:szCs w:val="24"/>
              </w:rPr>
            </w:pPr>
            <w:r>
              <w:rPr>
                <w:rFonts w:ascii="Times New Roman" w:hAnsi="Times New Roman" w:cs="Times New Roman"/>
                <w:sz w:val="24"/>
                <w:szCs w:val="24"/>
              </w:rPr>
              <w:t>G</w:t>
            </w:r>
            <w:r w:rsidR="00041873">
              <w:rPr>
                <w:rFonts w:ascii="Times New Roman" w:hAnsi="Times New Roman" w:cs="Times New Roman"/>
                <w:sz w:val="24"/>
                <w:szCs w:val="24"/>
              </w:rPr>
              <w:t>rams</w:t>
            </w:r>
          </w:p>
        </w:tc>
      </w:tr>
      <w:tr w:rsidR="00041873" w:rsidTr="004F6BD4">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 xml:space="preserve">SS </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Salmonella shigella</w:t>
            </w:r>
          </w:p>
        </w:tc>
      </w:tr>
      <w:tr w:rsidR="00041873" w:rsidTr="004F6BD4">
        <w:tblPrEx>
          <w:tblLook w:val="0000"/>
        </w:tblPrEx>
        <w:trPr>
          <w:trHeight w:val="300"/>
        </w:trPr>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BG</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Brilliant Green</w:t>
            </w:r>
          </w:p>
        </w:tc>
      </w:tr>
      <w:tr w:rsidR="00041873" w:rsidTr="004F6BD4">
        <w:tblPrEx>
          <w:tblLook w:val="0000"/>
        </w:tblPrEx>
        <w:trPr>
          <w:trHeight w:val="300"/>
        </w:trPr>
        <w:tc>
          <w:tcPr>
            <w:tcW w:w="4786"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MS</w:t>
            </w:r>
          </w:p>
        </w:tc>
        <w:tc>
          <w:tcPr>
            <w:tcW w:w="4790" w:type="dxa"/>
          </w:tcPr>
          <w:p w:rsidR="00041873" w:rsidRDefault="00041873" w:rsidP="00B54111">
            <w:pPr>
              <w:jc w:val="both"/>
              <w:rPr>
                <w:rFonts w:ascii="Times New Roman" w:hAnsi="Times New Roman" w:cs="Times New Roman"/>
                <w:sz w:val="24"/>
                <w:szCs w:val="24"/>
              </w:rPr>
            </w:pPr>
            <w:r>
              <w:rPr>
                <w:rFonts w:ascii="Times New Roman" w:hAnsi="Times New Roman" w:cs="Times New Roman"/>
                <w:sz w:val="24"/>
                <w:szCs w:val="24"/>
              </w:rPr>
              <w:t>Microsoft word</w:t>
            </w:r>
          </w:p>
        </w:tc>
      </w:tr>
    </w:tbl>
    <w:p w:rsidR="00041873" w:rsidRDefault="00041873" w:rsidP="00B54111">
      <w:pPr>
        <w:jc w:val="both"/>
        <w:rPr>
          <w:rFonts w:ascii="Times New Roman" w:hAnsi="Times New Roman" w:cs="Times New Roman"/>
          <w:b/>
          <w:color w:val="0070C0"/>
          <w:sz w:val="36"/>
          <w:szCs w:val="36"/>
        </w:rPr>
      </w:pPr>
    </w:p>
    <w:p w:rsidR="002E47E2" w:rsidRDefault="002E47E2" w:rsidP="00B54111">
      <w:pPr>
        <w:spacing w:line="360" w:lineRule="auto"/>
        <w:jc w:val="both"/>
        <w:rPr>
          <w:rFonts w:ascii="Times New Roman" w:hAnsi="Times New Roman" w:cs="Times New Roman"/>
          <w:b/>
          <w:sz w:val="24"/>
          <w:szCs w:val="24"/>
        </w:rPr>
      </w:pPr>
    </w:p>
    <w:p w:rsidR="008132C4" w:rsidRPr="00495468" w:rsidRDefault="008132C4"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lastRenderedPageBreak/>
        <w:t>Abstract</w:t>
      </w:r>
    </w:p>
    <w:p w:rsidR="008132C4" w:rsidRPr="00495468" w:rsidRDefault="008132C4" w:rsidP="00B54111">
      <w:pPr>
        <w:spacing w:line="360" w:lineRule="auto"/>
        <w:jc w:val="both"/>
        <w:rPr>
          <w:rFonts w:ascii="Times New Roman" w:hAnsi="Times New Roman" w:cs="Times New Roman"/>
          <w:color w:val="000000"/>
          <w:sz w:val="24"/>
          <w:szCs w:val="24"/>
        </w:rPr>
      </w:pPr>
      <w:r w:rsidRPr="00495468">
        <w:rPr>
          <w:rFonts w:ascii="Times New Roman" w:hAnsi="Times New Roman" w:cs="Times New Roman"/>
          <w:sz w:val="24"/>
          <w:szCs w:val="24"/>
        </w:rPr>
        <w:t xml:space="preserve"> A study was conducted to determine the incidence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spp. in egg shell surface and egg storing places of backyard chickens. A total of 45 egg shell surface and 35 egg storing places were examined in different areas of Comilla district, Bangladesh. </w:t>
      </w:r>
      <w:r w:rsidRPr="00495468">
        <w:rPr>
          <w:rFonts w:ascii="Times New Roman" w:hAnsi="Times New Roman" w:cs="Times New Roman"/>
          <w:color w:val="000000"/>
          <w:sz w:val="24"/>
          <w:szCs w:val="24"/>
        </w:rPr>
        <w:t xml:space="preserve">Common culture methods used for the isolation of </w:t>
      </w:r>
      <w:r w:rsidRPr="00495468">
        <w:rPr>
          <w:rFonts w:ascii="Times New Roman" w:hAnsi="Times New Roman" w:cs="Times New Roman"/>
          <w:i/>
          <w:iCs/>
          <w:color w:val="000000"/>
          <w:sz w:val="24"/>
          <w:szCs w:val="24"/>
        </w:rPr>
        <w:t xml:space="preserve">Salmonella </w:t>
      </w:r>
      <w:r w:rsidR="00D05775">
        <w:rPr>
          <w:rFonts w:ascii="Times New Roman" w:hAnsi="Times New Roman" w:cs="Times New Roman"/>
          <w:color w:val="000000"/>
          <w:sz w:val="24"/>
          <w:szCs w:val="24"/>
        </w:rPr>
        <w:t>from samples, nonselective</w:t>
      </w:r>
      <w:r w:rsidRPr="00495468">
        <w:rPr>
          <w:rFonts w:ascii="Times New Roman" w:hAnsi="Times New Roman" w:cs="Times New Roman"/>
          <w:color w:val="000000"/>
          <w:sz w:val="24"/>
          <w:szCs w:val="24"/>
        </w:rPr>
        <w:t xml:space="preserve"> pre-enrichme</w:t>
      </w:r>
      <w:r w:rsidR="00D05775">
        <w:rPr>
          <w:rFonts w:ascii="Times New Roman" w:hAnsi="Times New Roman" w:cs="Times New Roman"/>
          <w:color w:val="000000"/>
          <w:sz w:val="24"/>
          <w:szCs w:val="24"/>
        </w:rPr>
        <w:t>nt followed by selective enrichm</w:t>
      </w:r>
      <w:r w:rsidR="00D05775" w:rsidRPr="00495468">
        <w:rPr>
          <w:rFonts w:ascii="Times New Roman" w:hAnsi="Times New Roman" w:cs="Times New Roman"/>
          <w:color w:val="000000"/>
          <w:sz w:val="24"/>
          <w:szCs w:val="24"/>
        </w:rPr>
        <w:t>ent</w:t>
      </w:r>
      <w:r w:rsidRPr="00495468">
        <w:rPr>
          <w:rFonts w:ascii="Times New Roman" w:hAnsi="Times New Roman" w:cs="Times New Roman"/>
          <w:color w:val="000000"/>
          <w:sz w:val="24"/>
          <w:szCs w:val="24"/>
        </w:rPr>
        <w:t xml:space="preserve"> and plating on selective and differential agars and expected colonies are then confirmed biochemically. </w:t>
      </w:r>
      <w:r w:rsidRPr="00495468">
        <w:rPr>
          <w:rFonts w:ascii="Times New Roman" w:hAnsi="Times New Roman" w:cs="Times New Roman"/>
          <w:i/>
          <w:color w:val="000000"/>
          <w:sz w:val="24"/>
          <w:szCs w:val="24"/>
        </w:rPr>
        <w:t xml:space="preserve">Salmonella </w:t>
      </w:r>
      <w:r w:rsidRPr="00495468">
        <w:rPr>
          <w:rFonts w:ascii="Times New Roman" w:hAnsi="Times New Roman" w:cs="Times New Roman"/>
          <w:color w:val="000000"/>
          <w:sz w:val="24"/>
          <w:szCs w:val="24"/>
        </w:rPr>
        <w:t>contamination was recorded in 6 of 80 samples (7.5%), of which 3</w:t>
      </w:r>
      <w:r w:rsidR="00D05775">
        <w:rPr>
          <w:rFonts w:ascii="Times New Roman" w:hAnsi="Times New Roman" w:cs="Times New Roman"/>
          <w:color w:val="000000"/>
          <w:sz w:val="24"/>
          <w:szCs w:val="24"/>
        </w:rPr>
        <w:t xml:space="preserve"> </w:t>
      </w:r>
      <w:r w:rsidRPr="00495468">
        <w:rPr>
          <w:rFonts w:ascii="Times New Roman" w:hAnsi="Times New Roman" w:cs="Times New Roman"/>
          <w:color w:val="000000"/>
          <w:sz w:val="24"/>
          <w:szCs w:val="24"/>
        </w:rPr>
        <w:t xml:space="preserve">from egg shell surface (6.7%) and 3 from egg storing places (8.6%). Prevalence of </w:t>
      </w:r>
      <w:r w:rsidRPr="00495468">
        <w:rPr>
          <w:rFonts w:ascii="Times New Roman" w:hAnsi="Times New Roman" w:cs="Times New Roman"/>
          <w:i/>
          <w:color w:val="000000"/>
          <w:sz w:val="24"/>
          <w:szCs w:val="24"/>
        </w:rPr>
        <w:t xml:space="preserve">Salmonella </w:t>
      </w:r>
      <w:r w:rsidRPr="00495468">
        <w:rPr>
          <w:rFonts w:ascii="Times New Roman" w:hAnsi="Times New Roman" w:cs="Times New Roman"/>
          <w:color w:val="000000"/>
          <w:sz w:val="24"/>
          <w:szCs w:val="24"/>
        </w:rPr>
        <w:t>spp. in egg shell surface and egg containing place due to poor handling of eggs and reuse of egg storing places respectively.</w:t>
      </w:r>
      <w:r w:rsidRPr="00495468">
        <w:rPr>
          <w:rFonts w:ascii="Times New Roman" w:hAnsi="Times New Roman" w:cs="Times New Roman"/>
          <w:i/>
          <w:color w:val="000000"/>
          <w:sz w:val="24"/>
          <w:szCs w:val="24"/>
        </w:rPr>
        <w:t xml:space="preserve"> Salmonella </w:t>
      </w:r>
      <w:r w:rsidRPr="00495468">
        <w:rPr>
          <w:rFonts w:ascii="Times New Roman" w:hAnsi="Times New Roman" w:cs="Times New Roman"/>
          <w:color w:val="000000"/>
          <w:sz w:val="24"/>
          <w:szCs w:val="24"/>
        </w:rPr>
        <w:t xml:space="preserve">contamination also recorded high in low temperature of January (15%) than high temperature of April (3.33%). Further examination of the </w:t>
      </w:r>
      <w:r w:rsidRPr="00495468">
        <w:rPr>
          <w:rFonts w:ascii="Times New Roman" w:hAnsi="Times New Roman" w:cs="Times New Roman"/>
          <w:i/>
          <w:color w:val="000000"/>
          <w:sz w:val="24"/>
          <w:szCs w:val="24"/>
        </w:rPr>
        <w:t xml:space="preserve">Salmonella </w:t>
      </w:r>
      <w:r w:rsidRPr="00495468">
        <w:rPr>
          <w:rFonts w:ascii="Times New Roman" w:hAnsi="Times New Roman" w:cs="Times New Roman"/>
          <w:color w:val="000000"/>
          <w:sz w:val="24"/>
          <w:szCs w:val="24"/>
        </w:rPr>
        <w:t>spp. was carried out by testing their antimicrobial sensitivity against 6 commonly used antibiotic in market.</w:t>
      </w:r>
      <w:r w:rsidR="004D722A">
        <w:rPr>
          <w:rFonts w:ascii="Times New Roman" w:hAnsi="Times New Roman" w:cs="Times New Roman"/>
          <w:color w:val="000000"/>
          <w:sz w:val="24"/>
          <w:szCs w:val="24"/>
        </w:rPr>
        <w:t xml:space="preserve"> Among the antibiotics ciprofloxacin and gentamycin has the highest sensitivity</w:t>
      </w:r>
      <w:r w:rsidR="00964E3C">
        <w:rPr>
          <w:rFonts w:ascii="Times New Roman" w:hAnsi="Times New Roman" w:cs="Times New Roman"/>
          <w:color w:val="000000"/>
          <w:sz w:val="24"/>
          <w:szCs w:val="24"/>
        </w:rPr>
        <w:t xml:space="preserve"> and highest resistance was in tetracycline and ampicillin among the isolated sample.</w:t>
      </w:r>
    </w:p>
    <w:p w:rsidR="008132C4" w:rsidRPr="00495468" w:rsidRDefault="008132C4" w:rsidP="00B54111">
      <w:pPr>
        <w:spacing w:line="360" w:lineRule="auto"/>
        <w:jc w:val="both"/>
        <w:rPr>
          <w:rFonts w:ascii="Times New Roman" w:hAnsi="Times New Roman" w:cs="Times New Roman"/>
          <w:color w:val="000000"/>
          <w:sz w:val="24"/>
          <w:szCs w:val="24"/>
        </w:rPr>
      </w:pPr>
      <w:r w:rsidRPr="00495468">
        <w:rPr>
          <w:rFonts w:ascii="Times New Roman" w:hAnsi="Times New Roman" w:cs="Times New Roman"/>
          <w:b/>
          <w:color w:val="000000"/>
          <w:sz w:val="24"/>
          <w:szCs w:val="24"/>
        </w:rPr>
        <w:t xml:space="preserve">Key words: </w:t>
      </w:r>
      <w:r w:rsidRPr="00495468">
        <w:rPr>
          <w:rFonts w:ascii="Times New Roman" w:hAnsi="Times New Roman" w:cs="Times New Roman"/>
          <w:i/>
          <w:color w:val="000000"/>
          <w:sz w:val="24"/>
          <w:szCs w:val="24"/>
        </w:rPr>
        <w:t xml:space="preserve">Salmonella; </w:t>
      </w:r>
      <w:r w:rsidRPr="00495468">
        <w:rPr>
          <w:rFonts w:ascii="Times New Roman" w:hAnsi="Times New Roman" w:cs="Times New Roman"/>
          <w:color w:val="000000"/>
          <w:sz w:val="24"/>
          <w:szCs w:val="24"/>
        </w:rPr>
        <w:t>Backyard chickens</w:t>
      </w:r>
      <w:r w:rsidR="004D722A">
        <w:rPr>
          <w:rFonts w:ascii="Times New Roman" w:hAnsi="Times New Roman" w:cs="Times New Roman"/>
          <w:color w:val="000000"/>
          <w:sz w:val="24"/>
          <w:szCs w:val="24"/>
        </w:rPr>
        <w:t>; antimicrobial resistance; Egg shell.</w:t>
      </w:r>
    </w:p>
    <w:p w:rsidR="008132C4" w:rsidRPr="00495468" w:rsidRDefault="008132C4" w:rsidP="00B54111">
      <w:pPr>
        <w:spacing w:line="360" w:lineRule="auto"/>
        <w:jc w:val="both"/>
        <w:rPr>
          <w:rFonts w:ascii="Times New Roman" w:hAnsi="Times New Roman" w:cs="Times New Roman"/>
          <w:sz w:val="24"/>
          <w:szCs w:val="24"/>
        </w:rPr>
      </w:pPr>
    </w:p>
    <w:p w:rsidR="00683FE5" w:rsidRPr="00495468" w:rsidRDefault="00683FE5" w:rsidP="00B54111">
      <w:pPr>
        <w:spacing w:line="360" w:lineRule="auto"/>
        <w:jc w:val="both"/>
        <w:rPr>
          <w:rFonts w:ascii="Times New Roman" w:hAnsi="Times New Roman" w:cs="Times New Roman"/>
          <w:sz w:val="24"/>
          <w:szCs w:val="24"/>
        </w:rPr>
      </w:pPr>
    </w:p>
    <w:p w:rsidR="008132C4" w:rsidRPr="00495468" w:rsidRDefault="008132C4" w:rsidP="00B54111">
      <w:pPr>
        <w:spacing w:line="360" w:lineRule="auto"/>
        <w:jc w:val="both"/>
        <w:rPr>
          <w:rFonts w:ascii="Times New Roman" w:hAnsi="Times New Roman" w:cs="Times New Roman"/>
          <w:sz w:val="24"/>
          <w:szCs w:val="24"/>
        </w:rPr>
      </w:pPr>
    </w:p>
    <w:p w:rsidR="00357405" w:rsidRDefault="00357405" w:rsidP="00B54111">
      <w:pPr>
        <w:spacing w:line="360" w:lineRule="auto"/>
        <w:jc w:val="both"/>
        <w:rPr>
          <w:rFonts w:ascii="Times New Roman" w:hAnsi="Times New Roman" w:cs="Times New Roman"/>
          <w:sz w:val="24"/>
          <w:szCs w:val="24"/>
        </w:rPr>
      </w:pPr>
    </w:p>
    <w:p w:rsidR="002D20F5" w:rsidRDefault="002D20F5" w:rsidP="00B54111">
      <w:pPr>
        <w:spacing w:line="360" w:lineRule="auto"/>
        <w:jc w:val="both"/>
        <w:rPr>
          <w:rFonts w:ascii="Times New Roman" w:hAnsi="Times New Roman" w:cs="Times New Roman"/>
          <w:b/>
          <w:sz w:val="24"/>
          <w:szCs w:val="24"/>
        </w:rPr>
      </w:pPr>
    </w:p>
    <w:p w:rsidR="002D20F5" w:rsidRDefault="002D20F5" w:rsidP="00B54111">
      <w:pPr>
        <w:spacing w:line="360" w:lineRule="auto"/>
        <w:jc w:val="both"/>
        <w:rPr>
          <w:rFonts w:ascii="Times New Roman" w:hAnsi="Times New Roman" w:cs="Times New Roman"/>
          <w:b/>
          <w:sz w:val="24"/>
          <w:szCs w:val="24"/>
        </w:rPr>
      </w:pPr>
    </w:p>
    <w:p w:rsidR="002D20F5" w:rsidRDefault="002D20F5" w:rsidP="00B54111">
      <w:pPr>
        <w:spacing w:line="360" w:lineRule="auto"/>
        <w:jc w:val="both"/>
        <w:rPr>
          <w:rFonts w:ascii="Times New Roman" w:hAnsi="Times New Roman" w:cs="Times New Roman"/>
          <w:b/>
          <w:sz w:val="24"/>
          <w:szCs w:val="24"/>
        </w:rPr>
      </w:pPr>
    </w:p>
    <w:p w:rsidR="002D20F5" w:rsidRDefault="002D20F5" w:rsidP="00B54111">
      <w:pPr>
        <w:spacing w:line="360" w:lineRule="auto"/>
        <w:jc w:val="both"/>
        <w:rPr>
          <w:rFonts w:ascii="Times New Roman" w:hAnsi="Times New Roman" w:cs="Times New Roman"/>
          <w:b/>
          <w:sz w:val="24"/>
          <w:szCs w:val="24"/>
        </w:rPr>
      </w:pPr>
    </w:p>
    <w:p w:rsidR="002D20F5" w:rsidRDefault="002D20F5" w:rsidP="00B54111">
      <w:pPr>
        <w:spacing w:line="360" w:lineRule="auto"/>
        <w:jc w:val="both"/>
        <w:rPr>
          <w:rFonts w:ascii="Times New Roman" w:hAnsi="Times New Roman" w:cs="Times New Roman"/>
          <w:b/>
          <w:sz w:val="24"/>
          <w:szCs w:val="24"/>
        </w:rPr>
      </w:pPr>
    </w:p>
    <w:p w:rsidR="00964E3C" w:rsidRDefault="005F60AF"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8132C4" w:rsidRPr="00495468" w:rsidRDefault="00964E3C"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F60AF">
        <w:rPr>
          <w:rFonts w:ascii="Times New Roman" w:hAnsi="Times New Roman" w:cs="Times New Roman"/>
          <w:b/>
          <w:sz w:val="24"/>
          <w:szCs w:val="24"/>
        </w:rPr>
        <w:t xml:space="preserve">  CHAPTER I:  </w:t>
      </w:r>
      <w:r w:rsidR="008132C4" w:rsidRPr="00495468">
        <w:rPr>
          <w:rFonts w:ascii="Times New Roman" w:hAnsi="Times New Roman" w:cs="Times New Roman"/>
          <w:b/>
          <w:sz w:val="24"/>
          <w:szCs w:val="24"/>
        </w:rPr>
        <w:t>Introduction</w:t>
      </w:r>
    </w:p>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In Bangladesh, there</w:t>
      </w:r>
      <w:r w:rsidR="00495468">
        <w:rPr>
          <w:rFonts w:ascii="Times New Roman" w:hAnsi="Times New Roman" w:cs="Times New Roman"/>
          <w:sz w:val="24"/>
          <w:szCs w:val="24"/>
        </w:rPr>
        <w:t xml:space="preserve"> are </w:t>
      </w:r>
      <w:r w:rsidR="00D65DD3">
        <w:rPr>
          <w:rFonts w:ascii="Times New Roman" w:hAnsi="Times New Roman" w:cs="Times New Roman"/>
          <w:sz w:val="24"/>
          <w:szCs w:val="24"/>
        </w:rPr>
        <w:t>about 210 million chickens (DLS,</w:t>
      </w:r>
      <w:r w:rsidR="004C3FE7">
        <w:rPr>
          <w:rFonts w:ascii="Times New Roman" w:hAnsi="Times New Roman" w:cs="Times New Roman"/>
          <w:sz w:val="24"/>
          <w:szCs w:val="24"/>
        </w:rPr>
        <w:t xml:space="preserve"> </w:t>
      </w:r>
      <w:r w:rsidR="00D65DD3">
        <w:rPr>
          <w:rFonts w:ascii="Times New Roman" w:hAnsi="Times New Roman" w:cs="Times New Roman"/>
          <w:sz w:val="24"/>
          <w:szCs w:val="24"/>
        </w:rPr>
        <w:t>Bangladesh).</w:t>
      </w:r>
      <w:r w:rsidRPr="00495468">
        <w:rPr>
          <w:rFonts w:ascii="Times New Roman" w:hAnsi="Times New Roman" w:cs="Times New Roman"/>
          <w:sz w:val="24"/>
          <w:szCs w:val="24"/>
        </w:rPr>
        <w:t xml:space="preserve"> Among this 50% are backyard chicken. Over 80% rural people rear chickens. Backyard poultry serves as a good source of egg in the rural areas.</w:t>
      </w:r>
      <w:r w:rsidRPr="00495468">
        <w:rPr>
          <w:rFonts w:ascii="Times New Roman" w:hAnsi="Times New Roman" w:cs="Times New Roman"/>
          <w:color w:val="000000"/>
          <w:sz w:val="24"/>
          <w:szCs w:val="24"/>
        </w:rPr>
        <w:t xml:space="preserve"> Chicken is the most important bird used to produce eggs for human</w:t>
      </w:r>
      <w:r w:rsidRPr="00495468">
        <w:rPr>
          <w:rFonts w:ascii="Times New Roman" w:hAnsi="Times New Roman" w:cs="Times New Roman"/>
          <w:b/>
          <w:bCs/>
          <w:sz w:val="24"/>
          <w:szCs w:val="24"/>
        </w:rPr>
        <w:t xml:space="preserve"> </w:t>
      </w:r>
      <w:r w:rsidRPr="00495468">
        <w:rPr>
          <w:rFonts w:ascii="Times New Roman" w:hAnsi="Times New Roman" w:cs="Times New Roman"/>
          <w:color w:val="000000"/>
          <w:sz w:val="24"/>
          <w:szCs w:val="24"/>
        </w:rPr>
        <w:t>consumption around the world, and eggs are a unique well-balanced source of nutrients in the human diet. Egg proteins have a high biological value, and are often used as a standard to compare the quality of other proteins in foods.</w:t>
      </w:r>
      <w:r w:rsidRPr="00495468">
        <w:rPr>
          <w:rFonts w:ascii="Times New Roman" w:hAnsi="Times New Roman" w:cs="Times New Roman"/>
          <w:sz w:val="24"/>
          <w:szCs w:val="24"/>
        </w:rPr>
        <w:t xml:space="preserve"> In developing countries like Bangladesh, people take table eggs and food containing egg daily as a cheap source of protein.</w:t>
      </w:r>
      <w:r w:rsidRPr="00495468">
        <w:rPr>
          <w:rFonts w:ascii="Times New Roman" w:hAnsi="Times New Roman" w:cs="Times New Roman"/>
          <w:color w:val="000000"/>
          <w:sz w:val="24"/>
          <w:szCs w:val="24"/>
        </w:rPr>
        <w:t xml:space="preserve"> Poultry products have always topped the incidence of Salmonellosis in many developing countries including India, Egypt, Brazil and Zimbabwe</w:t>
      </w:r>
      <w:r w:rsidR="00F76E4A" w:rsidRPr="00495468">
        <w:rPr>
          <w:rFonts w:ascii="Times New Roman" w:hAnsi="Times New Roman" w:cs="Times New Roman"/>
          <w:color w:val="000000"/>
          <w:sz w:val="24"/>
          <w:szCs w:val="24"/>
        </w:rPr>
        <w:t xml:space="preserve"> </w:t>
      </w:r>
      <w:r w:rsidR="00BE716F" w:rsidRPr="00495468">
        <w:rPr>
          <w:rFonts w:ascii="Times New Roman" w:hAnsi="Times New Roman" w:cs="Times New Roman"/>
          <w:color w:val="000000"/>
          <w:sz w:val="24"/>
          <w:szCs w:val="24"/>
        </w:rPr>
        <w:fldChar w:fldCharType="begin"/>
      </w:r>
      <w:r w:rsidR="00F76E4A" w:rsidRPr="00495468">
        <w:rPr>
          <w:rFonts w:ascii="Times New Roman" w:hAnsi="Times New Roman" w:cs="Times New Roman"/>
          <w:color w:val="000000"/>
          <w:sz w:val="24"/>
          <w:szCs w:val="24"/>
        </w:rPr>
        <w:instrText xml:space="preserve"> ADDIN EN.CITE &lt;EndNote&gt;&lt;Cite&gt;&lt;Author&gt;Henson&lt;/Author&gt;&lt;Year&gt;2003&lt;/Year&gt;&lt;RecNum&gt;2&lt;/RecNum&gt;&lt;DisplayText&gt;(Henson, 2003)&lt;/DisplayText&gt;&lt;record&gt;&lt;rec-number&gt;2&lt;/rec-number&gt;&lt;foreign-keys&gt;&lt;key app="EN" db-id="f2xtp0w9xzsaaeedwetpexd9rfw9tvwzwzar"&gt;2&lt;/key&gt;&lt;/foreign-keys&gt;&lt;ref-type name="Report"&gt;27&lt;/ref-type&gt;&lt;contributors&gt;&lt;authors&gt;&lt;author&gt;Henson, Spencer&lt;/author&gt;&lt;/authors&gt;&lt;/contributors&gt;&lt;titles&gt;&lt;title&gt;Food safety issues in international trade&lt;/title&gt;&lt;/titles&gt;&lt;dates&gt;&lt;year&gt;2003&lt;/year&gt;&lt;/dates&gt;&lt;publisher&gt;International Food Policy Research Institute (IFPRI)&lt;/publisher&gt;&lt;urls&gt;&lt;/urls&gt;&lt;/record&gt;&lt;/Cite&gt;&lt;/EndNote&gt;</w:instrText>
      </w:r>
      <w:r w:rsidR="00BE716F" w:rsidRPr="00495468">
        <w:rPr>
          <w:rFonts w:ascii="Times New Roman" w:hAnsi="Times New Roman" w:cs="Times New Roman"/>
          <w:color w:val="000000"/>
          <w:sz w:val="24"/>
          <w:szCs w:val="24"/>
        </w:rPr>
        <w:fldChar w:fldCharType="separate"/>
      </w:r>
      <w:r w:rsidR="00F76E4A" w:rsidRPr="00495468">
        <w:rPr>
          <w:rFonts w:ascii="Times New Roman" w:hAnsi="Times New Roman" w:cs="Times New Roman"/>
          <w:noProof/>
          <w:color w:val="000000"/>
          <w:sz w:val="24"/>
          <w:szCs w:val="24"/>
        </w:rPr>
        <w:t>(</w:t>
      </w:r>
      <w:hyperlink w:anchor="_ENREF_11" w:tooltip="Henson, 2003 #2" w:history="1">
        <w:r w:rsidR="00B81B2F" w:rsidRPr="00495468">
          <w:rPr>
            <w:rFonts w:ascii="Times New Roman" w:hAnsi="Times New Roman" w:cs="Times New Roman"/>
            <w:noProof/>
            <w:color w:val="000000"/>
            <w:sz w:val="24"/>
            <w:szCs w:val="24"/>
          </w:rPr>
          <w:t>Henson, 2003</w:t>
        </w:r>
      </w:hyperlink>
      <w:r w:rsidR="00F76E4A" w:rsidRPr="00495468">
        <w:rPr>
          <w:rFonts w:ascii="Times New Roman" w:hAnsi="Times New Roman" w:cs="Times New Roman"/>
          <w:noProof/>
          <w:color w:val="000000"/>
          <w:sz w:val="24"/>
          <w:szCs w:val="24"/>
        </w:rPr>
        <w:t>)</w:t>
      </w:r>
      <w:r w:rsidR="00BE716F" w:rsidRPr="00495468">
        <w:rPr>
          <w:rFonts w:ascii="Times New Roman" w:hAnsi="Times New Roman" w:cs="Times New Roman"/>
          <w:color w:val="000000"/>
          <w:sz w:val="24"/>
          <w:szCs w:val="24"/>
        </w:rPr>
        <w:fldChar w:fldCharType="end"/>
      </w:r>
      <w:r w:rsidRPr="00495468">
        <w:rPr>
          <w:rFonts w:ascii="Times New Roman" w:hAnsi="Times New Roman" w:cs="Times New Roman"/>
          <w:color w:val="000000"/>
          <w:sz w:val="24"/>
          <w:szCs w:val="24"/>
        </w:rPr>
        <w:t>.</w:t>
      </w:r>
      <w:r w:rsidRPr="00495468">
        <w:rPr>
          <w:rFonts w:ascii="Times New Roman" w:hAnsi="Times New Roman" w:cs="Times New Roman"/>
          <w:sz w:val="24"/>
          <w:szCs w:val="24"/>
        </w:rPr>
        <w:t xml:space="preserve"> In Bangladesh, isolation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spp. was reported in eggs shell of local chicken</w:t>
      </w:r>
      <w:r w:rsidR="00F76E4A"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F76E4A" w:rsidRPr="00495468">
        <w:rPr>
          <w:rFonts w:ascii="Times New Roman" w:hAnsi="Times New Roman" w:cs="Times New Roman"/>
          <w:sz w:val="24"/>
          <w:szCs w:val="24"/>
        </w:rPr>
        <w:instrText xml:space="preserve"> ADDIN EN.CITE &lt;EndNote&gt;&lt;Cite&gt;&lt;Author&gt;Ahmed&lt;/Author&gt;&lt;Year&gt;2010&lt;/Year&gt;&lt;RecNum&gt;3&lt;/RecNum&gt;&lt;DisplayText&gt;(Ahmed et al., 2010)&lt;/DisplayText&gt;&lt;record&gt;&lt;rec-number&gt;3&lt;/rec-number&gt;&lt;foreign-keys&gt;&lt;key app="EN" db-id="f2xtp0w9xzsaaeedwetpexd9rfw9tvwzwzar"&gt;3&lt;/key&gt;&lt;/foreign-keys&gt;&lt;ref-type name="Journal Article"&gt;17&lt;/ref-type&gt;&lt;contributors&gt;&lt;authors&gt;&lt;author&gt;Ahmed, MM&lt;/author&gt;&lt;author&gt;Rahman, MM&lt;/author&gt;&lt;author&gt;Mahbub, KR&lt;/author&gt;&lt;author&gt;Wahiduzzaman, M&lt;/author&gt;&lt;/authors&gt;&lt;/contributors&gt;&lt;titles&gt;&lt;title&gt;Characterization of antibiotic resistant Salmonella spp isolated from chicken eggs of Dhaka city&lt;/title&gt;&lt;secondary-title&gt;Journal of Scientific Research&lt;/secondary-title&gt;&lt;/titles&gt;&lt;periodical&gt;&lt;full-title&gt;Journal of Scientific Research&lt;/full-title&gt;&lt;/periodical&gt;&lt;pages&gt;191&lt;/pages&gt;&lt;volume&gt;3&lt;/volume&gt;&lt;number&gt;1&lt;/number&gt;&lt;dates&gt;&lt;year&gt;2010&lt;/year&gt;&lt;/dates&gt;&lt;isbn&gt;2070-0245&lt;/isbn&gt;&lt;urls&gt;&lt;/urls&gt;&lt;/record&gt;&lt;/Cite&gt;&lt;/EndNote&gt;</w:instrText>
      </w:r>
      <w:r w:rsidR="00BE716F" w:rsidRPr="00495468">
        <w:rPr>
          <w:rFonts w:ascii="Times New Roman" w:hAnsi="Times New Roman" w:cs="Times New Roman"/>
          <w:sz w:val="24"/>
          <w:szCs w:val="24"/>
        </w:rPr>
        <w:fldChar w:fldCharType="separate"/>
      </w:r>
      <w:r w:rsidR="00F76E4A" w:rsidRPr="00495468">
        <w:rPr>
          <w:rFonts w:ascii="Times New Roman" w:hAnsi="Times New Roman" w:cs="Times New Roman"/>
          <w:noProof/>
          <w:sz w:val="24"/>
          <w:szCs w:val="24"/>
        </w:rPr>
        <w:t>(</w:t>
      </w:r>
      <w:hyperlink w:anchor="_ENREF_1" w:tooltip="Ahmed, 2010 #3" w:history="1">
        <w:r w:rsidR="00B81B2F" w:rsidRPr="00495468">
          <w:rPr>
            <w:rFonts w:ascii="Times New Roman" w:hAnsi="Times New Roman" w:cs="Times New Roman"/>
            <w:noProof/>
            <w:sz w:val="24"/>
            <w:szCs w:val="24"/>
          </w:rPr>
          <w:t>Ahmed et al., 2010</w:t>
        </w:r>
      </w:hyperlink>
      <w:r w:rsidR="00F76E4A"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w:t>
      </w:r>
      <w:r w:rsidR="00F150CC" w:rsidRPr="00495468">
        <w:rPr>
          <w:rFonts w:ascii="Times New Roman" w:hAnsi="Times New Roman" w:cs="Times New Roman"/>
          <w:sz w:val="24"/>
          <w:szCs w:val="24"/>
        </w:rPr>
        <w:t xml:space="preserve"> </w:t>
      </w:r>
      <w:r w:rsidRPr="00495468">
        <w:rPr>
          <w:rFonts w:ascii="Times New Roman" w:hAnsi="Times New Roman" w:cs="Times New Roman"/>
          <w:sz w:val="24"/>
          <w:szCs w:val="24"/>
        </w:rPr>
        <w:t xml:space="preserve">Backyard hens can be infected through contact with wild animals, domestic mammals and commercial poultry that are carriers of </w:t>
      </w:r>
      <w:r w:rsidRPr="00495468">
        <w:rPr>
          <w:rFonts w:ascii="Times New Roman" w:hAnsi="Times New Roman" w:cs="Times New Roman"/>
          <w:i/>
          <w:sz w:val="24"/>
          <w:szCs w:val="24"/>
        </w:rPr>
        <w:t>Salmonella</w:t>
      </w:r>
      <w:r w:rsidRPr="00495468">
        <w:rPr>
          <w:rFonts w:ascii="Times New Roman" w:hAnsi="Times New Roman" w:cs="Times New Roman"/>
          <w:sz w:val="24"/>
          <w:szCs w:val="24"/>
        </w:rPr>
        <w:t xml:space="preserve"> and consequently may take part in the shift of organism to other animals and human</w:t>
      </w:r>
      <w:r w:rsidR="00F76E4A"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F76E4A" w:rsidRPr="00495468">
        <w:rPr>
          <w:rFonts w:ascii="Times New Roman" w:hAnsi="Times New Roman" w:cs="Times New Roman"/>
          <w:sz w:val="24"/>
          <w:szCs w:val="24"/>
        </w:rPr>
        <w:instrText xml:space="preserve"> ADDIN EN.CITE &lt;EndNote&gt;&lt;Cite&gt;&lt;Author&gt;Jafari&lt;/Author&gt;&lt;Year&gt;2007&lt;/Year&gt;&lt;RecNum&gt;4&lt;/RecNum&gt;&lt;DisplayText&gt;(Jafari et al., 2007)&lt;/DisplayText&gt;&lt;record&gt;&lt;rec-number&gt;4&lt;/rec-number&gt;&lt;foreign-keys&gt;&lt;key app="EN" db-id="f2xtp0w9xzsaaeedwetpexd9rfw9tvwzwzar"&gt;4&lt;/key&gt;&lt;/foreign-keys&gt;&lt;ref-type name="Journal Article"&gt;17&lt;/ref-type&gt;&lt;contributors&gt;&lt;authors&gt;&lt;author&gt;Jafari, RA&lt;/author&gt;&lt;author&gt;Ghorbanpour, M&lt;/author&gt;&lt;author&gt;Jaideri, A&lt;/author&gt;&lt;/authors&gt;&lt;/contributors&gt;&lt;titles&gt;&lt;title&gt;An investigation into salmonella infection status in backyard chickens in Iran&lt;/title&gt;&lt;secondary-title&gt;Int J Poult Sci&lt;/secondary-title&gt;&lt;/titles&gt;&lt;periodical&gt;&lt;full-title&gt;Int J Poult Sci&lt;/full-title&gt;&lt;/periodical&gt;&lt;pages&gt;227-229&lt;/pages&gt;&lt;volume&gt;6&lt;/volume&gt;&lt;number&gt;3&lt;/number&gt;&lt;dates&gt;&lt;year&gt;2007&lt;/year&gt;&lt;/dates&gt;&lt;urls&gt;&lt;/urls&gt;&lt;/record&gt;&lt;/Cite&gt;&lt;/EndNote&gt;</w:instrText>
      </w:r>
      <w:r w:rsidR="00BE716F" w:rsidRPr="00495468">
        <w:rPr>
          <w:rFonts w:ascii="Times New Roman" w:hAnsi="Times New Roman" w:cs="Times New Roman"/>
          <w:sz w:val="24"/>
          <w:szCs w:val="24"/>
        </w:rPr>
        <w:fldChar w:fldCharType="separate"/>
      </w:r>
      <w:r w:rsidR="00F76E4A" w:rsidRPr="00495468">
        <w:rPr>
          <w:rFonts w:ascii="Times New Roman" w:hAnsi="Times New Roman" w:cs="Times New Roman"/>
          <w:noProof/>
          <w:sz w:val="24"/>
          <w:szCs w:val="24"/>
        </w:rPr>
        <w:t>(</w:t>
      </w:r>
      <w:hyperlink w:anchor="_ENREF_14" w:tooltip="Jafari, 2007 #4" w:history="1">
        <w:r w:rsidR="00B81B2F" w:rsidRPr="00495468">
          <w:rPr>
            <w:rFonts w:ascii="Times New Roman" w:hAnsi="Times New Roman" w:cs="Times New Roman"/>
            <w:noProof/>
            <w:sz w:val="24"/>
            <w:szCs w:val="24"/>
          </w:rPr>
          <w:t>Jafari et al., 2007</w:t>
        </w:r>
      </w:hyperlink>
      <w:r w:rsidR="00F76E4A"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In Bangladesh consumption of the eggs gone </w:t>
      </w:r>
      <w:r w:rsidR="00F76E4A" w:rsidRPr="00495468">
        <w:rPr>
          <w:rFonts w:ascii="Times New Roman" w:hAnsi="Times New Roman" w:cs="Times New Roman"/>
          <w:sz w:val="24"/>
          <w:szCs w:val="24"/>
        </w:rPr>
        <w:t>up to</w:t>
      </w:r>
      <w:r w:rsidRPr="00495468">
        <w:rPr>
          <w:rFonts w:ascii="Times New Roman" w:hAnsi="Times New Roman" w:cs="Times New Roman"/>
          <w:sz w:val="24"/>
          <w:szCs w:val="24"/>
        </w:rPr>
        <w:t xml:space="preserve"> considerably</w:t>
      </w:r>
      <w:r w:rsidR="00F76E4A" w:rsidRPr="00495468">
        <w:rPr>
          <w:rFonts w:ascii="Times New Roman" w:hAnsi="Times New Roman" w:cs="Times New Roman"/>
          <w:sz w:val="24"/>
          <w:szCs w:val="24"/>
        </w:rPr>
        <w:t xml:space="preserve"> high</w:t>
      </w:r>
      <w:r w:rsidRPr="00495468">
        <w:rPr>
          <w:rFonts w:ascii="Times New Roman" w:hAnsi="Times New Roman" w:cs="Times New Roman"/>
          <w:sz w:val="24"/>
          <w:szCs w:val="24"/>
        </w:rPr>
        <w:t xml:space="preserve"> due to easy availability and la</w:t>
      </w:r>
      <w:r w:rsidR="00F76E4A" w:rsidRPr="00495468">
        <w:rPr>
          <w:rFonts w:ascii="Times New Roman" w:hAnsi="Times New Roman" w:cs="Times New Roman"/>
          <w:sz w:val="24"/>
          <w:szCs w:val="24"/>
        </w:rPr>
        <w:t>rge source of protein</w:t>
      </w:r>
      <w:r w:rsidRPr="00495468">
        <w:rPr>
          <w:rFonts w:ascii="Times New Roman" w:hAnsi="Times New Roman" w:cs="Times New Roman"/>
          <w:sz w:val="24"/>
          <w:szCs w:val="24"/>
        </w:rPr>
        <w:t xml:space="preserve">. Vast ranges of poultry products have been contaminated with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spp. leading to outbreaks of salmonellosis</w:t>
      </w:r>
      <w:r w:rsidR="00F76E4A"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F76E4A" w:rsidRPr="00495468">
        <w:rPr>
          <w:rFonts w:ascii="Times New Roman" w:hAnsi="Times New Roman" w:cs="Times New Roman"/>
          <w:sz w:val="24"/>
          <w:szCs w:val="24"/>
        </w:rPr>
        <w:instrText xml:space="preserve"> ADDIN EN.CITE &lt;EndNote&gt;&lt;Cite&gt;&lt;Author&gt;Messens&lt;/Author&gt;&lt;Year&gt;2007&lt;/Year&gt;&lt;RecNum&gt;5&lt;/RecNum&gt;&lt;DisplayText&gt;(Messens et al., 2007)&lt;/DisplayText&gt;&lt;record&gt;&lt;rec-number&gt;5&lt;/rec-number&gt;&lt;foreign-keys&gt;&lt;key app="EN" db-id="f2xtp0w9xzsaaeedwetpexd9rfw9tvwzwzar"&gt;5&lt;/key&gt;&lt;/foreign-keys&gt;&lt;ref-type name="Journal Article"&gt;17&lt;/ref-type&gt;&lt;contributors&gt;&lt;authors&gt;&lt;author&gt;Messens, Winy&lt;/author&gt;&lt;author&gt;Grijspeerdt, Koen&lt;/author&gt;&lt;author&gt;De Reu, Koen&lt;/author&gt;&lt;author&gt;De Ketelaere, Bart&lt;/author&gt;&lt;author&gt;Mertens, Kristof&lt;/author&gt;&lt;author&gt;Bamelis, Flip&lt;/author&gt;&lt;author&gt;Kemps, Bart&lt;/author&gt;&lt;author&gt;De Baerdemaeker, Josse&lt;/author&gt;&lt;author&gt;Decuypere, Eddy&lt;/author&gt;&lt;author&gt;Herman, Lieve&lt;/author&gt;&lt;/authors&gt;&lt;/contributors&gt;&lt;titles&gt;&lt;title&gt;Eggshell penetration of various types of hens&amp;apos; eggs by Salmonella enterica serovar Enteritidis&lt;/title&gt;&lt;secondary-title&gt;Journal of Food Protection®&lt;/secondary-title&gt;&lt;/titles&gt;&lt;periodical&gt;&lt;full-title&gt;Journal of Food Protection®&lt;/full-title&gt;&lt;/periodical&gt;&lt;pages&gt;623-628&lt;/pages&gt;&lt;volume&gt;70&lt;/volume&gt;&lt;number&gt;3&lt;/number&gt;&lt;dates&gt;&lt;year&gt;2007&lt;/year&gt;&lt;/dates&gt;&lt;isbn&gt;0362-028X&lt;/isbn&gt;&lt;urls&gt;&lt;/urls&gt;&lt;/record&gt;&lt;/Cite&gt;&lt;/EndNote&gt;</w:instrText>
      </w:r>
      <w:r w:rsidR="00BE716F" w:rsidRPr="00495468">
        <w:rPr>
          <w:rFonts w:ascii="Times New Roman" w:hAnsi="Times New Roman" w:cs="Times New Roman"/>
          <w:sz w:val="24"/>
          <w:szCs w:val="24"/>
        </w:rPr>
        <w:fldChar w:fldCharType="separate"/>
      </w:r>
      <w:r w:rsidR="00F76E4A" w:rsidRPr="00495468">
        <w:rPr>
          <w:rFonts w:ascii="Times New Roman" w:hAnsi="Times New Roman" w:cs="Times New Roman"/>
          <w:noProof/>
          <w:sz w:val="24"/>
          <w:szCs w:val="24"/>
        </w:rPr>
        <w:t>(</w:t>
      </w:r>
      <w:hyperlink w:anchor="_ENREF_20" w:tooltip="Messens, 2007 #5" w:history="1">
        <w:r w:rsidR="00B81B2F" w:rsidRPr="00495468">
          <w:rPr>
            <w:rFonts w:ascii="Times New Roman" w:hAnsi="Times New Roman" w:cs="Times New Roman"/>
            <w:noProof/>
            <w:sz w:val="24"/>
            <w:szCs w:val="24"/>
          </w:rPr>
          <w:t>Messens et al., 2007</w:t>
        </w:r>
      </w:hyperlink>
      <w:r w:rsidR="00F76E4A"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w:t>
      </w:r>
      <w:r w:rsidRPr="00495468">
        <w:rPr>
          <w:rFonts w:ascii="Times New Roman" w:hAnsi="Times New Roman" w:cs="Times New Roman"/>
          <w:i/>
          <w:noProof/>
          <w:sz w:val="24"/>
          <w:szCs w:val="24"/>
          <w:lang w:val="en-GB"/>
        </w:rPr>
        <w:t>Salmonella</w:t>
      </w:r>
      <w:r w:rsidRPr="00495468">
        <w:rPr>
          <w:rFonts w:ascii="Times New Roman" w:hAnsi="Times New Roman" w:cs="Times New Roman"/>
          <w:noProof/>
          <w:sz w:val="24"/>
          <w:szCs w:val="24"/>
          <w:lang w:val="en-GB"/>
        </w:rPr>
        <w:t xml:space="preserve"> is one of the major bacterial agents that cause foodborne infections in humans worldwide </w:t>
      </w:r>
      <w:r w:rsidR="00BE716F" w:rsidRPr="00495468">
        <w:rPr>
          <w:rFonts w:ascii="Times New Roman" w:hAnsi="Times New Roman" w:cs="Times New Roman"/>
          <w:noProof/>
          <w:sz w:val="24"/>
          <w:szCs w:val="24"/>
          <w:lang w:val="en-GB"/>
        </w:rPr>
        <w:fldChar w:fldCharType="begin"/>
      </w:r>
      <w:r w:rsidR="00F76E4A" w:rsidRPr="00495468">
        <w:rPr>
          <w:rFonts w:ascii="Times New Roman" w:hAnsi="Times New Roman" w:cs="Times New Roman"/>
          <w:noProof/>
          <w:sz w:val="24"/>
          <w:szCs w:val="24"/>
          <w:lang w:val="en-GB"/>
        </w:rPr>
        <w:instrText xml:space="preserve"> ADDIN EN.CITE &lt;EndNote&gt;&lt;Cite&gt;&lt;Author&gt;Herikstad&lt;/Author&gt;&lt;Year&gt;2002&lt;/Year&gt;&lt;RecNum&gt;6&lt;/RecNum&gt;&lt;DisplayText&gt;(Herikstad et al., 2002)&lt;/DisplayText&gt;&lt;record&gt;&lt;rec-number&gt;6&lt;/rec-number&gt;&lt;foreign-keys&gt;&lt;key app="EN" db-id="f2xtp0w9xzsaaeedwetpexd9rfw9tvwzwzar"&gt;6&lt;/key&gt;&lt;/foreign-keys&gt;&lt;ref-type name="Journal Article"&gt;17&lt;/ref-type&gt;&lt;contributors&gt;&lt;authors&gt;&lt;author&gt;Herikstad, H&lt;/author&gt;&lt;author&gt;Motarjemi, Y&lt;/author&gt;&lt;author&gt;Tauxe, RV&lt;/author&gt;&lt;/authors&gt;&lt;/contributors&gt;&lt;titles&gt;&lt;title&gt;Salmonella surveillance: a global survey of public health serotyping&lt;/title&gt;&lt;secondary-title&gt;Epidemiology and infection&lt;/secondary-title&gt;&lt;/titles&gt;&lt;periodical&gt;&lt;full-title&gt;Epidemiology and infection&lt;/full-title&gt;&lt;/periodical&gt;&lt;pages&gt;1-8&lt;/pages&gt;&lt;volume&gt;129&lt;/volume&gt;&lt;number&gt;01&lt;/number&gt;&lt;dates&gt;&lt;year&gt;2002&lt;/year&gt;&lt;/dates&gt;&lt;isbn&gt;1469-4409&lt;/isbn&gt;&lt;urls&gt;&lt;/urls&gt;&lt;/record&gt;&lt;/Cite&gt;&lt;/EndNote&gt;</w:instrText>
      </w:r>
      <w:r w:rsidR="00BE716F" w:rsidRPr="00495468">
        <w:rPr>
          <w:rFonts w:ascii="Times New Roman" w:hAnsi="Times New Roman" w:cs="Times New Roman"/>
          <w:noProof/>
          <w:sz w:val="24"/>
          <w:szCs w:val="24"/>
          <w:lang w:val="en-GB"/>
        </w:rPr>
        <w:fldChar w:fldCharType="separate"/>
      </w:r>
      <w:r w:rsidR="00F76E4A" w:rsidRPr="00495468">
        <w:rPr>
          <w:rFonts w:ascii="Times New Roman" w:hAnsi="Times New Roman" w:cs="Times New Roman"/>
          <w:noProof/>
          <w:sz w:val="24"/>
          <w:szCs w:val="24"/>
          <w:lang w:val="en-GB"/>
        </w:rPr>
        <w:t>(</w:t>
      </w:r>
      <w:hyperlink w:anchor="_ENREF_12" w:tooltip="Herikstad, 2002 #6" w:history="1">
        <w:r w:rsidR="00B81B2F" w:rsidRPr="00495468">
          <w:rPr>
            <w:rFonts w:ascii="Times New Roman" w:hAnsi="Times New Roman" w:cs="Times New Roman"/>
            <w:noProof/>
            <w:sz w:val="24"/>
            <w:szCs w:val="24"/>
            <w:lang w:val="en-GB"/>
          </w:rPr>
          <w:t>Herikstad et al., 2002</w:t>
        </w:r>
      </w:hyperlink>
      <w:r w:rsidR="00F76E4A" w:rsidRPr="00495468">
        <w:rPr>
          <w:rFonts w:ascii="Times New Roman" w:hAnsi="Times New Roman" w:cs="Times New Roman"/>
          <w:noProof/>
          <w:sz w:val="24"/>
          <w:szCs w:val="24"/>
          <w:lang w:val="en-GB"/>
        </w:rPr>
        <w:t>)</w:t>
      </w:r>
      <w:r w:rsidR="00BE716F" w:rsidRPr="00495468">
        <w:rPr>
          <w:rFonts w:ascii="Times New Roman" w:hAnsi="Times New Roman" w:cs="Times New Roman"/>
          <w:noProof/>
          <w:sz w:val="24"/>
          <w:szCs w:val="24"/>
          <w:lang w:val="en-GB"/>
        </w:rPr>
        <w:fldChar w:fldCharType="end"/>
      </w:r>
      <w:r w:rsidR="00F76E4A" w:rsidRPr="00495468">
        <w:rPr>
          <w:rFonts w:ascii="Times New Roman" w:hAnsi="Times New Roman" w:cs="Times New Roman"/>
          <w:noProof/>
          <w:sz w:val="24"/>
          <w:szCs w:val="24"/>
          <w:lang w:val="en-GB"/>
        </w:rPr>
        <w:t xml:space="preserve">. </w:t>
      </w:r>
      <w:r w:rsidRPr="00495468">
        <w:rPr>
          <w:rFonts w:ascii="Times New Roman" w:hAnsi="Times New Roman" w:cs="Times New Roman"/>
          <w:sz w:val="24"/>
          <w:szCs w:val="24"/>
        </w:rPr>
        <w:t xml:space="preserve">Food-borne disease caused by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spp. occur at high frequency in industrialized nation and characterize as important public health problem worldwide</w:t>
      </w:r>
      <w:r w:rsidR="00F76E4A" w:rsidRPr="00495468">
        <w:rPr>
          <w:rFonts w:ascii="Times New Roman" w:hAnsi="Times New Roman" w:cs="Times New Roman"/>
          <w:sz w:val="24"/>
          <w:szCs w:val="24"/>
        </w:rPr>
        <w:t xml:space="preserve"> </w:t>
      </w:r>
      <w:r w:rsidR="00BE716F">
        <w:rPr>
          <w:rFonts w:ascii="Times New Roman" w:hAnsi="Times New Roman" w:cs="Times New Roman"/>
          <w:sz w:val="24"/>
          <w:szCs w:val="24"/>
        </w:rPr>
        <w:fldChar w:fldCharType="begin"/>
      </w:r>
      <w:r w:rsidR="00B81B2F">
        <w:rPr>
          <w:rFonts w:ascii="Times New Roman" w:hAnsi="Times New Roman" w:cs="Times New Roman"/>
          <w:sz w:val="24"/>
          <w:szCs w:val="24"/>
        </w:rPr>
        <w:instrText xml:space="preserve"> ADDIN EN.CITE &lt;EndNote&gt;&lt;Cite&gt;&lt;Author&gt;Braden&lt;/Author&gt;&lt;Year&gt;2006&lt;/Year&gt;&lt;RecNum&gt;8&lt;/RecNum&gt;&lt;DisplayText&gt;(Braden, 2006)&lt;/DisplayText&gt;&lt;record&gt;&lt;rec-number&gt;8&lt;/rec-number&gt;&lt;foreign-keys&gt;&lt;key app="EN" db-id="f2xtp0w9xzsaaeedwetpexd9rfw9tvwzwzar"&gt;8&lt;/key&gt;&lt;/foreign-keys&gt;&lt;ref-type name="Journal Article"&gt;17&lt;/ref-type&gt;&lt;contributors&gt;&lt;authors&gt;&lt;author&gt;Braden, Christopher R&lt;/author&gt;&lt;/authors&gt;&lt;/contributors&gt;&lt;titles&gt;&lt;title&gt;Salmonella enterica serotype Enteritidis and eggs: a national epidemic in the United States&lt;/title&gt;&lt;secondary-title&gt;Clinical Infectious Diseases&lt;/secondary-title&gt;&lt;/titles&gt;&lt;periodical&gt;&lt;full-title&gt;Clinical Infectious Diseases&lt;/full-title&gt;&lt;/periodical&gt;&lt;pages&gt;512-517&lt;/pages&gt;&lt;volume&gt;43&lt;/volume&gt;&lt;number&gt;4&lt;/number&gt;&lt;dates&gt;&lt;year&gt;2006&lt;/year&gt;&lt;/dates&gt;&lt;isbn&gt;1058-4838&lt;/isbn&gt;&lt;urls&gt;&lt;/urls&gt;&lt;/record&gt;&lt;/Cite&gt;&lt;/EndNote&gt;</w:instrText>
      </w:r>
      <w:r w:rsidR="00BE716F">
        <w:rPr>
          <w:rFonts w:ascii="Times New Roman" w:hAnsi="Times New Roman" w:cs="Times New Roman"/>
          <w:sz w:val="24"/>
          <w:szCs w:val="24"/>
        </w:rPr>
        <w:fldChar w:fldCharType="separate"/>
      </w:r>
      <w:r w:rsidR="00B81B2F">
        <w:rPr>
          <w:rFonts w:ascii="Times New Roman" w:hAnsi="Times New Roman" w:cs="Times New Roman"/>
          <w:noProof/>
          <w:sz w:val="24"/>
          <w:szCs w:val="24"/>
        </w:rPr>
        <w:t>(</w:t>
      </w:r>
      <w:hyperlink w:anchor="_ENREF_4" w:tooltip="Braden, 2006 #8" w:history="1">
        <w:r w:rsidR="00B81B2F">
          <w:rPr>
            <w:rFonts w:ascii="Times New Roman" w:hAnsi="Times New Roman" w:cs="Times New Roman"/>
            <w:noProof/>
            <w:sz w:val="24"/>
            <w:szCs w:val="24"/>
          </w:rPr>
          <w:t>Braden, 2006</w:t>
        </w:r>
      </w:hyperlink>
      <w:r w:rsidR="00B81B2F">
        <w:rPr>
          <w:rFonts w:ascii="Times New Roman" w:hAnsi="Times New Roman" w:cs="Times New Roman"/>
          <w:noProof/>
          <w:sz w:val="24"/>
          <w:szCs w:val="24"/>
        </w:rPr>
        <w:t>)</w:t>
      </w:r>
      <w:r w:rsidR="00BE716F">
        <w:rPr>
          <w:rFonts w:ascii="Times New Roman" w:hAnsi="Times New Roman" w:cs="Times New Roman"/>
          <w:sz w:val="24"/>
          <w:szCs w:val="24"/>
        </w:rPr>
        <w:fldChar w:fldCharType="end"/>
      </w:r>
      <w:r w:rsidR="00B81B2F">
        <w:rPr>
          <w:rFonts w:ascii="Times New Roman" w:hAnsi="Times New Roman" w:cs="Times New Roman"/>
          <w:sz w:val="24"/>
          <w:szCs w:val="24"/>
        </w:rPr>
        <w:t>.</w:t>
      </w:r>
      <w:r w:rsidRPr="00495468">
        <w:rPr>
          <w:rFonts w:ascii="Times New Roman" w:hAnsi="Times New Roman" w:cs="Times New Roman"/>
          <w:sz w:val="24"/>
          <w:szCs w:val="24"/>
        </w:rPr>
        <w:t xml:space="preserve"> One possible cause of </w:t>
      </w:r>
      <w:r w:rsidRPr="00495468">
        <w:rPr>
          <w:rFonts w:ascii="Times New Roman" w:hAnsi="Times New Roman" w:cs="Times New Roman"/>
          <w:i/>
          <w:sz w:val="24"/>
          <w:szCs w:val="24"/>
        </w:rPr>
        <w:t>Salmonella</w:t>
      </w:r>
      <w:r w:rsidRPr="00495468">
        <w:rPr>
          <w:rFonts w:ascii="Times New Roman" w:hAnsi="Times New Roman" w:cs="Times New Roman"/>
          <w:sz w:val="24"/>
          <w:szCs w:val="24"/>
        </w:rPr>
        <w:t xml:space="preserve"> contamination in developing countries is reusable egg trays</w:t>
      </w:r>
      <w:r w:rsidR="00F76E4A"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F76E4A" w:rsidRPr="00495468">
        <w:rPr>
          <w:rFonts w:ascii="Times New Roman" w:hAnsi="Times New Roman" w:cs="Times New Roman"/>
          <w:sz w:val="24"/>
          <w:szCs w:val="24"/>
        </w:rPr>
        <w:instrText xml:space="preserve"> ADDIN EN.CITE &lt;EndNote&gt;&lt;Cite&gt;&lt;Author&gt;Utrarachkij&lt;/Author&gt;&lt;Year&gt;2012&lt;/Year&gt;&lt;RecNum&gt;9&lt;/RecNum&gt;&lt;DisplayText&gt;(Utrarachkij et al., 2012)&lt;/DisplayText&gt;&lt;record&gt;&lt;rec-number&gt;9&lt;/rec-number&gt;&lt;foreign-keys&gt;&lt;key app="EN" db-id="f2xtp0w9xzsaaeedwetpexd9rfw9tvwzwzar"&gt;9&lt;/key&gt;&lt;/foreign-keys&gt;&lt;ref-type name="Journal Article"&gt;17&lt;/ref-type&gt;&lt;contributors&gt;&lt;authors&gt;&lt;author&gt;Utrarachkij, Fuangfa&lt;/author&gt;&lt;author&gt;Pornraungwong, Srirat&lt;/author&gt;&lt;author&gt;Siripanichgon, Kanokrat&lt;/author&gt;&lt;author&gt;Nakajima, Chie&lt;/author&gt;&lt;author&gt;Suzuki, Yasuhiko&lt;/author&gt;&lt;author&gt;Suthienkul, Orasa&lt;/author&gt;&lt;/authors&gt;&lt;/contributors&gt;&lt;titles&gt;&lt;title&gt;Possible horizontal transmission of Salmonella via reusable egg trays in Thailand&lt;/title&gt;&lt;secondary-title&gt;International journal of food microbiology&lt;/secondary-title&gt;&lt;/titles&gt;&lt;periodical&gt;&lt;full-title&gt;International journal of food microbiology&lt;/full-title&gt;&lt;/periodical&gt;&lt;pages&gt;73-78&lt;/pages&gt;&lt;volume&gt;154&lt;/volume&gt;&lt;number&gt;1&lt;/number&gt;&lt;dates&gt;&lt;year&gt;2012&lt;/year&gt;&lt;/dates&gt;&lt;isbn&gt;0168-1605&lt;/isbn&gt;&lt;urls&gt;&lt;/urls&gt;&lt;/record&gt;&lt;/Cite&gt;&lt;/EndNote&gt;</w:instrText>
      </w:r>
      <w:r w:rsidR="00BE716F" w:rsidRPr="00495468">
        <w:rPr>
          <w:rFonts w:ascii="Times New Roman" w:hAnsi="Times New Roman" w:cs="Times New Roman"/>
          <w:sz w:val="24"/>
          <w:szCs w:val="24"/>
        </w:rPr>
        <w:fldChar w:fldCharType="separate"/>
      </w:r>
      <w:r w:rsidR="00F76E4A" w:rsidRPr="00495468">
        <w:rPr>
          <w:rFonts w:ascii="Times New Roman" w:hAnsi="Times New Roman" w:cs="Times New Roman"/>
          <w:noProof/>
          <w:sz w:val="24"/>
          <w:szCs w:val="24"/>
        </w:rPr>
        <w:t>(</w:t>
      </w:r>
      <w:hyperlink w:anchor="_ENREF_27" w:tooltip="Utrarachkij, 2012 #9" w:history="1">
        <w:r w:rsidR="00B81B2F" w:rsidRPr="00495468">
          <w:rPr>
            <w:rFonts w:ascii="Times New Roman" w:hAnsi="Times New Roman" w:cs="Times New Roman"/>
            <w:noProof/>
            <w:sz w:val="24"/>
            <w:szCs w:val="24"/>
          </w:rPr>
          <w:t>Utrarachkij et al., 2012</w:t>
        </w:r>
      </w:hyperlink>
      <w:r w:rsidR="00F76E4A"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Outbreaks and sporadic cases of Salmonellosis are commonly associated with the intake of contaminated hen eggs with </w:t>
      </w:r>
      <w:r w:rsidRPr="00495468">
        <w:rPr>
          <w:rFonts w:ascii="Times New Roman" w:hAnsi="Times New Roman" w:cs="Times New Roman"/>
          <w:i/>
          <w:sz w:val="24"/>
          <w:szCs w:val="24"/>
        </w:rPr>
        <w:t>Salmonella</w:t>
      </w:r>
      <w:r w:rsidRPr="00495468">
        <w:rPr>
          <w:rFonts w:ascii="Times New Roman" w:hAnsi="Times New Roman" w:cs="Times New Roman"/>
          <w:sz w:val="24"/>
          <w:szCs w:val="24"/>
        </w:rPr>
        <w:t xml:space="preserve"> spp. Therefore, awareness of the prevalence of </w:t>
      </w:r>
      <w:r w:rsidRPr="00495468">
        <w:rPr>
          <w:rFonts w:ascii="Times New Roman" w:hAnsi="Times New Roman" w:cs="Times New Roman"/>
          <w:i/>
          <w:sz w:val="24"/>
          <w:szCs w:val="24"/>
        </w:rPr>
        <w:t>Salmonella</w:t>
      </w:r>
      <w:r w:rsidRPr="00495468">
        <w:rPr>
          <w:rFonts w:ascii="Times New Roman" w:hAnsi="Times New Roman" w:cs="Times New Roman"/>
          <w:sz w:val="24"/>
          <w:szCs w:val="24"/>
        </w:rPr>
        <w:t xml:space="preserve"> spp. is important to commence a control programmed. </w:t>
      </w:r>
      <w:r w:rsidRPr="00495468">
        <w:rPr>
          <w:rFonts w:ascii="Times New Roman" w:hAnsi="Times New Roman" w:cs="Times New Roman"/>
          <w:noProof/>
          <w:sz w:val="24"/>
          <w:szCs w:val="24"/>
          <w:lang w:val="en-GB"/>
        </w:rPr>
        <w:t>The disease is endemic in lots of developing countries particularly the asian subcontinent, sou</w:t>
      </w:r>
      <w:r w:rsidR="00F76E4A" w:rsidRPr="00495468">
        <w:rPr>
          <w:rFonts w:ascii="Times New Roman" w:hAnsi="Times New Roman" w:cs="Times New Roman"/>
          <w:noProof/>
          <w:sz w:val="24"/>
          <w:szCs w:val="24"/>
          <w:lang w:val="en-GB"/>
        </w:rPr>
        <w:t>th and central A</w:t>
      </w:r>
      <w:r w:rsidRPr="00495468">
        <w:rPr>
          <w:rFonts w:ascii="Times New Roman" w:hAnsi="Times New Roman" w:cs="Times New Roman"/>
          <w:noProof/>
          <w:sz w:val="24"/>
          <w:szCs w:val="24"/>
          <w:lang w:val="en-GB"/>
        </w:rPr>
        <w:t>merica</w:t>
      </w:r>
      <w:r w:rsidR="00F76E4A" w:rsidRPr="00495468">
        <w:rPr>
          <w:rFonts w:ascii="Times New Roman" w:hAnsi="Times New Roman" w:cs="Times New Roman"/>
          <w:noProof/>
          <w:sz w:val="24"/>
          <w:szCs w:val="24"/>
          <w:lang w:val="en-GB"/>
        </w:rPr>
        <w:t xml:space="preserve"> </w:t>
      </w:r>
      <w:r w:rsidR="00BE716F" w:rsidRPr="00495468">
        <w:rPr>
          <w:rFonts w:ascii="Times New Roman" w:hAnsi="Times New Roman" w:cs="Times New Roman"/>
          <w:noProof/>
          <w:sz w:val="24"/>
          <w:szCs w:val="24"/>
          <w:lang w:val="en-GB"/>
        </w:rPr>
        <w:fldChar w:fldCharType="begin"/>
      </w:r>
      <w:r w:rsidR="00F76E4A" w:rsidRPr="00495468">
        <w:rPr>
          <w:rFonts w:ascii="Times New Roman" w:hAnsi="Times New Roman" w:cs="Times New Roman"/>
          <w:noProof/>
          <w:sz w:val="24"/>
          <w:szCs w:val="24"/>
          <w:lang w:val="en-GB"/>
        </w:rPr>
        <w:instrText xml:space="preserve"> ADDIN EN.CITE &lt;EndNote&gt;&lt;Cite&gt;&lt;Author&gt;Miller&lt;/Author&gt;&lt;Year&gt;2000&lt;/Year&gt;&lt;RecNum&gt;10&lt;/RecNum&gt;&lt;DisplayText&gt;(Miller and Pegues, 2000)&lt;/DisplayText&gt;&lt;record&gt;&lt;rec-number&gt;10&lt;/rec-number&gt;&lt;foreign-keys&gt;&lt;key app="EN" db-id="f2xtp0w9xzsaaeedwetpexd9rfw9tvwzwzar"&gt;10&lt;/key&gt;&lt;/foreign-keys&gt;&lt;ref-type name="Journal Article"&gt;17&lt;/ref-type&gt;&lt;contributors&gt;&lt;authors&gt;&lt;author&gt;Miller, SA&lt;/author&gt;&lt;author&gt;Pegues, DA&lt;/author&gt;&lt;/authors&gt;&lt;/contributors&gt;&lt;titles&gt;&lt;title&gt;Salmonella species, including Salmonella typhi, mandell, Douglas, bennette&lt;/title&gt;&lt;secondary-title&gt;Principle and practice of infectious diseases. Philadelphia: Chuchil Livingstone&lt;/secondary-title&gt;&lt;/titles&gt;&lt;periodical&gt;&lt;full-title&gt;Principle and practice of infectious diseases. Philadelphia: Chuchil Livingstone&lt;/full-title&gt;&lt;/periodical&gt;&lt;pages&gt;2346-56&lt;/pages&gt;&lt;dates&gt;&lt;year&gt;2000&lt;/year&gt;&lt;/dates&gt;&lt;urls&gt;&lt;/urls&gt;&lt;/record&gt;&lt;/Cite&gt;&lt;/EndNote&gt;</w:instrText>
      </w:r>
      <w:r w:rsidR="00BE716F" w:rsidRPr="00495468">
        <w:rPr>
          <w:rFonts w:ascii="Times New Roman" w:hAnsi="Times New Roman" w:cs="Times New Roman"/>
          <w:noProof/>
          <w:sz w:val="24"/>
          <w:szCs w:val="24"/>
          <w:lang w:val="en-GB"/>
        </w:rPr>
        <w:fldChar w:fldCharType="separate"/>
      </w:r>
      <w:r w:rsidR="00F76E4A" w:rsidRPr="00495468">
        <w:rPr>
          <w:rFonts w:ascii="Times New Roman" w:hAnsi="Times New Roman" w:cs="Times New Roman"/>
          <w:noProof/>
          <w:sz w:val="24"/>
          <w:szCs w:val="24"/>
          <w:lang w:val="en-GB"/>
        </w:rPr>
        <w:t>(</w:t>
      </w:r>
      <w:hyperlink w:anchor="_ENREF_21" w:tooltip="Miller, 2000 #10" w:history="1">
        <w:r w:rsidR="00B81B2F" w:rsidRPr="00495468">
          <w:rPr>
            <w:rFonts w:ascii="Times New Roman" w:hAnsi="Times New Roman" w:cs="Times New Roman"/>
            <w:noProof/>
            <w:sz w:val="24"/>
            <w:szCs w:val="24"/>
            <w:lang w:val="en-GB"/>
          </w:rPr>
          <w:t>Miller and Pegues, 2000</w:t>
        </w:r>
      </w:hyperlink>
      <w:r w:rsidR="00F76E4A" w:rsidRPr="00495468">
        <w:rPr>
          <w:rFonts w:ascii="Times New Roman" w:hAnsi="Times New Roman" w:cs="Times New Roman"/>
          <w:noProof/>
          <w:sz w:val="24"/>
          <w:szCs w:val="24"/>
          <w:lang w:val="en-GB"/>
        </w:rPr>
        <w:t>)</w:t>
      </w:r>
      <w:r w:rsidR="00BE716F" w:rsidRPr="00495468">
        <w:rPr>
          <w:rFonts w:ascii="Times New Roman" w:hAnsi="Times New Roman" w:cs="Times New Roman"/>
          <w:noProof/>
          <w:sz w:val="24"/>
          <w:szCs w:val="24"/>
          <w:lang w:val="en-GB"/>
        </w:rPr>
        <w:fldChar w:fldCharType="end"/>
      </w:r>
      <w:r w:rsidRPr="00495468">
        <w:rPr>
          <w:rFonts w:ascii="Times New Roman" w:hAnsi="Times New Roman" w:cs="Times New Roman"/>
          <w:noProof/>
          <w:sz w:val="24"/>
          <w:szCs w:val="24"/>
          <w:lang w:val="en-GB"/>
        </w:rPr>
        <w:t xml:space="preserve">. Since food animals are the reservoir for most domestically acquired human </w:t>
      </w:r>
      <w:r w:rsidRPr="00495468">
        <w:rPr>
          <w:rFonts w:ascii="Times New Roman" w:hAnsi="Times New Roman" w:cs="Times New Roman"/>
          <w:i/>
          <w:noProof/>
          <w:sz w:val="24"/>
          <w:szCs w:val="24"/>
          <w:lang w:val="en-GB"/>
        </w:rPr>
        <w:t>Salmonella</w:t>
      </w:r>
      <w:r w:rsidRPr="00495468">
        <w:rPr>
          <w:rFonts w:ascii="Times New Roman" w:hAnsi="Times New Roman" w:cs="Times New Roman"/>
          <w:noProof/>
          <w:sz w:val="24"/>
          <w:szCs w:val="24"/>
          <w:lang w:val="en-GB"/>
        </w:rPr>
        <w:t xml:space="preserve"> infections and transmission from animals to human occurs  through the food provide</w:t>
      </w:r>
      <w:r w:rsidR="00306F6E" w:rsidRPr="00495468">
        <w:rPr>
          <w:rFonts w:ascii="Times New Roman" w:hAnsi="Times New Roman" w:cs="Times New Roman"/>
          <w:noProof/>
          <w:sz w:val="24"/>
          <w:szCs w:val="24"/>
          <w:lang w:val="en-GB"/>
        </w:rPr>
        <w:t xml:space="preserve">. </w:t>
      </w:r>
      <w:r w:rsidRPr="00495468">
        <w:rPr>
          <w:rFonts w:ascii="Times New Roman" w:hAnsi="Times New Roman" w:cs="Times New Roman"/>
          <w:noProof/>
          <w:sz w:val="24"/>
          <w:szCs w:val="24"/>
          <w:lang w:val="en-GB"/>
        </w:rPr>
        <w:t xml:space="preserve">Infections with bacteria of the genus </w:t>
      </w:r>
      <w:r w:rsidRPr="00495468">
        <w:rPr>
          <w:rFonts w:ascii="Times New Roman" w:hAnsi="Times New Roman" w:cs="Times New Roman"/>
          <w:i/>
          <w:noProof/>
          <w:sz w:val="24"/>
          <w:szCs w:val="24"/>
          <w:lang w:val="en-GB"/>
        </w:rPr>
        <w:t>Salmonella</w:t>
      </w:r>
      <w:r w:rsidRPr="00495468">
        <w:rPr>
          <w:rFonts w:ascii="Times New Roman" w:hAnsi="Times New Roman" w:cs="Times New Roman"/>
          <w:noProof/>
          <w:sz w:val="24"/>
          <w:szCs w:val="24"/>
          <w:lang w:val="en-GB"/>
        </w:rPr>
        <w:t xml:space="preserve"> are accountable for a range of acute and chronic disease of poultry has been reported in Bangladesh. </w:t>
      </w:r>
      <w:r w:rsidRPr="00495468">
        <w:rPr>
          <w:rFonts w:ascii="Times New Roman" w:hAnsi="Times New Roman" w:cs="Times New Roman"/>
          <w:sz w:val="24"/>
          <w:szCs w:val="24"/>
        </w:rPr>
        <w:t>Table egg contaminated with bacteria pathogens and consumed unprocessed or improperly cooked have been accountable for many epidemics of gastroenteritis</w:t>
      </w:r>
      <w:r w:rsidR="00306F6E"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306F6E" w:rsidRPr="00495468">
        <w:rPr>
          <w:rFonts w:ascii="Times New Roman" w:hAnsi="Times New Roman" w:cs="Times New Roman"/>
          <w:sz w:val="24"/>
          <w:szCs w:val="24"/>
        </w:rPr>
        <w:instrText xml:space="preserve"> ADDIN EN.CITE &lt;EndNote&gt;&lt;Cite&gt;&lt;Author&gt;Nygård&lt;/Author&gt;&lt;Year&gt;2004&lt;/Year&gt;&lt;RecNum&gt;12&lt;/RecNum&gt;&lt;DisplayText&gt;(Nygård et al., 2004)&lt;/DisplayText&gt;&lt;record&gt;&lt;rec-number&gt;12&lt;/rec-number&gt;&lt;foreign-keys&gt;&lt;key app="EN" db-id="f2xtp0w9xzsaaeedwetpexd9rfw9tvwzwzar"&gt;12&lt;/key&gt;&lt;/foreign-keys&gt;&lt;ref-type name="Journal Article"&gt;17&lt;/ref-type&gt;&lt;contributors&gt;&lt;authors&gt;&lt;author&gt;Nygård, Karin&lt;/author&gt;&lt;author&gt;De Jong, Birgitta&lt;/author&gt;&lt;author&gt;Guerin, Philippe J&lt;/author&gt;&lt;author&gt;Andersson, Yvonne&lt;/author&gt;&lt;author&gt;Olsson, Agneta&lt;/author&gt;&lt;author&gt;Giesecke, Johan&lt;/author&gt;&lt;/authors&gt;&lt;/contributors&gt;&lt;titles&gt;&lt;title&gt;Emergence of new Salmonella Enteritidis phage types in Europe? Surveillance of infections in returning travellers&lt;/title&gt;&lt;secondary-title&gt;BMC medicine&lt;/secondary-title&gt;&lt;/titles&gt;&lt;periodical&gt;&lt;full-title&gt;BMC medicine&lt;/full-title&gt;&lt;/periodical&gt;&lt;pages&gt;32&lt;/pages&gt;&lt;volume&gt;2&lt;/volume&gt;&lt;number&gt;1&lt;/number&gt;&lt;dates&gt;&lt;year&gt;2004&lt;/year&gt;&lt;/dates&gt;&lt;isbn&gt;1741-7015&lt;/isbn&gt;&lt;urls&gt;&lt;/urls&gt;&lt;/record&gt;&lt;/Cite&gt;&lt;/EndNote&gt;</w:instrText>
      </w:r>
      <w:r w:rsidR="00BE716F" w:rsidRPr="00495468">
        <w:rPr>
          <w:rFonts w:ascii="Times New Roman" w:hAnsi="Times New Roman" w:cs="Times New Roman"/>
          <w:sz w:val="24"/>
          <w:szCs w:val="24"/>
        </w:rPr>
        <w:fldChar w:fldCharType="separate"/>
      </w:r>
      <w:r w:rsidR="00306F6E" w:rsidRPr="00495468">
        <w:rPr>
          <w:rFonts w:ascii="Times New Roman" w:hAnsi="Times New Roman" w:cs="Times New Roman"/>
          <w:noProof/>
          <w:sz w:val="24"/>
          <w:szCs w:val="24"/>
        </w:rPr>
        <w:t>(</w:t>
      </w:r>
      <w:hyperlink w:anchor="_ENREF_23" w:tooltip="Nygård, 2004 #12" w:history="1">
        <w:r w:rsidR="00B81B2F" w:rsidRPr="00495468">
          <w:rPr>
            <w:rFonts w:ascii="Times New Roman" w:hAnsi="Times New Roman" w:cs="Times New Roman"/>
            <w:noProof/>
            <w:sz w:val="24"/>
            <w:szCs w:val="24"/>
          </w:rPr>
          <w:t>Nygård et al., 2004</w:t>
        </w:r>
      </w:hyperlink>
      <w:r w:rsidR="00306F6E"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Salmonellosis is a major food borne disease caused by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Spp., </w:t>
      </w:r>
      <w:r w:rsidRPr="00495468">
        <w:rPr>
          <w:rFonts w:ascii="Times New Roman" w:hAnsi="Times New Roman" w:cs="Times New Roman"/>
          <w:sz w:val="24"/>
          <w:szCs w:val="24"/>
        </w:rPr>
        <w:lastRenderedPageBreak/>
        <w:t>Which is a gram negative, non-spore forming and facultative anaerobic bacteria. Salmonellosis is an infectious disease in both humans and animals. Human infections are usually associated with animal contact and the consumption of unhygienic food products such as poultry, meat and other dairy products</w:t>
      </w:r>
      <w:r w:rsidR="00306F6E" w:rsidRPr="00495468">
        <w:rPr>
          <w:rFonts w:ascii="Times New Roman" w:hAnsi="Times New Roman" w:cs="Times New Roman"/>
          <w:bCs/>
          <w:sz w:val="24"/>
          <w:szCs w:val="24"/>
        </w:rPr>
        <w:t xml:space="preserve"> </w:t>
      </w:r>
      <w:r w:rsidR="00BE716F" w:rsidRPr="00495468">
        <w:rPr>
          <w:rFonts w:ascii="Times New Roman" w:hAnsi="Times New Roman" w:cs="Times New Roman"/>
          <w:bCs/>
          <w:sz w:val="24"/>
          <w:szCs w:val="24"/>
        </w:rPr>
        <w:fldChar w:fldCharType="begin"/>
      </w:r>
      <w:r w:rsidR="00306F6E" w:rsidRPr="00495468">
        <w:rPr>
          <w:rFonts w:ascii="Times New Roman" w:hAnsi="Times New Roman" w:cs="Times New Roman"/>
          <w:bCs/>
          <w:sz w:val="24"/>
          <w:szCs w:val="24"/>
        </w:rPr>
        <w:instrText xml:space="preserve"> ADDIN EN.CITE &lt;EndNote&gt;&lt;Cite&gt;&lt;Author&gt;Uyttendaele&lt;/Author&gt;&lt;Year&gt;1998&lt;/Year&gt;&lt;RecNum&gt;14&lt;/RecNum&gt;&lt;DisplayText&gt;(Uyttendaele et al., 1998)&lt;/DisplayText&gt;&lt;record&gt;&lt;rec-number&gt;14&lt;/rec-number&gt;&lt;foreign-keys&gt;&lt;key app="EN" db-id="f2xtp0w9xzsaaeedwetpexd9rfw9tvwzwzar"&gt;14&lt;/key&gt;&lt;/foreign-keys&gt;&lt;ref-type name="Journal Article"&gt;17&lt;/ref-type&gt;&lt;contributors&gt;&lt;authors&gt;&lt;author&gt;Uyttendaele, MR&lt;/author&gt;&lt;author&gt;Debevere, JM&lt;/author&gt;&lt;author&gt;Lips, RM&lt;/author&gt;&lt;author&gt;Neyts, KD&lt;/author&gt;&lt;/authors&gt;&lt;/contributors&gt;&lt;titles&gt;&lt;title&gt;Prevalence of Salmonella in poultry carcasses and their products in Belgium&lt;/title&gt;&lt;secondary-title&gt;International journal of food microbiology&lt;/secondary-title&gt;&lt;/titles&gt;&lt;periodical&gt;&lt;full-title&gt;International journal of food microbiology&lt;/full-title&gt;&lt;/periodical&gt;&lt;pages&gt;1-8&lt;/pages&gt;&lt;volume&gt;40&lt;/volume&gt;&lt;number&gt;1&lt;/number&gt;&lt;dates&gt;&lt;year&gt;1998&lt;/year&gt;&lt;/dates&gt;&lt;isbn&gt;0168-1605&lt;/isbn&gt;&lt;urls&gt;&lt;/urls&gt;&lt;/record&gt;&lt;/Cite&gt;&lt;/EndNote&gt;</w:instrText>
      </w:r>
      <w:r w:rsidR="00BE716F" w:rsidRPr="00495468">
        <w:rPr>
          <w:rFonts w:ascii="Times New Roman" w:hAnsi="Times New Roman" w:cs="Times New Roman"/>
          <w:bCs/>
          <w:sz w:val="24"/>
          <w:szCs w:val="24"/>
        </w:rPr>
        <w:fldChar w:fldCharType="separate"/>
      </w:r>
      <w:r w:rsidR="00306F6E" w:rsidRPr="00495468">
        <w:rPr>
          <w:rFonts w:ascii="Times New Roman" w:hAnsi="Times New Roman" w:cs="Times New Roman"/>
          <w:bCs/>
          <w:noProof/>
          <w:sz w:val="24"/>
          <w:szCs w:val="24"/>
        </w:rPr>
        <w:t>(</w:t>
      </w:r>
      <w:hyperlink w:anchor="_ENREF_28" w:tooltip="Uyttendaele, 1998 #14" w:history="1">
        <w:r w:rsidR="00B81B2F" w:rsidRPr="00495468">
          <w:rPr>
            <w:rFonts w:ascii="Times New Roman" w:hAnsi="Times New Roman" w:cs="Times New Roman"/>
            <w:bCs/>
            <w:noProof/>
            <w:sz w:val="24"/>
            <w:szCs w:val="24"/>
          </w:rPr>
          <w:t>Uyttendaele et al., 1998</w:t>
        </w:r>
      </w:hyperlink>
      <w:r w:rsidR="00306F6E" w:rsidRPr="00495468">
        <w:rPr>
          <w:rFonts w:ascii="Times New Roman" w:hAnsi="Times New Roman" w:cs="Times New Roman"/>
          <w:bCs/>
          <w:noProof/>
          <w:sz w:val="24"/>
          <w:szCs w:val="24"/>
        </w:rPr>
        <w:t>)</w:t>
      </w:r>
      <w:r w:rsidR="00BE716F" w:rsidRPr="00495468">
        <w:rPr>
          <w:rFonts w:ascii="Times New Roman" w:hAnsi="Times New Roman" w:cs="Times New Roman"/>
          <w:bCs/>
          <w:sz w:val="24"/>
          <w:szCs w:val="24"/>
        </w:rPr>
        <w:fldChar w:fldCharType="end"/>
      </w:r>
      <w:r w:rsidRPr="00495468">
        <w:rPr>
          <w:rFonts w:ascii="Times New Roman" w:hAnsi="Times New Roman" w:cs="Times New Roman"/>
          <w:bCs/>
          <w:sz w:val="24"/>
          <w:szCs w:val="24"/>
        </w:rPr>
        <w:t xml:space="preserve">. </w:t>
      </w:r>
      <w:r w:rsidRPr="00495468">
        <w:rPr>
          <w:rFonts w:ascii="Times New Roman" w:hAnsi="Times New Roman" w:cs="Times New Roman"/>
          <w:sz w:val="24"/>
          <w:szCs w:val="24"/>
        </w:rPr>
        <w:t>Salmonellosis is usually considered as self-limiting illness, but it can also become persistent and fatal, especially for patients who are young or immune-</w:t>
      </w:r>
      <w:r w:rsidR="00495468" w:rsidRPr="00495468">
        <w:rPr>
          <w:rFonts w:ascii="Times New Roman" w:hAnsi="Times New Roman" w:cs="Times New Roman"/>
          <w:sz w:val="24"/>
          <w:szCs w:val="24"/>
        </w:rPr>
        <w:t>compromised</w:t>
      </w:r>
      <w:r w:rsidR="00306F6E" w:rsidRPr="00495468">
        <w:rPr>
          <w:rFonts w:ascii="Times New Roman" w:hAnsi="Times New Roman" w:cs="Times New Roman"/>
          <w:b/>
          <w:bCs/>
          <w:sz w:val="24"/>
          <w:szCs w:val="24"/>
        </w:rPr>
        <w:t xml:space="preserve">. </w:t>
      </w:r>
      <w:r w:rsidRPr="00495468">
        <w:rPr>
          <w:rFonts w:ascii="Times New Roman" w:hAnsi="Times New Roman" w:cs="Times New Roman"/>
          <w:sz w:val="24"/>
          <w:szCs w:val="24"/>
        </w:rPr>
        <w:t xml:space="preserve">Non-typhoidal </w:t>
      </w:r>
      <w:r w:rsidRPr="00495468">
        <w:rPr>
          <w:rFonts w:ascii="Times New Roman" w:hAnsi="Times New Roman" w:cs="Times New Roman"/>
          <w:i/>
          <w:iCs/>
          <w:sz w:val="24"/>
          <w:szCs w:val="24"/>
        </w:rPr>
        <w:t xml:space="preserve">Salmonella </w:t>
      </w:r>
      <w:r w:rsidRPr="00495468">
        <w:rPr>
          <w:rFonts w:ascii="Times New Roman" w:hAnsi="Times New Roman" w:cs="Times New Roman"/>
          <w:sz w:val="24"/>
          <w:szCs w:val="24"/>
        </w:rPr>
        <w:t xml:space="preserve">strains are significant causes of infections in both humans and animals. This disease is caused by </w:t>
      </w:r>
      <w:r w:rsidRPr="00495468">
        <w:rPr>
          <w:rFonts w:ascii="Times New Roman" w:hAnsi="Times New Roman" w:cs="Times New Roman"/>
          <w:i/>
          <w:iCs/>
          <w:sz w:val="24"/>
          <w:szCs w:val="24"/>
        </w:rPr>
        <w:t xml:space="preserve">Salmonella </w:t>
      </w:r>
      <w:r w:rsidRPr="00495468">
        <w:rPr>
          <w:rFonts w:ascii="Times New Roman" w:hAnsi="Times New Roman" w:cs="Times New Roman"/>
          <w:sz w:val="24"/>
          <w:szCs w:val="24"/>
        </w:rPr>
        <w:t xml:space="preserve">serotypes other than </w:t>
      </w:r>
      <w:r w:rsidRPr="00495468">
        <w:rPr>
          <w:rFonts w:ascii="Times New Roman" w:hAnsi="Times New Roman" w:cs="Times New Roman"/>
          <w:i/>
          <w:iCs/>
          <w:sz w:val="24"/>
          <w:szCs w:val="24"/>
        </w:rPr>
        <w:t>Salmonella typhi</w:t>
      </w:r>
      <w:r w:rsidRPr="00495468">
        <w:rPr>
          <w:rFonts w:ascii="Times New Roman" w:hAnsi="Times New Roman" w:cs="Times New Roman"/>
          <w:sz w:val="24"/>
          <w:szCs w:val="24"/>
        </w:rPr>
        <w:t xml:space="preserve"> and </w:t>
      </w:r>
      <w:r w:rsidRPr="00495468">
        <w:rPr>
          <w:rFonts w:ascii="Times New Roman" w:hAnsi="Times New Roman" w:cs="Times New Roman"/>
          <w:i/>
          <w:iCs/>
          <w:sz w:val="24"/>
          <w:szCs w:val="24"/>
        </w:rPr>
        <w:t>Salmonella paratyphi</w:t>
      </w:r>
      <w:r w:rsidRPr="00495468">
        <w:rPr>
          <w:rFonts w:ascii="Times New Roman" w:hAnsi="Times New Roman" w:cs="Times New Roman"/>
          <w:sz w:val="24"/>
          <w:szCs w:val="24"/>
        </w:rPr>
        <w:t xml:space="preserve">. It is a major food-borne infection with worldwide distribution. Most of cases are self-limiting gastroenteritis </w:t>
      </w:r>
      <w:r w:rsidR="00BE716F" w:rsidRPr="00495468">
        <w:rPr>
          <w:rFonts w:ascii="Times New Roman" w:hAnsi="Times New Roman" w:cs="Times New Roman"/>
          <w:sz w:val="24"/>
          <w:szCs w:val="24"/>
        </w:rPr>
        <w:fldChar w:fldCharType="begin"/>
      </w:r>
      <w:r w:rsidR="00306F6E" w:rsidRPr="00495468">
        <w:rPr>
          <w:rFonts w:ascii="Times New Roman" w:hAnsi="Times New Roman" w:cs="Times New Roman"/>
          <w:sz w:val="24"/>
          <w:szCs w:val="24"/>
        </w:rPr>
        <w:instrText xml:space="preserve"> ADDIN EN.CITE &lt;EndNote&gt;&lt;Cite&gt;&lt;Author&gt;Kariuki&lt;/Author&gt;&lt;Year&gt;2002&lt;/Year&gt;&lt;RecNum&gt;16&lt;/RecNum&gt;&lt;DisplayText&gt;(Kariuki et al., 2002)&lt;/DisplayText&gt;&lt;record&gt;&lt;rec-number&gt;16&lt;/rec-number&gt;&lt;foreign-keys&gt;&lt;key app="EN" db-id="f2xtp0w9xzsaaeedwetpexd9rfw9tvwzwzar"&gt;16&lt;/key&gt;&lt;/foreign-keys&gt;&lt;ref-type name="Journal Article"&gt;17&lt;/ref-type&gt;&lt;contributors&gt;&lt;authors&gt;&lt;author&gt;Kariuki, Samuel&lt;/author&gt;&lt;author&gt;Revathi, Gunturu&lt;/author&gt;&lt;author&gt;Gakuya, Francis&lt;/author&gt;&lt;author&gt;Yamo, Victor&lt;/author&gt;&lt;author&gt;Muyodi, Jane&lt;/author&gt;&lt;author&gt;Hart, C Anthony&lt;/author&gt;&lt;/authors&gt;&lt;/contributors&gt;&lt;titles&gt;&lt;title&gt;Lack of clonal relationship between non</w:instrText>
      </w:r>
      <w:r w:rsidR="00306F6E" w:rsidRPr="00495468">
        <w:rPr>
          <w:rFonts w:ascii="Cambria Math" w:hAnsi="Cambria Math" w:cs="Times New Roman"/>
          <w:sz w:val="24"/>
          <w:szCs w:val="24"/>
        </w:rPr>
        <w:instrText>‐</w:instrText>
      </w:r>
      <w:r w:rsidR="00306F6E" w:rsidRPr="00495468">
        <w:rPr>
          <w:rFonts w:ascii="Times New Roman" w:hAnsi="Times New Roman" w:cs="Times New Roman"/>
          <w:sz w:val="24"/>
          <w:szCs w:val="24"/>
        </w:rPr>
        <w:instrText>typhi Salmonella strain types from humans and those isolated from animals living in close contact&lt;/title&gt;&lt;secondary-title&gt;FEMS Immunology &amp;amp; Medical Microbiology&lt;/secondary-title&gt;&lt;/titles&gt;&lt;periodical&gt;&lt;full-title&gt;FEMS Immunology &amp;amp; Medical Microbiology&lt;/full-title&gt;&lt;/periodical&gt;&lt;pages&gt;165-171&lt;/pages&gt;&lt;volume&gt;33&lt;/volume&gt;&lt;number&gt;3&lt;/number&gt;&lt;dates&gt;&lt;year&gt;2002&lt;/year&gt;&lt;/dates&gt;&lt;isbn&gt;1574-695X&lt;/isbn&gt;&lt;urls&gt;&lt;/urls&gt;&lt;/record&gt;&lt;/Cite&gt;&lt;/EndNote&gt;</w:instrText>
      </w:r>
      <w:r w:rsidR="00BE716F" w:rsidRPr="00495468">
        <w:rPr>
          <w:rFonts w:ascii="Times New Roman" w:hAnsi="Times New Roman" w:cs="Times New Roman"/>
          <w:sz w:val="24"/>
          <w:szCs w:val="24"/>
        </w:rPr>
        <w:fldChar w:fldCharType="separate"/>
      </w:r>
      <w:r w:rsidR="00306F6E" w:rsidRPr="00495468">
        <w:rPr>
          <w:rFonts w:ascii="Times New Roman" w:hAnsi="Times New Roman" w:cs="Times New Roman"/>
          <w:noProof/>
          <w:sz w:val="24"/>
          <w:szCs w:val="24"/>
        </w:rPr>
        <w:t>(</w:t>
      </w:r>
      <w:hyperlink w:anchor="_ENREF_15" w:tooltip="Kariuki, 2002 #16" w:history="1">
        <w:r w:rsidR="00B81B2F" w:rsidRPr="00495468">
          <w:rPr>
            <w:rFonts w:ascii="Times New Roman" w:hAnsi="Times New Roman" w:cs="Times New Roman"/>
            <w:noProof/>
            <w:sz w:val="24"/>
            <w:szCs w:val="24"/>
          </w:rPr>
          <w:t>Kariuki et al., 2002</w:t>
        </w:r>
      </w:hyperlink>
      <w:r w:rsidR="00306F6E"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00306F6E" w:rsidRPr="00495468">
        <w:rPr>
          <w:rFonts w:ascii="Times New Roman" w:hAnsi="Times New Roman" w:cs="Times New Roman"/>
          <w:sz w:val="24"/>
          <w:szCs w:val="24"/>
        </w:rPr>
        <w:t xml:space="preserve">. </w:t>
      </w:r>
      <w:r w:rsidRPr="00495468">
        <w:rPr>
          <w:rFonts w:ascii="Times New Roman" w:hAnsi="Times New Roman" w:cs="Times New Roman"/>
          <w:sz w:val="24"/>
          <w:szCs w:val="24"/>
        </w:rPr>
        <w:t>The clinical symptoms usually appear 8 to 72</w:t>
      </w:r>
      <w:r w:rsidR="004C3FE7">
        <w:rPr>
          <w:rFonts w:ascii="Times New Roman" w:hAnsi="Times New Roman" w:cs="Times New Roman"/>
          <w:sz w:val="24"/>
          <w:szCs w:val="24"/>
        </w:rPr>
        <w:t xml:space="preserve"> </w:t>
      </w:r>
      <w:r w:rsidRPr="00495468">
        <w:rPr>
          <w:rFonts w:ascii="Times New Roman" w:hAnsi="Times New Roman" w:cs="Times New Roman"/>
          <w:sz w:val="24"/>
          <w:szCs w:val="24"/>
        </w:rPr>
        <w:t>h</w:t>
      </w:r>
      <w:r w:rsidR="004C3FE7">
        <w:rPr>
          <w:rFonts w:ascii="Times New Roman" w:hAnsi="Times New Roman" w:cs="Times New Roman"/>
          <w:sz w:val="24"/>
          <w:szCs w:val="24"/>
        </w:rPr>
        <w:t>rs</w:t>
      </w:r>
      <w:r w:rsidRPr="00495468">
        <w:rPr>
          <w:rFonts w:ascii="Times New Roman" w:hAnsi="Times New Roman" w:cs="Times New Roman"/>
          <w:sz w:val="24"/>
          <w:szCs w:val="24"/>
        </w:rPr>
        <w:t xml:space="preserve"> after contact with the pathogen. The typical symptoms are usually nausea, vomiting, abdominal pain and diarrhea with or without fever.</w:t>
      </w:r>
      <w:r w:rsidR="00306F6E" w:rsidRPr="00495468">
        <w:rPr>
          <w:rFonts w:ascii="Times New Roman" w:hAnsi="Times New Roman" w:cs="Times New Roman"/>
          <w:sz w:val="24"/>
          <w:szCs w:val="24"/>
        </w:rPr>
        <w:t xml:space="preserve"> </w:t>
      </w:r>
      <w:r w:rsidRPr="00495468">
        <w:rPr>
          <w:rFonts w:ascii="Times New Roman" w:hAnsi="Times New Roman" w:cs="Times New Roman"/>
          <w:sz w:val="24"/>
          <w:szCs w:val="24"/>
        </w:rPr>
        <w:t xml:space="preserve">During the past decade, there had been a considerable world-wide increase of non-typhoidal Salmonellosis especially in industrialized countries including, the United Kingdom, Germany, France, Austria, Denmark, and the United States of America. In the US, 1.3 million illnesses and 400 to 600 deaths were occurred in each year </w:t>
      </w:r>
      <w:r w:rsidR="00BE716F" w:rsidRPr="00495468">
        <w:rPr>
          <w:rFonts w:ascii="Times New Roman" w:hAnsi="Times New Roman" w:cs="Times New Roman"/>
          <w:sz w:val="24"/>
          <w:szCs w:val="24"/>
        </w:rPr>
        <w:fldChar w:fldCharType="begin"/>
      </w:r>
      <w:r w:rsidR="00306F6E" w:rsidRPr="00495468">
        <w:rPr>
          <w:rFonts w:ascii="Times New Roman" w:hAnsi="Times New Roman" w:cs="Times New Roman"/>
          <w:sz w:val="24"/>
          <w:szCs w:val="24"/>
        </w:rPr>
        <w:instrText xml:space="preserve"> ADDIN EN.CITE &lt;EndNote&gt;&lt;Cite&gt;&lt;Author&gt;Mead&lt;/Author&gt;&lt;Year&gt;1999&lt;/Year&gt;&lt;RecNum&gt;17&lt;/RecNum&gt;&lt;DisplayText&gt;(Mead et al., 1999)&lt;/DisplayText&gt;&lt;record&gt;&lt;rec-number&gt;17&lt;/rec-number&gt;&lt;foreign-keys&gt;&lt;key app="EN" db-id="f2xtp0w9xzsaaeedwetpexd9rfw9tvwzwzar"&gt;17&lt;/key&gt;&lt;/foreign-keys&gt;&lt;ref-type name="Journal Article"&gt;17&lt;/ref-type&gt;&lt;contributors&gt;&lt;authors&gt;&lt;author&gt;Mead, Paul S&lt;/author&gt;&lt;author&gt;Slutsker, Laurence&lt;/author&gt;&lt;author&gt;Dietz, Vance&lt;/author&gt;&lt;author&gt;McCaig, Linda F&lt;/author&gt;&lt;author&gt;Bresee, Joseph S&lt;/author&gt;&lt;author&gt;Shapiro, Craig&lt;/author&gt;&lt;author&gt;Griffin, Patricia M&lt;/author&gt;&lt;author&gt;Tauxe, Robert V&lt;/author&gt;&lt;/authors&gt;&lt;/contributors&gt;&lt;titles&gt;&lt;title&gt;Food-related illness and death in the United States&lt;/title&gt;&lt;secondary-title&gt;Emerging infectious diseases&lt;/secondary-title&gt;&lt;/titles&gt;&lt;periodical&gt;&lt;full-title&gt;Emerging infectious diseases&lt;/full-title&gt;&lt;/periodical&gt;&lt;pages&gt;607&lt;/pages&gt;&lt;volume&gt;5&lt;/volume&gt;&lt;number&gt;5&lt;/number&gt;&lt;dates&gt;&lt;year&gt;1999&lt;/year&gt;&lt;/dates&gt;&lt;urls&gt;&lt;/urls&gt;&lt;/record&gt;&lt;/Cite&gt;&lt;/EndNote&gt;</w:instrText>
      </w:r>
      <w:r w:rsidR="00BE716F" w:rsidRPr="00495468">
        <w:rPr>
          <w:rFonts w:ascii="Times New Roman" w:hAnsi="Times New Roman" w:cs="Times New Roman"/>
          <w:sz w:val="24"/>
          <w:szCs w:val="24"/>
        </w:rPr>
        <w:fldChar w:fldCharType="separate"/>
      </w:r>
      <w:r w:rsidR="00306F6E" w:rsidRPr="00495468">
        <w:rPr>
          <w:rFonts w:ascii="Times New Roman" w:hAnsi="Times New Roman" w:cs="Times New Roman"/>
          <w:noProof/>
          <w:sz w:val="24"/>
          <w:szCs w:val="24"/>
        </w:rPr>
        <w:t>(</w:t>
      </w:r>
      <w:hyperlink w:anchor="_ENREF_19" w:tooltip="Mead, 1999 #17" w:history="1">
        <w:r w:rsidR="00B81B2F" w:rsidRPr="00495468">
          <w:rPr>
            <w:rFonts w:ascii="Times New Roman" w:hAnsi="Times New Roman" w:cs="Times New Roman"/>
            <w:noProof/>
            <w:sz w:val="24"/>
            <w:szCs w:val="24"/>
          </w:rPr>
          <w:t>Mead et al., 1999</w:t>
        </w:r>
      </w:hyperlink>
      <w:r w:rsidR="00306F6E"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w:t>
      </w:r>
      <w:r w:rsidRPr="00495468">
        <w:rPr>
          <w:rFonts w:ascii="Times New Roman" w:hAnsi="Times New Roman" w:cs="Times New Roman"/>
          <w:b/>
          <w:bCs/>
          <w:sz w:val="24"/>
          <w:szCs w:val="24"/>
        </w:rPr>
        <w:t xml:space="preserve"> </w:t>
      </w:r>
      <w:r w:rsidRPr="00495468">
        <w:rPr>
          <w:rFonts w:ascii="Times New Roman" w:hAnsi="Times New Roman" w:cs="Times New Roman"/>
          <w:sz w:val="24"/>
          <w:szCs w:val="24"/>
        </w:rPr>
        <w:t xml:space="preserve">The most common serotypes dependable for the disease are </w:t>
      </w:r>
      <w:r w:rsidRPr="00495468">
        <w:rPr>
          <w:rFonts w:ascii="Times New Roman" w:hAnsi="Times New Roman" w:cs="Times New Roman"/>
          <w:i/>
          <w:iCs/>
          <w:color w:val="000000"/>
          <w:sz w:val="24"/>
          <w:szCs w:val="24"/>
        </w:rPr>
        <w:t>Salmonella</w:t>
      </w:r>
      <w:r w:rsidRPr="00495468">
        <w:rPr>
          <w:rFonts w:ascii="Times New Roman" w:hAnsi="Times New Roman" w:cs="Times New Roman"/>
          <w:i/>
          <w:iCs/>
          <w:sz w:val="24"/>
          <w:szCs w:val="24"/>
        </w:rPr>
        <w:t xml:space="preserve"> enteritidis</w:t>
      </w:r>
      <w:r w:rsidRPr="00495468">
        <w:rPr>
          <w:rFonts w:ascii="Times New Roman" w:hAnsi="Times New Roman" w:cs="Times New Roman"/>
          <w:sz w:val="24"/>
          <w:szCs w:val="24"/>
        </w:rPr>
        <w:t xml:space="preserve"> and </w:t>
      </w:r>
      <w:r w:rsidRPr="00495468">
        <w:rPr>
          <w:rFonts w:ascii="Times New Roman" w:hAnsi="Times New Roman" w:cs="Times New Roman"/>
          <w:i/>
          <w:iCs/>
          <w:sz w:val="24"/>
          <w:szCs w:val="24"/>
        </w:rPr>
        <w:t xml:space="preserve">Salmonella typhimurium </w:t>
      </w:r>
      <w:r w:rsidR="00BE716F" w:rsidRPr="00495468">
        <w:rPr>
          <w:rFonts w:ascii="Times New Roman" w:hAnsi="Times New Roman" w:cs="Times New Roman"/>
          <w:i/>
          <w:iCs/>
          <w:sz w:val="24"/>
          <w:szCs w:val="24"/>
        </w:rPr>
        <w:fldChar w:fldCharType="begin"/>
      </w:r>
      <w:r w:rsidR="00306F6E" w:rsidRPr="00495468">
        <w:rPr>
          <w:rFonts w:ascii="Times New Roman" w:hAnsi="Times New Roman" w:cs="Times New Roman"/>
          <w:i/>
          <w:iCs/>
          <w:sz w:val="24"/>
          <w:szCs w:val="24"/>
        </w:rPr>
        <w:instrText xml:space="preserve"> ADDIN EN.CITE &lt;EndNote&gt;&lt;Cite&gt;&lt;Author&gt;Herikstad&lt;/Author&gt;&lt;Year&gt;2002&lt;/Year&gt;&lt;RecNum&gt;18&lt;/RecNum&gt;&lt;DisplayText&gt;(Herikstad et al., 2002)&lt;/DisplayText&gt;&lt;record&gt;&lt;rec-number&gt;18&lt;/rec-number&gt;&lt;foreign-keys&gt;&lt;key app="EN" db-id="f2xtp0w9xzsaaeedwetpexd9rfw9tvwzwzar"&gt;18&lt;/key&gt;&lt;/foreign-keys&gt;&lt;ref-type name="Journal Article"&gt;17&lt;/ref-type&gt;&lt;contributors&gt;&lt;authors&gt;&lt;author&gt;Herikstad, H&lt;/author&gt;&lt;author&gt;Motarjemi, Y&lt;/author&gt;&lt;author&gt;Tauxe, RV&lt;/author&gt;&lt;/authors&gt;&lt;/contributors&gt;&lt;titles&gt;&lt;title&gt;Salmonella surveillance: a global survey of public health serotyping&lt;/title&gt;&lt;secondary-title&gt;Epidemiology and infection&lt;/secondary-title&gt;&lt;/titles&gt;&lt;periodical&gt;&lt;full-title&gt;Epidemiology and infection&lt;/full-title&gt;&lt;/periodical&gt;&lt;pages&gt;1-8&lt;/pages&gt;&lt;volume&gt;129&lt;/volume&gt;&lt;number&gt;01&lt;/number&gt;&lt;dates&gt;&lt;year&gt;2002&lt;/year&gt;&lt;/dates&gt;&lt;isbn&gt;1469-4409&lt;/isbn&gt;&lt;urls&gt;&lt;/urls&gt;&lt;/record&gt;&lt;/Cite&gt;&lt;/EndNote&gt;</w:instrText>
      </w:r>
      <w:r w:rsidR="00BE716F" w:rsidRPr="00495468">
        <w:rPr>
          <w:rFonts w:ascii="Times New Roman" w:hAnsi="Times New Roman" w:cs="Times New Roman"/>
          <w:i/>
          <w:iCs/>
          <w:sz w:val="24"/>
          <w:szCs w:val="24"/>
        </w:rPr>
        <w:fldChar w:fldCharType="separate"/>
      </w:r>
      <w:r w:rsidR="00306F6E" w:rsidRPr="00495468">
        <w:rPr>
          <w:rFonts w:ascii="Times New Roman" w:hAnsi="Times New Roman" w:cs="Times New Roman"/>
          <w:i/>
          <w:iCs/>
          <w:noProof/>
          <w:sz w:val="24"/>
          <w:szCs w:val="24"/>
        </w:rPr>
        <w:t>(</w:t>
      </w:r>
      <w:hyperlink w:anchor="_ENREF_12" w:tooltip="Herikstad, 2002 #6" w:history="1">
        <w:r w:rsidR="00B81B2F" w:rsidRPr="00495468">
          <w:rPr>
            <w:rFonts w:ascii="Times New Roman" w:hAnsi="Times New Roman" w:cs="Times New Roman"/>
            <w:i/>
            <w:iCs/>
            <w:noProof/>
            <w:sz w:val="24"/>
            <w:szCs w:val="24"/>
          </w:rPr>
          <w:t>Herikstad et al., 2002</w:t>
        </w:r>
      </w:hyperlink>
      <w:r w:rsidR="00306F6E" w:rsidRPr="00495468">
        <w:rPr>
          <w:rFonts w:ascii="Times New Roman" w:hAnsi="Times New Roman" w:cs="Times New Roman"/>
          <w:i/>
          <w:iCs/>
          <w:noProof/>
          <w:sz w:val="24"/>
          <w:szCs w:val="24"/>
        </w:rPr>
        <w:t>)</w:t>
      </w:r>
      <w:r w:rsidR="00BE716F" w:rsidRPr="00495468">
        <w:rPr>
          <w:rFonts w:ascii="Times New Roman" w:hAnsi="Times New Roman" w:cs="Times New Roman"/>
          <w:i/>
          <w:iCs/>
          <w:sz w:val="24"/>
          <w:szCs w:val="24"/>
        </w:rPr>
        <w:fldChar w:fldCharType="end"/>
      </w:r>
      <w:r w:rsidR="00306F6E" w:rsidRPr="00495468">
        <w:rPr>
          <w:rFonts w:ascii="Times New Roman" w:hAnsi="Times New Roman" w:cs="Times New Roman"/>
          <w:i/>
          <w:iCs/>
          <w:sz w:val="24"/>
          <w:szCs w:val="24"/>
        </w:rPr>
        <w:t xml:space="preserve">. </w:t>
      </w:r>
      <w:r w:rsidRPr="00495468">
        <w:rPr>
          <w:rFonts w:ascii="Times New Roman" w:hAnsi="Times New Roman" w:cs="Times New Roman"/>
          <w:color w:val="000000"/>
          <w:sz w:val="24"/>
          <w:szCs w:val="24"/>
        </w:rPr>
        <w:t xml:space="preserve">Common culture methods used for the isolation of </w:t>
      </w:r>
      <w:r w:rsidRPr="00495468">
        <w:rPr>
          <w:rFonts w:ascii="Times New Roman" w:hAnsi="Times New Roman" w:cs="Times New Roman"/>
          <w:i/>
          <w:iCs/>
          <w:color w:val="000000"/>
          <w:sz w:val="24"/>
          <w:szCs w:val="24"/>
        </w:rPr>
        <w:t xml:space="preserve">Salmonella </w:t>
      </w:r>
      <w:r w:rsidRPr="00495468">
        <w:rPr>
          <w:rFonts w:ascii="Times New Roman" w:hAnsi="Times New Roman" w:cs="Times New Roman"/>
          <w:color w:val="000000"/>
          <w:sz w:val="24"/>
          <w:szCs w:val="24"/>
        </w:rPr>
        <w:t>from eggs include, nonselective pre-enrichment followed by selective enrichment and plating on selective and differential agars. expected colonies are then confirmed biochemically</w:t>
      </w:r>
      <w:r w:rsidR="004C3FE7">
        <w:rPr>
          <w:rFonts w:ascii="Times New Roman" w:hAnsi="Times New Roman" w:cs="Times New Roman"/>
          <w:color w:val="000000"/>
          <w:sz w:val="24"/>
          <w:szCs w:val="24"/>
        </w:rPr>
        <w:t>.</w:t>
      </w:r>
      <w:r w:rsidRPr="00495468">
        <w:rPr>
          <w:rFonts w:ascii="Times New Roman" w:hAnsi="Times New Roman" w:cs="Times New Roman"/>
          <w:color w:val="000000"/>
          <w:sz w:val="24"/>
          <w:szCs w:val="24"/>
        </w:rPr>
        <w:t xml:space="preserve"> These methods are time consuming and take approximately 4-7 </w:t>
      </w:r>
      <w:r w:rsidR="005F60AF" w:rsidRPr="00495468">
        <w:rPr>
          <w:rFonts w:ascii="Times New Roman" w:hAnsi="Times New Roman" w:cs="Times New Roman"/>
          <w:color w:val="000000"/>
          <w:sz w:val="24"/>
          <w:szCs w:val="24"/>
        </w:rPr>
        <w:t>days.</w:t>
      </w:r>
    </w:p>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In recent concern about poultry meats and other food stuffs contaminated with food borne organism has gained remarkable attention because of the increased occurrence of antimicrobial resistant bacteria associated with human illness. The administration of antimicrobial agents in chickens creates selection pressure that favors the survival of antibiotic resistant organisms. </w:t>
      </w:r>
      <w:r w:rsidRPr="00495468">
        <w:rPr>
          <w:rFonts w:ascii="Times New Roman" w:hAnsi="Times New Roman" w:cs="Times New Roman"/>
          <w:color w:val="000000"/>
          <w:sz w:val="24"/>
          <w:szCs w:val="24"/>
        </w:rPr>
        <w:t>Drug resistance in food borne bacterial enteric pathogens is an almost unavoidable consequence of the use of antimicrobial drugs in food-producing animals, and particularly in the developing countries by use of medicines in humans</w:t>
      </w:r>
      <w:r w:rsidR="00306F6E" w:rsidRPr="00495468">
        <w:rPr>
          <w:rFonts w:ascii="Times New Roman" w:hAnsi="Times New Roman" w:cs="Times New Roman"/>
          <w:color w:val="000000"/>
          <w:sz w:val="24"/>
          <w:szCs w:val="24"/>
        </w:rPr>
        <w:t xml:space="preserve"> </w:t>
      </w:r>
      <w:r w:rsidR="00BE716F" w:rsidRPr="00495468">
        <w:rPr>
          <w:rFonts w:ascii="Times New Roman" w:hAnsi="Times New Roman" w:cs="Times New Roman"/>
          <w:color w:val="000000"/>
          <w:sz w:val="24"/>
          <w:szCs w:val="24"/>
        </w:rPr>
        <w:fldChar w:fldCharType="begin"/>
      </w:r>
      <w:r w:rsidR="00306F6E" w:rsidRPr="00495468">
        <w:rPr>
          <w:rFonts w:ascii="Times New Roman" w:hAnsi="Times New Roman" w:cs="Times New Roman"/>
          <w:color w:val="000000"/>
          <w:sz w:val="24"/>
          <w:szCs w:val="24"/>
        </w:rPr>
        <w:instrText xml:space="preserve"> ADDIN EN.CITE &lt;EndNote&gt;&lt;Cite&gt;&lt;Author&gt;Threlfall&lt;/Author&gt;&lt;Year&gt;2000&lt;/Year&gt;&lt;RecNum&gt;20&lt;/RecNum&gt;&lt;DisplayText&gt;(Threlfall et al., 2000)&lt;/DisplayText&gt;&lt;record&gt;&lt;rec-number&gt;20&lt;/rec-number&gt;&lt;foreign-keys&gt;&lt;key app="EN" db-id="f2xtp0w9xzsaaeedwetpexd9rfw9tvwzwzar"&gt;20&lt;/key&gt;&lt;/foreign-keys&gt;&lt;ref-type name="Journal Article"&gt;17&lt;/ref-type&gt;&lt;contributors&gt;&lt;authors&gt;&lt;author&gt;Threlfall, E John&lt;/author&gt;&lt;author&gt;Ward, Linda R&lt;/author&gt;&lt;author&gt;Frost, Jennifer A&lt;/author&gt;&lt;author&gt;Willshaw, Geraldine A&lt;/author&gt;&lt;/authors&gt;&lt;/contributors&gt;&lt;titles&gt;&lt;title&gt;The emergence and spread of antibiotic resistance in food-borne bacteria&lt;/title&gt;&lt;secondary-title&gt;International journal of food microbiology&lt;/secondary-title&gt;&lt;/titles&gt;&lt;periodical&gt;&lt;full-title&gt;International journal of food microbiology&lt;/full-title&gt;&lt;/periodical&gt;&lt;pages&gt;1-5&lt;/pages&gt;&lt;volume&gt;62&lt;/volume&gt;&lt;number&gt;1&lt;/number&gt;&lt;dates&gt;&lt;year&gt;2000&lt;/year&gt;&lt;/dates&gt;&lt;isbn&gt;0168-1605&lt;/isbn&gt;&lt;urls&gt;&lt;/urls&gt;&lt;/record&gt;&lt;/Cite&gt;&lt;/EndNote&gt;</w:instrText>
      </w:r>
      <w:r w:rsidR="00BE716F" w:rsidRPr="00495468">
        <w:rPr>
          <w:rFonts w:ascii="Times New Roman" w:hAnsi="Times New Roman" w:cs="Times New Roman"/>
          <w:color w:val="000000"/>
          <w:sz w:val="24"/>
          <w:szCs w:val="24"/>
        </w:rPr>
        <w:fldChar w:fldCharType="separate"/>
      </w:r>
      <w:r w:rsidR="00306F6E" w:rsidRPr="00495468">
        <w:rPr>
          <w:rFonts w:ascii="Times New Roman" w:hAnsi="Times New Roman" w:cs="Times New Roman"/>
          <w:noProof/>
          <w:color w:val="000000"/>
          <w:sz w:val="24"/>
          <w:szCs w:val="24"/>
        </w:rPr>
        <w:t>(</w:t>
      </w:r>
      <w:hyperlink w:anchor="_ENREF_26" w:tooltip="Threlfall, 2000 #20" w:history="1">
        <w:r w:rsidR="00B81B2F" w:rsidRPr="00495468">
          <w:rPr>
            <w:rFonts w:ascii="Times New Roman" w:hAnsi="Times New Roman" w:cs="Times New Roman"/>
            <w:noProof/>
            <w:color w:val="000000"/>
            <w:sz w:val="24"/>
            <w:szCs w:val="24"/>
          </w:rPr>
          <w:t>Threlfall et al., 2000</w:t>
        </w:r>
      </w:hyperlink>
      <w:r w:rsidR="00306F6E" w:rsidRPr="00495468">
        <w:rPr>
          <w:rFonts w:ascii="Times New Roman" w:hAnsi="Times New Roman" w:cs="Times New Roman"/>
          <w:noProof/>
          <w:color w:val="000000"/>
          <w:sz w:val="24"/>
          <w:szCs w:val="24"/>
        </w:rPr>
        <w:t>)</w:t>
      </w:r>
      <w:r w:rsidR="00BE716F" w:rsidRPr="00495468">
        <w:rPr>
          <w:rFonts w:ascii="Times New Roman" w:hAnsi="Times New Roman" w:cs="Times New Roman"/>
          <w:color w:val="000000"/>
          <w:sz w:val="24"/>
          <w:szCs w:val="24"/>
        </w:rPr>
        <w:fldChar w:fldCharType="end"/>
      </w:r>
      <w:r w:rsidRPr="00495468">
        <w:rPr>
          <w:rFonts w:ascii="Times New Roman" w:hAnsi="Times New Roman" w:cs="Times New Roman"/>
          <w:color w:val="000000"/>
          <w:sz w:val="24"/>
          <w:szCs w:val="24"/>
        </w:rPr>
        <w:t xml:space="preserve">. In recent years the emergence and global dissemination of multi-drug resistant </w:t>
      </w:r>
      <w:r w:rsidR="00495468" w:rsidRPr="00495468">
        <w:rPr>
          <w:rFonts w:ascii="Times New Roman" w:hAnsi="Times New Roman" w:cs="Times New Roman"/>
          <w:color w:val="000000"/>
          <w:sz w:val="24"/>
          <w:szCs w:val="24"/>
        </w:rPr>
        <w:t>typhoid</w:t>
      </w:r>
      <w:r w:rsidRPr="00495468">
        <w:rPr>
          <w:rFonts w:ascii="Times New Roman" w:hAnsi="Times New Roman" w:cs="Times New Roman"/>
          <w:color w:val="000000"/>
          <w:sz w:val="24"/>
          <w:szCs w:val="24"/>
        </w:rPr>
        <w:t xml:space="preserve"> strains has posed chief public health problems in the developing countries, and over the past decade it has assumed epidemic proportions in South Asia.</w:t>
      </w:r>
    </w:p>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color w:val="000000"/>
          <w:sz w:val="24"/>
          <w:szCs w:val="24"/>
        </w:rPr>
        <w:lastRenderedPageBreak/>
        <w:t xml:space="preserve">The identification of antimicrobial-resistant </w:t>
      </w:r>
      <w:r w:rsidRPr="00495468">
        <w:rPr>
          <w:rFonts w:ascii="Times New Roman" w:hAnsi="Times New Roman" w:cs="Times New Roman"/>
          <w:i/>
          <w:iCs/>
          <w:color w:val="000000"/>
          <w:sz w:val="24"/>
          <w:szCs w:val="24"/>
        </w:rPr>
        <w:t xml:space="preserve">Salmonella </w:t>
      </w:r>
      <w:r w:rsidRPr="00495468">
        <w:rPr>
          <w:rFonts w:ascii="Times New Roman" w:hAnsi="Times New Roman" w:cs="Times New Roman"/>
          <w:color w:val="000000"/>
          <w:sz w:val="24"/>
          <w:szCs w:val="24"/>
        </w:rPr>
        <w:t xml:space="preserve">in food has raised concerns on treatment of food borne Salmonellosis especially the development of Ceftriaxone and Ciprofloxacin-resistant </w:t>
      </w:r>
      <w:r w:rsidRPr="00495468">
        <w:rPr>
          <w:rFonts w:ascii="Times New Roman" w:hAnsi="Times New Roman" w:cs="Times New Roman"/>
          <w:i/>
          <w:iCs/>
          <w:color w:val="000000"/>
          <w:sz w:val="24"/>
          <w:szCs w:val="24"/>
        </w:rPr>
        <w:t xml:space="preserve">Salmonella, </w:t>
      </w:r>
      <w:r w:rsidRPr="00495468">
        <w:rPr>
          <w:rFonts w:ascii="Times New Roman" w:hAnsi="Times New Roman" w:cs="Times New Roman"/>
          <w:color w:val="000000"/>
          <w:sz w:val="24"/>
          <w:szCs w:val="24"/>
        </w:rPr>
        <w:t xml:space="preserve">as these are important in treating </w:t>
      </w:r>
      <w:r w:rsidRPr="00495468">
        <w:rPr>
          <w:rFonts w:ascii="Times New Roman" w:hAnsi="Times New Roman" w:cs="Times New Roman"/>
          <w:i/>
          <w:iCs/>
          <w:color w:val="000000"/>
          <w:sz w:val="24"/>
          <w:szCs w:val="24"/>
        </w:rPr>
        <w:t xml:space="preserve">Salmonella </w:t>
      </w:r>
      <w:r w:rsidRPr="00495468">
        <w:rPr>
          <w:rFonts w:ascii="Times New Roman" w:hAnsi="Times New Roman" w:cs="Times New Roman"/>
          <w:color w:val="000000"/>
          <w:sz w:val="24"/>
          <w:szCs w:val="24"/>
        </w:rPr>
        <w:t>infections</w:t>
      </w:r>
      <w:r w:rsidR="00E8200A">
        <w:rPr>
          <w:rFonts w:ascii="Times New Roman" w:hAnsi="Times New Roman" w:cs="Times New Roman"/>
          <w:color w:val="000000"/>
          <w:sz w:val="24"/>
          <w:szCs w:val="24"/>
        </w:rPr>
        <w:t xml:space="preserve">. </w:t>
      </w:r>
      <w:r w:rsidRPr="00495468">
        <w:rPr>
          <w:rFonts w:ascii="Times New Roman" w:hAnsi="Times New Roman" w:cs="Times New Roman"/>
          <w:sz w:val="24"/>
          <w:szCs w:val="24"/>
        </w:rPr>
        <w:t xml:space="preserve">Multidrug resistant phenotypes have been found progressively more described among </w:t>
      </w:r>
      <w:r w:rsidRPr="00495468">
        <w:rPr>
          <w:rFonts w:ascii="Times New Roman" w:hAnsi="Times New Roman" w:cs="Times New Roman"/>
          <w:i/>
          <w:sz w:val="24"/>
          <w:szCs w:val="24"/>
        </w:rPr>
        <w:t xml:space="preserve">Salmonella </w:t>
      </w:r>
      <w:r w:rsidR="00B81B2F">
        <w:rPr>
          <w:rFonts w:ascii="Times New Roman" w:hAnsi="Times New Roman" w:cs="Times New Roman"/>
          <w:sz w:val="24"/>
          <w:szCs w:val="24"/>
        </w:rPr>
        <w:t xml:space="preserve">spp. worldwide </w:t>
      </w:r>
      <w:r w:rsidR="00BE716F">
        <w:rPr>
          <w:rFonts w:ascii="Times New Roman" w:hAnsi="Times New Roman" w:cs="Times New Roman"/>
          <w:sz w:val="24"/>
          <w:szCs w:val="24"/>
        </w:rPr>
        <w:fldChar w:fldCharType="begin"/>
      </w:r>
      <w:r w:rsidR="00B81B2F">
        <w:rPr>
          <w:rFonts w:ascii="Times New Roman" w:hAnsi="Times New Roman" w:cs="Times New Roman"/>
          <w:sz w:val="24"/>
          <w:szCs w:val="24"/>
        </w:rPr>
        <w:instrText xml:space="preserve"> ADDIN EN.CITE &lt;EndNote&gt;&lt;Cite&gt;&lt;Author&gt;Gyles&lt;/Author&gt;&lt;Year&gt;2008&lt;/Year&gt;&lt;RecNum&gt;23&lt;/RecNum&gt;&lt;DisplayText&gt;(Gyles, 2008)&lt;/DisplayText&gt;&lt;record&gt;&lt;rec-number&gt;23&lt;/rec-number&gt;&lt;foreign-keys&gt;&lt;key app="EN" db-id="f2xtp0w9xzsaaeedwetpexd9rfw9tvwzwzar"&gt;23&lt;/key&gt;&lt;/foreign-keys&gt;&lt;ref-type name="Journal Article"&gt;17&lt;/ref-type&gt;&lt;contributors&gt;&lt;authors&gt;&lt;author&gt;Gyles, Carlton L&lt;/author&gt;&lt;/authors&gt;&lt;/contributors&gt;&lt;titles&gt;&lt;title&gt;Antimicrobial resistance in selected bacteria from poultry&lt;/title&gt;&lt;secondary-title&gt;Animal Health Research Reviews&lt;/secondary-title&gt;&lt;/titles&gt;&lt;periodical&gt;&lt;full-title&gt;Animal Health Research Reviews&lt;/full-title&gt;&lt;/periodical&gt;&lt;pages&gt;149-158&lt;/pages&gt;&lt;volume&gt;9&lt;/volume&gt;&lt;number&gt;02&lt;/number&gt;&lt;dates&gt;&lt;year&gt;2008&lt;/year&gt;&lt;/dates&gt;&lt;isbn&gt;1475-2654&lt;/isbn&gt;&lt;urls&gt;&lt;/urls&gt;&lt;/record&gt;&lt;/Cite&gt;&lt;/EndNote&gt;</w:instrText>
      </w:r>
      <w:r w:rsidR="00BE716F">
        <w:rPr>
          <w:rFonts w:ascii="Times New Roman" w:hAnsi="Times New Roman" w:cs="Times New Roman"/>
          <w:sz w:val="24"/>
          <w:szCs w:val="24"/>
        </w:rPr>
        <w:fldChar w:fldCharType="separate"/>
      </w:r>
      <w:r w:rsidR="00B81B2F">
        <w:rPr>
          <w:rFonts w:ascii="Times New Roman" w:hAnsi="Times New Roman" w:cs="Times New Roman"/>
          <w:noProof/>
          <w:sz w:val="24"/>
          <w:szCs w:val="24"/>
        </w:rPr>
        <w:t>(</w:t>
      </w:r>
      <w:hyperlink w:anchor="_ENREF_9" w:tooltip="Gyles, 2008 #23" w:history="1">
        <w:r w:rsidR="00B81B2F">
          <w:rPr>
            <w:rFonts w:ascii="Times New Roman" w:hAnsi="Times New Roman" w:cs="Times New Roman"/>
            <w:noProof/>
            <w:sz w:val="24"/>
            <w:szCs w:val="24"/>
          </w:rPr>
          <w:t>Gyles, 2008</w:t>
        </w:r>
      </w:hyperlink>
      <w:r w:rsidR="00B81B2F">
        <w:rPr>
          <w:rFonts w:ascii="Times New Roman" w:hAnsi="Times New Roman" w:cs="Times New Roman"/>
          <w:noProof/>
          <w:sz w:val="24"/>
          <w:szCs w:val="24"/>
        </w:rPr>
        <w:t>)</w:t>
      </w:r>
      <w:r w:rsidR="00BE716F">
        <w:rPr>
          <w:rFonts w:ascii="Times New Roman" w:hAnsi="Times New Roman" w:cs="Times New Roman"/>
          <w:sz w:val="24"/>
          <w:szCs w:val="24"/>
        </w:rPr>
        <w:fldChar w:fldCharType="end"/>
      </w:r>
      <w:r w:rsidRPr="00495468">
        <w:rPr>
          <w:rFonts w:ascii="Times New Roman" w:hAnsi="Times New Roman" w:cs="Times New Roman"/>
          <w:sz w:val="24"/>
          <w:szCs w:val="24"/>
        </w:rPr>
        <w:t xml:space="preserve">. The common resistant antimicrobials were Streptomycin (41.3%), Tetracycline (31.9%), Gentamycin (28.2%), Ampicillin (25.4%) and Nalidixic acid were reported in many earlier studies in poultry in different countries including Bangladesh (Akter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2007; Showkat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2011; Ferdous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2013). Several studies on antimicrobial sensitivity against </w:t>
      </w:r>
      <w:r w:rsidRPr="00495468">
        <w:rPr>
          <w:rFonts w:ascii="Times New Roman" w:hAnsi="Times New Roman" w:cs="Times New Roman"/>
          <w:i/>
          <w:iCs/>
          <w:sz w:val="24"/>
          <w:szCs w:val="24"/>
        </w:rPr>
        <w:t>Salmonella</w:t>
      </w:r>
      <w:r w:rsidRPr="00495468">
        <w:rPr>
          <w:rFonts w:ascii="Times New Roman" w:hAnsi="Times New Roman" w:cs="Times New Roman"/>
          <w:iCs/>
          <w:sz w:val="24"/>
          <w:szCs w:val="24"/>
        </w:rPr>
        <w:t xml:space="preserve"> spp.</w:t>
      </w:r>
      <w:r w:rsidRPr="00495468">
        <w:rPr>
          <w:rFonts w:ascii="Times New Roman" w:hAnsi="Times New Roman" w:cs="Times New Roman"/>
          <w:i/>
          <w:iCs/>
          <w:sz w:val="24"/>
          <w:szCs w:val="24"/>
        </w:rPr>
        <w:t xml:space="preserve"> </w:t>
      </w:r>
      <w:r w:rsidRPr="00495468">
        <w:rPr>
          <w:rFonts w:ascii="Times New Roman" w:hAnsi="Times New Roman" w:cs="Times New Roman"/>
          <w:sz w:val="24"/>
          <w:szCs w:val="24"/>
        </w:rPr>
        <w:t xml:space="preserve">at poultry farms have indentified the following sensitive antimicrobials in Bangladesh: Ciprofloxacin remained sensitive at 80-100% (Rahman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2004; Kohinur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2007; Akter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2007; Ferdous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2013),</w:t>
      </w:r>
      <w:r w:rsidR="00E8200A">
        <w:rPr>
          <w:rFonts w:ascii="Times New Roman" w:hAnsi="Times New Roman" w:cs="Times New Roman"/>
          <w:sz w:val="24"/>
          <w:szCs w:val="24"/>
        </w:rPr>
        <w:t xml:space="preserve"> </w:t>
      </w:r>
      <w:r w:rsidRPr="00495468">
        <w:rPr>
          <w:rFonts w:ascii="Times New Roman" w:hAnsi="Times New Roman" w:cs="Times New Roman"/>
          <w:sz w:val="24"/>
          <w:szCs w:val="24"/>
        </w:rPr>
        <w:t xml:space="preserve">Amoxicillin 30-50% and Doxyclycline 13% (Nandi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2004; Rahman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2004; Akter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2007; Ferdous </w:t>
      </w:r>
      <w:r w:rsidRPr="00495468">
        <w:rPr>
          <w:rFonts w:ascii="Times New Roman" w:hAnsi="Times New Roman" w:cs="Times New Roman"/>
          <w:i/>
          <w:iCs/>
          <w:sz w:val="24"/>
          <w:szCs w:val="24"/>
        </w:rPr>
        <w:t xml:space="preserve">et al., </w:t>
      </w:r>
      <w:r w:rsidRPr="00495468">
        <w:rPr>
          <w:rFonts w:ascii="Times New Roman" w:hAnsi="Times New Roman" w:cs="Times New Roman"/>
          <w:sz w:val="24"/>
          <w:szCs w:val="24"/>
        </w:rPr>
        <w:t xml:space="preserve">2013).Outbreaks of </w:t>
      </w:r>
      <w:r w:rsidRPr="00495468">
        <w:rPr>
          <w:rFonts w:ascii="Times New Roman" w:hAnsi="Times New Roman" w:cs="Times New Roman"/>
          <w:i/>
          <w:sz w:val="24"/>
          <w:szCs w:val="24"/>
        </w:rPr>
        <w:t xml:space="preserve">Salmonella Enteritidis </w:t>
      </w:r>
      <w:r w:rsidRPr="00495468">
        <w:rPr>
          <w:rFonts w:ascii="Times New Roman" w:hAnsi="Times New Roman" w:cs="Times New Roman"/>
          <w:sz w:val="24"/>
          <w:szCs w:val="24"/>
        </w:rPr>
        <w:t xml:space="preserve">infection with a confirmed food vehicle from 1985-2003, 75% of outbreaks had vehicles that were either mostly egg based or that contained egg ingredients (Barden 2006). In the USA from 1985-1998, State and Territorial Health Department reported 796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spp. outbreaks that accounted for 28,689 illness, 2839 hospitalized and 79 deaths. Of the 360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outbreak with a confirmed source, 279 (82%) were associated with raw or undercooked egg shells (CDC 2000). In 1985-1998, State and Territorial Health Department reported 677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spp. outbreaks that accounted for 23,366 illnesses, 988 hospitalized and 33 deaths. Of the 309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outbreak with a confirmed vehicle, 241 (78%) were associated with shell eggs accounting for 14,319 illness (CDC 2000). A total of 565,042 human and 102,13 non- human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isolates were reported into the (WHO) in many countries in the world and found that, the most common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serotypes were </w:t>
      </w:r>
      <w:r w:rsidRPr="00495468">
        <w:rPr>
          <w:rFonts w:ascii="Times New Roman" w:hAnsi="Times New Roman" w:cs="Times New Roman"/>
          <w:i/>
          <w:sz w:val="24"/>
          <w:szCs w:val="24"/>
        </w:rPr>
        <w:t xml:space="preserve">Salmonella enteritidis </w:t>
      </w:r>
      <w:r w:rsidRPr="00495468">
        <w:rPr>
          <w:rFonts w:ascii="Times New Roman" w:hAnsi="Times New Roman" w:cs="Times New Roman"/>
          <w:sz w:val="24"/>
          <w:szCs w:val="24"/>
        </w:rPr>
        <w:t>and</w:t>
      </w:r>
      <w:r w:rsidRPr="00495468">
        <w:rPr>
          <w:rFonts w:ascii="Times New Roman" w:hAnsi="Times New Roman" w:cs="Times New Roman"/>
          <w:i/>
          <w:sz w:val="24"/>
          <w:szCs w:val="24"/>
        </w:rPr>
        <w:t xml:space="preserve"> Salmonella typhimurium (</w:t>
      </w:r>
      <w:r w:rsidRPr="00495468">
        <w:rPr>
          <w:rFonts w:ascii="Times New Roman" w:hAnsi="Times New Roman" w:cs="Times New Roman"/>
          <w:sz w:val="24"/>
          <w:szCs w:val="24"/>
        </w:rPr>
        <w:t>WHO 2006</w:t>
      </w:r>
      <w:r w:rsidRPr="00495468">
        <w:rPr>
          <w:rFonts w:ascii="Times New Roman" w:hAnsi="Times New Roman" w:cs="Times New Roman"/>
          <w:i/>
          <w:sz w:val="24"/>
          <w:szCs w:val="24"/>
        </w:rPr>
        <w:t xml:space="preserve">). </w:t>
      </w:r>
      <w:r w:rsidRPr="00495468">
        <w:rPr>
          <w:rFonts w:ascii="Times New Roman" w:hAnsi="Times New Roman" w:cs="Times New Roman"/>
          <w:sz w:val="24"/>
          <w:szCs w:val="24"/>
        </w:rPr>
        <w:t xml:space="preserve">In developing country like Bangladesh there are no sufficient data available on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infection and the likely sources of salmonellosis due to limited epidemiological studies. </w:t>
      </w:r>
    </w:p>
    <w:p w:rsidR="005F60AF"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Hence the present study has been taken up to generate baseline data on prevalence and distribution of various </w:t>
      </w:r>
      <w:r w:rsidR="00E8200A">
        <w:rPr>
          <w:rFonts w:ascii="Times New Roman" w:hAnsi="Times New Roman" w:cs="Times New Roman"/>
          <w:i/>
          <w:sz w:val="24"/>
          <w:szCs w:val="24"/>
        </w:rPr>
        <w:t xml:space="preserve">Salmonella </w:t>
      </w:r>
      <w:r w:rsidR="00E8200A">
        <w:rPr>
          <w:rFonts w:ascii="Times New Roman" w:hAnsi="Times New Roman" w:cs="Times New Roman"/>
          <w:sz w:val="24"/>
          <w:szCs w:val="24"/>
        </w:rPr>
        <w:t>spp. in</w:t>
      </w:r>
      <w:r w:rsidRPr="00495468">
        <w:rPr>
          <w:rFonts w:ascii="Times New Roman" w:hAnsi="Times New Roman" w:cs="Times New Roman"/>
          <w:i/>
          <w:sz w:val="24"/>
          <w:szCs w:val="24"/>
        </w:rPr>
        <w:t xml:space="preserve"> </w:t>
      </w:r>
      <w:r w:rsidRPr="00495468">
        <w:rPr>
          <w:rFonts w:ascii="Times New Roman" w:hAnsi="Times New Roman" w:cs="Times New Roman"/>
          <w:sz w:val="24"/>
          <w:szCs w:val="24"/>
        </w:rPr>
        <w:t>eggs from backyard hens, that are very consumed in the study area and to evaluate the risk associated with them by carrying out antibiotic resistant analysis.</w:t>
      </w:r>
    </w:p>
    <w:p w:rsidR="008132C4" w:rsidRPr="005F60AF" w:rsidRDefault="005F60AF" w:rsidP="00B5411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Chapter II:</w:t>
      </w:r>
      <w:r w:rsidR="008132C4" w:rsidRPr="00495468">
        <w:rPr>
          <w:rFonts w:ascii="Times New Roman" w:hAnsi="Times New Roman" w:cs="Times New Roman"/>
          <w:b/>
          <w:sz w:val="24"/>
          <w:szCs w:val="24"/>
        </w:rPr>
        <w:t xml:space="preserve"> Materials and Methods</w:t>
      </w:r>
    </w:p>
    <w:p w:rsidR="008132C4" w:rsidRPr="00495468" w:rsidRDefault="008132C4"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t>2.1 Sample collection</w:t>
      </w:r>
    </w:p>
    <w:p w:rsidR="008132C4" w:rsidRPr="0018669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Eggs were random</w:t>
      </w:r>
      <w:r w:rsidR="00964E3C">
        <w:rPr>
          <w:rFonts w:ascii="Times New Roman" w:hAnsi="Times New Roman" w:cs="Times New Roman"/>
          <w:sz w:val="24"/>
          <w:szCs w:val="24"/>
        </w:rPr>
        <w:t>ly collected from two villages</w:t>
      </w:r>
      <w:r w:rsidR="00E8200A">
        <w:rPr>
          <w:rFonts w:ascii="Times New Roman" w:hAnsi="Times New Roman" w:cs="Times New Roman"/>
          <w:sz w:val="24"/>
          <w:szCs w:val="24"/>
        </w:rPr>
        <w:t xml:space="preserve"> of Chauddagram Upazila under C</w:t>
      </w:r>
      <w:r w:rsidRPr="00495468">
        <w:rPr>
          <w:rFonts w:ascii="Times New Roman" w:hAnsi="Times New Roman" w:cs="Times New Roman"/>
          <w:sz w:val="24"/>
          <w:szCs w:val="24"/>
        </w:rPr>
        <w:t xml:space="preserve">omilla district, over a period of four month (january2015-april2015).A total of 45 egg </w:t>
      </w:r>
      <w:r w:rsidR="00E8200A">
        <w:rPr>
          <w:rFonts w:ascii="Times New Roman" w:hAnsi="Times New Roman" w:cs="Times New Roman"/>
          <w:sz w:val="24"/>
          <w:szCs w:val="24"/>
        </w:rPr>
        <w:t xml:space="preserve">shell and 35 egg </w:t>
      </w:r>
      <w:r w:rsidR="00041873">
        <w:rPr>
          <w:rFonts w:ascii="Times New Roman" w:hAnsi="Times New Roman" w:cs="Times New Roman"/>
          <w:sz w:val="24"/>
          <w:szCs w:val="24"/>
        </w:rPr>
        <w:t>storing places</w:t>
      </w:r>
      <w:r w:rsidRPr="00495468">
        <w:rPr>
          <w:rFonts w:ascii="Times New Roman" w:hAnsi="Times New Roman" w:cs="Times New Roman"/>
          <w:sz w:val="24"/>
          <w:szCs w:val="24"/>
        </w:rPr>
        <w:t xml:space="preserve"> were analyzed for presence of </w:t>
      </w:r>
      <w:r w:rsidRPr="00495468">
        <w:rPr>
          <w:rFonts w:ascii="Times New Roman" w:hAnsi="Times New Roman" w:cs="Times New Roman"/>
          <w:i/>
          <w:sz w:val="24"/>
          <w:szCs w:val="24"/>
        </w:rPr>
        <w:t>salmonella.</w:t>
      </w:r>
      <w:r w:rsidR="00186698">
        <w:rPr>
          <w:rFonts w:ascii="Times New Roman" w:hAnsi="Times New Roman" w:cs="Times New Roman"/>
          <w:i/>
          <w:sz w:val="24"/>
          <w:szCs w:val="24"/>
        </w:rPr>
        <w:t xml:space="preserve"> </w:t>
      </w:r>
    </w:p>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b/>
          <w:sz w:val="24"/>
          <w:szCs w:val="24"/>
        </w:rPr>
        <w:t>Egg storing place:</w:t>
      </w:r>
      <w:r w:rsidR="00964E3C">
        <w:rPr>
          <w:rFonts w:ascii="Times New Roman" w:hAnsi="Times New Roman" w:cs="Times New Roman"/>
          <w:b/>
          <w:sz w:val="24"/>
          <w:szCs w:val="24"/>
        </w:rPr>
        <w:t xml:space="preserve"> </w:t>
      </w:r>
      <w:r w:rsidR="00964E3C">
        <w:rPr>
          <w:rFonts w:ascii="Times New Roman" w:hAnsi="Times New Roman" w:cs="Times New Roman"/>
          <w:sz w:val="24"/>
          <w:szCs w:val="24"/>
        </w:rPr>
        <w:t xml:space="preserve">In the city, eggs are stored in egg tray but in rural area eggs are stored in different places like- basket, rack, plate. Environmental samples were taken from the above mentioned egg storing places. </w:t>
      </w:r>
      <w:r w:rsidRPr="00495468">
        <w:rPr>
          <w:rFonts w:ascii="Times New Roman" w:hAnsi="Times New Roman" w:cs="Times New Roman"/>
          <w:sz w:val="24"/>
          <w:szCs w:val="24"/>
        </w:rPr>
        <w:t xml:space="preserve">A sterile cotton swab was used to wet in sterilized buffered peptone water solution to swab on egg storing places and then put the stick immediately into a sterile vial containing buffered peptone water. Individual sample in each vial was given unique identification number then immediately transferred to laboratory, Chittagong Veterinary and Animal Sciences University (CVASU) through ice bar. </w:t>
      </w:r>
    </w:p>
    <w:p w:rsidR="008132C4"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b/>
          <w:sz w:val="24"/>
          <w:szCs w:val="24"/>
        </w:rPr>
        <w:t xml:space="preserve">Egg shell surface: </w:t>
      </w:r>
      <w:r w:rsidRPr="00495468">
        <w:rPr>
          <w:rFonts w:ascii="Times New Roman" w:hAnsi="Times New Roman" w:cs="Times New Roman"/>
          <w:sz w:val="24"/>
          <w:szCs w:val="24"/>
        </w:rPr>
        <w:t xml:space="preserve">A sterile swab, soaked in sterilized buffered peptone water was swabbed on egg surface and then put the stick immediately into a sterile vial containing buffered peptone water transport. </w:t>
      </w:r>
    </w:p>
    <w:p w:rsidR="00993980" w:rsidRDefault="00410DBB" w:rsidP="00B54111">
      <w:pPr>
        <w:spacing w:line="360" w:lineRule="auto"/>
        <w:jc w:val="both"/>
        <w:rPr>
          <w:rFonts w:ascii="Times New Roman" w:hAnsi="Times New Roman" w:cs="Times New Roman"/>
          <w:sz w:val="24"/>
          <w:szCs w:val="24"/>
        </w:rPr>
      </w:pPr>
      <w:r w:rsidRPr="00BE716F">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31.25pt">
            <v:imagedata r:id="rId7" o:title="IMG_20150912_100946"/>
          </v:shape>
        </w:pict>
      </w:r>
      <w:r w:rsidR="001301BD">
        <w:rPr>
          <w:rFonts w:ascii="Times New Roman" w:hAnsi="Times New Roman" w:cs="Times New Roman"/>
          <w:sz w:val="24"/>
          <w:szCs w:val="24"/>
        </w:rPr>
        <w:t xml:space="preserve"> </w:t>
      </w:r>
      <w:r w:rsidRPr="00BE716F">
        <w:rPr>
          <w:rFonts w:ascii="Times New Roman" w:hAnsi="Times New Roman" w:cs="Times New Roman"/>
          <w:sz w:val="24"/>
          <w:szCs w:val="24"/>
        </w:rPr>
        <w:pict>
          <v:shape id="_x0000_i1026" type="#_x0000_t75" style="width:148.5pt;height:130.5pt">
            <v:imagedata r:id="rId8" o:title="IMG_20150912_100351"/>
          </v:shape>
        </w:pict>
      </w:r>
      <w:r w:rsidR="001301BD">
        <w:rPr>
          <w:rFonts w:ascii="Times New Roman" w:hAnsi="Times New Roman" w:cs="Times New Roman"/>
          <w:sz w:val="24"/>
          <w:szCs w:val="24"/>
        </w:rPr>
        <w:t xml:space="preserve"> </w:t>
      </w:r>
      <w:r w:rsidRPr="00BE716F">
        <w:rPr>
          <w:rFonts w:ascii="Times New Roman" w:hAnsi="Times New Roman" w:cs="Times New Roman"/>
          <w:sz w:val="24"/>
          <w:szCs w:val="24"/>
        </w:rPr>
        <w:pict>
          <v:shape id="_x0000_i1027" type="#_x0000_t75" style="width:116.25pt;height:130.5pt">
            <v:imagedata r:id="rId9" o:title="IMG_20150912_100559"/>
          </v:shape>
        </w:pict>
      </w:r>
    </w:p>
    <w:p w:rsidR="00993980" w:rsidRDefault="00993980" w:rsidP="00B54111">
      <w:pPr>
        <w:spacing w:line="360" w:lineRule="auto"/>
        <w:jc w:val="both"/>
        <w:rPr>
          <w:rFonts w:ascii="Times New Roman" w:hAnsi="Times New Roman" w:cs="Times New Roman"/>
          <w:sz w:val="24"/>
          <w:szCs w:val="24"/>
        </w:rPr>
      </w:pPr>
      <w:r>
        <w:rPr>
          <w:rFonts w:ascii="Times New Roman" w:hAnsi="Times New Roman" w:cs="Times New Roman"/>
          <w:sz w:val="24"/>
          <w:szCs w:val="24"/>
        </w:rPr>
        <w:t>Materials for sample collection    Sample from egg shell surface   Sample soaked in vial</w:t>
      </w:r>
    </w:p>
    <w:p w:rsidR="00993980" w:rsidRPr="00993980" w:rsidRDefault="00993980" w:rsidP="00B54111">
      <w:pPr>
        <w:spacing w:line="360" w:lineRule="auto"/>
        <w:jc w:val="both"/>
        <w:rPr>
          <w:rFonts w:ascii="Times New Roman" w:hAnsi="Times New Roman" w:cs="Times New Roman"/>
          <w:sz w:val="24"/>
          <w:szCs w:val="24"/>
        </w:rPr>
      </w:pPr>
      <w:r w:rsidRPr="0099398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93980">
        <w:rPr>
          <w:rFonts w:ascii="Times New Roman" w:hAnsi="Times New Roman" w:cs="Times New Roman"/>
          <w:b/>
          <w:sz w:val="24"/>
          <w:szCs w:val="24"/>
        </w:rPr>
        <w:t xml:space="preserve"> Figure 2.1</w:t>
      </w:r>
      <w:r>
        <w:rPr>
          <w:rFonts w:ascii="Times New Roman" w:hAnsi="Times New Roman" w:cs="Times New Roman"/>
          <w:b/>
          <w:sz w:val="24"/>
          <w:szCs w:val="24"/>
        </w:rPr>
        <w:t xml:space="preserve">: </w:t>
      </w:r>
      <w:r>
        <w:rPr>
          <w:rFonts w:ascii="Times New Roman" w:hAnsi="Times New Roman" w:cs="Times New Roman"/>
          <w:sz w:val="24"/>
          <w:szCs w:val="24"/>
        </w:rPr>
        <w:t>Sample collection from different sites.</w:t>
      </w:r>
    </w:p>
    <w:p w:rsidR="008132C4" w:rsidRPr="00495468" w:rsidRDefault="008132C4"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t>2.2 Bacteriological method</w:t>
      </w:r>
    </w:p>
    <w:p w:rsidR="008132C4"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The collected sample were than subculture at nutrient broth which are prepared by dissolving 25gms powder in one litter distilled water and dissolve the medium completely by heating then </w:t>
      </w:r>
      <w:r w:rsidRPr="00495468">
        <w:rPr>
          <w:rFonts w:ascii="Times New Roman" w:hAnsi="Times New Roman" w:cs="Times New Roman"/>
          <w:sz w:val="24"/>
          <w:szCs w:val="24"/>
        </w:rPr>
        <w:lastRenderedPageBreak/>
        <w:t>sterilize it by autoclaving at 10 lbs pressure (115°C) or alternatively at 15 lbs pressure (121°C) for 15 minutes or as per validated cycle. After sterilization ph of the medium should be 7.3±0.1. Normally each litter of nutrient broth medium contains 10gms peptone, 10gm beef extract and 5 gm sodium chloride. After giving subculture inoculation in nutrient broth, it was incubated at 35-37°C for 24 hours. Then subculture inoculums from nutrient broth are streaked in the Salmonella Shigella agar</w:t>
      </w:r>
      <w:r w:rsidR="007F46B1">
        <w:rPr>
          <w:rFonts w:ascii="Times New Roman" w:hAnsi="Times New Roman" w:cs="Times New Roman"/>
          <w:sz w:val="24"/>
          <w:szCs w:val="24"/>
        </w:rPr>
        <w:t xml:space="preserve"> (SS agar)</w:t>
      </w:r>
      <w:r w:rsidRPr="00495468">
        <w:rPr>
          <w:rFonts w:ascii="Times New Roman" w:hAnsi="Times New Roman" w:cs="Times New Roman"/>
          <w:sz w:val="24"/>
          <w:szCs w:val="24"/>
        </w:rPr>
        <w:t xml:space="preserve"> which is composed of lactose 10 gm, bile salts 8.5gm, sodium citrate 8.5 gm, sodium thiosulfate 8.5gm, beef extract 5gm, ferric citrate 1gm, brilliant green 0.33gm, neutral red 0.025gm, agar 13.5gm per liter of de-ionized water. Colonies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spp. may appear with or without black centers. The suspected </w:t>
      </w:r>
      <w:r w:rsidRPr="00495468">
        <w:rPr>
          <w:rFonts w:ascii="Times New Roman" w:hAnsi="Times New Roman" w:cs="Times New Roman"/>
          <w:i/>
          <w:sz w:val="24"/>
          <w:szCs w:val="24"/>
        </w:rPr>
        <w:t>Salmonella</w:t>
      </w:r>
      <w:r w:rsidRPr="00495468">
        <w:rPr>
          <w:rFonts w:ascii="Times New Roman" w:hAnsi="Times New Roman" w:cs="Times New Roman"/>
          <w:sz w:val="24"/>
          <w:szCs w:val="24"/>
        </w:rPr>
        <w:t xml:space="preserve"> colony then transferred to nutrient broth medium and incubated at 35-37°C for 24 hours. In the next step inoculums from nutrient broth again streaked in the BG Agar which is used for selective isolation of</w:t>
      </w:r>
      <w:r w:rsidRPr="00495468">
        <w:rPr>
          <w:rFonts w:ascii="Times New Roman" w:hAnsi="Times New Roman" w:cs="Times New Roman"/>
          <w:i/>
          <w:sz w:val="24"/>
          <w:szCs w:val="24"/>
        </w:rPr>
        <w:t xml:space="preserve"> Salmonella</w:t>
      </w:r>
      <w:r w:rsidRPr="00495468">
        <w:rPr>
          <w:rFonts w:ascii="Times New Roman" w:hAnsi="Times New Roman" w:cs="Times New Roman"/>
          <w:sz w:val="24"/>
          <w:szCs w:val="24"/>
        </w:rPr>
        <w:t xml:space="preserve"> spp.  The medium also contains yeast extract, enzymatic digest of casein, enzymatic digest of animal tissue</w:t>
      </w:r>
      <w:r w:rsidR="00AF6C93" w:rsidRPr="00495468">
        <w:rPr>
          <w:rFonts w:ascii="Times New Roman" w:hAnsi="Times New Roman" w:cs="Times New Roman"/>
          <w:sz w:val="24"/>
          <w:szCs w:val="24"/>
        </w:rPr>
        <w:t>, NaCl</w:t>
      </w:r>
      <w:r w:rsidRPr="00495468">
        <w:rPr>
          <w:rFonts w:ascii="Times New Roman" w:hAnsi="Times New Roman" w:cs="Times New Roman"/>
          <w:sz w:val="24"/>
          <w:szCs w:val="24"/>
        </w:rPr>
        <w:t xml:space="preserve">, Lactose, Sucrose, Brilliant Green, Phenol red and Agar. </w:t>
      </w:r>
      <w:r w:rsidRPr="00495468">
        <w:rPr>
          <w:rFonts w:ascii="Times New Roman" w:hAnsi="Times New Roman" w:cs="Times New Roman"/>
          <w:i/>
          <w:sz w:val="24"/>
          <w:szCs w:val="24"/>
        </w:rPr>
        <w:t>Salmonella</w:t>
      </w:r>
      <w:r w:rsidRPr="00495468">
        <w:rPr>
          <w:rFonts w:ascii="Times New Roman" w:hAnsi="Times New Roman" w:cs="Times New Roman"/>
          <w:sz w:val="24"/>
          <w:szCs w:val="24"/>
        </w:rPr>
        <w:t xml:space="preserve"> colonies can vary in color from red to pink-white, depending upon incubation time and strain. The agar around the colonies must be red. Finally, some basic biochemical profiling of Urease (-ve) and catalase (+ve) tests were applied.</w:t>
      </w:r>
    </w:p>
    <w:p w:rsidR="001301BD" w:rsidRDefault="00410DBB" w:rsidP="00B54111">
      <w:pPr>
        <w:spacing w:line="360" w:lineRule="auto"/>
        <w:jc w:val="both"/>
        <w:rPr>
          <w:rFonts w:ascii="Times New Roman" w:hAnsi="Times New Roman" w:cs="Times New Roman"/>
          <w:sz w:val="24"/>
          <w:szCs w:val="24"/>
        </w:rPr>
      </w:pPr>
      <w:r w:rsidRPr="00BE716F">
        <w:rPr>
          <w:rFonts w:ascii="Times New Roman" w:hAnsi="Times New Roman" w:cs="Times New Roman"/>
          <w:sz w:val="24"/>
          <w:szCs w:val="24"/>
        </w:rPr>
        <w:pict>
          <v:shape id="_x0000_i1028" type="#_x0000_t75" style="width:178.5pt;height:125.25pt">
            <v:imagedata r:id="rId10" o:title="blsfsalmonella1"/>
          </v:shape>
        </w:pict>
      </w:r>
      <w:r w:rsidR="001301BD">
        <w:rPr>
          <w:rFonts w:ascii="Times New Roman" w:hAnsi="Times New Roman" w:cs="Times New Roman"/>
          <w:sz w:val="24"/>
          <w:szCs w:val="24"/>
        </w:rPr>
        <w:t xml:space="preserve">                </w:t>
      </w:r>
      <w:r w:rsidRPr="00BE716F">
        <w:rPr>
          <w:rFonts w:ascii="Times New Roman" w:hAnsi="Times New Roman" w:cs="Times New Roman"/>
          <w:sz w:val="24"/>
          <w:szCs w:val="24"/>
        </w:rPr>
        <w:pict>
          <v:shape id="_x0000_i1029" type="#_x0000_t75" style="width:212.25pt;height:128.25pt">
            <v:imagedata r:id="rId11" o:title="catalase"/>
          </v:shape>
        </w:pict>
      </w:r>
    </w:p>
    <w:p w:rsidR="00993980" w:rsidRDefault="00993980" w:rsidP="00B541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Colonies on BG agar                                                     Catalase test (+)</w:t>
      </w:r>
    </w:p>
    <w:p w:rsidR="00993980" w:rsidRPr="00993980" w:rsidRDefault="00993980" w:rsidP="00B5411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993980">
        <w:rPr>
          <w:rFonts w:ascii="Times New Roman" w:hAnsi="Times New Roman" w:cs="Times New Roman"/>
          <w:b/>
          <w:sz w:val="24"/>
          <w:szCs w:val="24"/>
        </w:rPr>
        <w:t>Figure 2.2</w:t>
      </w:r>
      <w:r>
        <w:rPr>
          <w:rFonts w:ascii="Times New Roman" w:hAnsi="Times New Roman" w:cs="Times New Roman"/>
          <w:b/>
          <w:sz w:val="24"/>
          <w:szCs w:val="24"/>
        </w:rPr>
        <w:t xml:space="preserve">: </w:t>
      </w:r>
      <w:r>
        <w:rPr>
          <w:rFonts w:ascii="Times New Roman" w:hAnsi="Times New Roman" w:cs="Times New Roman"/>
          <w:sz w:val="24"/>
          <w:szCs w:val="24"/>
        </w:rPr>
        <w:t xml:space="preserve">Isolation of </w:t>
      </w:r>
      <w:r>
        <w:rPr>
          <w:rFonts w:ascii="Times New Roman" w:hAnsi="Times New Roman" w:cs="Times New Roman"/>
          <w:i/>
          <w:sz w:val="24"/>
          <w:szCs w:val="24"/>
        </w:rPr>
        <w:t xml:space="preserve">Salmonella </w:t>
      </w:r>
      <w:r>
        <w:rPr>
          <w:rFonts w:ascii="Times New Roman" w:hAnsi="Times New Roman" w:cs="Times New Roman"/>
          <w:sz w:val="24"/>
          <w:szCs w:val="24"/>
        </w:rPr>
        <w:t>by laboratory test.</w:t>
      </w:r>
    </w:p>
    <w:p w:rsidR="008132C4" w:rsidRPr="00495468" w:rsidRDefault="008132C4"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t>2.3 Antimicrobial sensitivity test</w:t>
      </w:r>
    </w:p>
    <w:p w:rsidR="008132C4"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Antimicrobial sensitivity testing against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isolates was performed by using antimicrobial disc according to Kirby- Bauer antimicrobial disc diffusion techniques. Mueller- Hinton agar was prepared in Petri- dishes as per the instruction of the manufacturer. Pure </w:t>
      </w:r>
      <w:r w:rsidRPr="00495468">
        <w:rPr>
          <w:rFonts w:ascii="Times New Roman" w:hAnsi="Times New Roman" w:cs="Times New Roman"/>
          <w:sz w:val="24"/>
          <w:szCs w:val="24"/>
        </w:rPr>
        <w:lastRenderedPageBreak/>
        <w:t xml:space="preserve">colonies of the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spp. Isolates were inoculated in nutrient broth and incubated in 37°C for overnight. The isolates were streaked thoroughly on the Muller Hinton agar by using sterile glass rod and antimicrobial discs like Ampicillin (30mcg), Ciprofloxacin (5mcg), Erythromycin (15mcg), Enrofloxacin (30mcg), Gentamycin (10mcg) and Tetracycline (30mcg). The Petri-dish and its content were incubated in an incubator at 37°C for 24 hrs. The plates were observed for antimicrobial susceptibility pattern by measuring the zone of inhibition developed against the</w:t>
      </w:r>
      <w:r w:rsidRPr="00495468">
        <w:rPr>
          <w:rFonts w:ascii="Times New Roman" w:hAnsi="Times New Roman" w:cs="Times New Roman"/>
          <w:i/>
          <w:sz w:val="24"/>
          <w:szCs w:val="24"/>
        </w:rPr>
        <w:t xml:space="preserve"> Salmonella </w:t>
      </w:r>
      <w:r w:rsidRPr="00495468">
        <w:rPr>
          <w:rFonts w:ascii="Times New Roman" w:hAnsi="Times New Roman" w:cs="Times New Roman"/>
          <w:sz w:val="24"/>
          <w:szCs w:val="24"/>
        </w:rPr>
        <w:t>isolates on the plate.</w:t>
      </w:r>
    </w:p>
    <w:p w:rsidR="001301BD" w:rsidRDefault="00410DBB" w:rsidP="00B54111">
      <w:pPr>
        <w:spacing w:line="360" w:lineRule="auto"/>
        <w:jc w:val="both"/>
        <w:rPr>
          <w:rFonts w:ascii="Times New Roman" w:hAnsi="Times New Roman" w:cs="Times New Roman"/>
          <w:sz w:val="24"/>
          <w:szCs w:val="24"/>
        </w:rPr>
      </w:pPr>
      <w:r w:rsidRPr="00BE716F">
        <w:rPr>
          <w:rFonts w:ascii="Times New Roman" w:hAnsi="Times New Roman" w:cs="Times New Roman"/>
          <w:sz w:val="24"/>
          <w:szCs w:val="24"/>
        </w:rPr>
        <w:pict>
          <v:shape id="_x0000_i1030" type="#_x0000_t75" style="width:145.5pt;height:109.5pt">
            <v:imagedata r:id="rId12" o:title="IMG_0385"/>
          </v:shape>
        </w:pict>
      </w:r>
    </w:p>
    <w:p w:rsidR="00993980" w:rsidRPr="00993980" w:rsidRDefault="00993980" w:rsidP="00B54111">
      <w:pPr>
        <w:spacing w:line="360" w:lineRule="auto"/>
        <w:jc w:val="both"/>
        <w:rPr>
          <w:rFonts w:ascii="Times New Roman" w:hAnsi="Times New Roman" w:cs="Times New Roman"/>
          <w:sz w:val="24"/>
          <w:szCs w:val="24"/>
        </w:rPr>
      </w:pPr>
      <w:r w:rsidRPr="00993980">
        <w:rPr>
          <w:rFonts w:ascii="Times New Roman" w:hAnsi="Times New Roman" w:cs="Times New Roman"/>
          <w:b/>
          <w:sz w:val="24"/>
          <w:szCs w:val="24"/>
        </w:rPr>
        <w:t>Figure 2.3</w:t>
      </w:r>
      <w:r>
        <w:rPr>
          <w:rFonts w:ascii="Times New Roman" w:hAnsi="Times New Roman" w:cs="Times New Roman"/>
          <w:b/>
          <w:sz w:val="24"/>
          <w:szCs w:val="24"/>
        </w:rPr>
        <w:t xml:space="preserve">: </w:t>
      </w:r>
      <w:r>
        <w:rPr>
          <w:rFonts w:ascii="Times New Roman" w:hAnsi="Times New Roman" w:cs="Times New Roman"/>
          <w:sz w:val="24"/>
          <w:szCs w:val="24"/>
        </w:rPr>
        <w:t>Antibiotic resistance test.</w:t>
      </w:r>
    </w:p>
    <w:p w:rsidR="008132C4" w:rsidRPr="00495468" w:rsidRDefault="008132C4"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t>2.4 Data Analysis</w:t>
      </w:r>
    </w:p>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Field and Laboratory data were stored and then cleaned in MS excel-2010 program before exporting to STATA/IC-11.0 for analysis. Descriptive analysis was performed to know the frequency and distribution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and antibiotic resistance pattern.</w:t>
      </w:r>
    </w:p>
    <w:p w:rsidR="008132C4" w:rsidRPr="00495468" w:rsidRDefault="008132C4" w:rsidP="00B54111">
      <w:pPr>
        <w:spacing w:line="360" w:lineRule="auto"/>
        <w:jc w:val="both"/>
        <w:rPr>
          <w:rFonts w:ascii="Times New Roman" w:hAnsi="Times New Roman" w:cs="Times New Roman"/>
          <w:sz w:val="24"/>
          <w:szCs w:val="24"/>
        </w:rPr>
      </w:pPr>
    </w:p>
    <w:p w:rsidR="00E37BA2" w:rsidRDefault="00E37BA2" w:rsidP="00B54111">
      <w:pPr>
        <w:spacing w:line="360" w:lineRule="auto"/>
        <w:jc w:val="both"/>
        <w:rPr>
          <w:rFonts w:ascii="Times New Roman" w:hAnsi="Times New Roman" w:cs="Times New Roman"/>
          <w:sz w:val="24"/>
          <w:szCs w:val="24"/>
        </w:rPr>
      </w:pPr>
    </w:p>
    <w:p w:rsidR="00E37BA2" w:rsidRDefault="00E37BA2" w:rsidP="00B54111">
      <w:pPr>
        <w:spacing w:line="360" w:lineRule="auto"/>
        <w:jc w:val="both"/>
        <w:rPr>
          <w:rFonts w:ascii="Times New Roman" w:hAnsi="Times New Roman" w:cs="Times New Roman"/>
          <w:sz w:val="24"/>
          <w:szCs w:val="24"/>
        </w:rPr>
      </w:pPr>
    </w:p>
    <w:p w:rsidR="00E37BA2" w:rsidRDefault="00E37BA2" w:rsidP="00B54111">
      <w:pPr>
        <w:spacing w:line="360" w:lineRule="auto"/>
        <w:jc w:val="both"/>
        <w:rPr>
          <w:rFonts w:ascii="Times New Roman" w:hAnsi="Times New Roman" w:cs="Times New Roman"/>
          <w:sz w:val="24"/>
          <w:szCs w:val="24"/>
        </w:rPr>
      </w:pPr>
    </w:p>
    <w:p w:rsidR="00E37BA2" w:rsidRDefault="00E37BA2" w:rsidP="00B54111">
      <w:pPr>
        <w:spacing w:line="360" w:lineRule="auto"/>
        <w:jc w:val="both"/>
        <w:rPr>
          <w:rFonts w:ascii="Times New Roman" w:hAnsi="Times New Roman" w:cs="Times New Roman"/>
          <w:sz w:val="24"/>
          <w:szCs w:val="24"/>
        </w:rPr>
      </w:pPr>
    </w:p>
    <w:p w:rsidR="00E37BA2" w:rsidRDefault="00E37BA2" w:rsidP="00B54111">
      <w:pPr>
        <w:spacing w:line="360" w:lineRule="auto"/>
        <w:jc w:val="both"/>
        <w:rPr>
          <w:rFonts w:ascii="Times New Roman" w:hAnsi="Times New Roman" w:cs="Times New Roman"/>
          <w:sz w:val="24"/>
          <w:szCs w:val="24"/>
        </w:rPr>
      </w:pPr>
    </w:p>
    <w:p w:rsidR="00E37BA2" w:rsidRDefault="00E37BA2" w:rsidP="00B54111">
      <w:pPr>
        <w:spacing w:line="360" w:lineRule="auto"/>
        <w:jc w:val="both"/>
        <w:rPr>
          <w:rFonts w:ascii="Times New Roman" w:hAnsi="Times New Roman" w:cs="Times New Roman"/>
          <w:sz w:val="24"/>
          <w:szCs w:val="24"/>
        </w:rPr>
      </w:pPr>
    </w:p>
    <w:p w:rsidR="00E37BA2" w:rsidRDefault="00E37BA2" w:rsidP="00B54111">
      <w:pPr>
        <w:spacing w:line="360" w:lineRule="auto"/>
        <w:jc w:val="both"/>
        <w:rPr>
          <w:rFonts w:ascii="Times New Roman" w:hAnsi="Times New Roman" w:cs="Times New Roman"/>
          <w:sz w:val="24"/>
          <w:szCs w:val="24"/>
        </w:rPr>
      </w:pPr>
    </w:p>
    <w:p w:rsidR="00E37BA2" w:rsidRDefault="00E37BA2" w:rsidP="00B54111">
      <w:pPr>
        <w:spacing w:line="360" w:lineRule="auto"/>
        <w:jc w:val="both"/>
        <w:rPr>
          <w:rFonts w:ascii="Times New Roman" w:hAnsi="Times New Roman" w:cs="Times New Roman"/>
          <w:sz w:val="24"/>
          <w:szCs w:val="24"/>
        </w:rPr>
      </w:pPr>
    </w:p>
    <w:p w:rsidR="008132C4" w:rsidRPr="00495468" w:rsidRDefault="00E37BA2" w:rsidP="00B5411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5F60AF">
        <w:rPr>
          <w:rFonts w:ascii="Times New Roman" w:hAnsi="Times New Roman" w:cs="Times New Roman"/>
          <w:b/>
          <w:sz w:val="24"/>
          <w:szCs w:val="24"/>
        </w:rPr>
        <w:t>Chapter III:</w:t>
      </w:r>
      <w:r w:rsidR="008132C4" w:rsidRPr="00495468">
        <w:rPr>
          <w:rFonts w:ascii="Times New Roman" w:hAnsi="Times New Roman" w:cs="Times New Roman"/>
          <w:b/>
          <w:sz w:val="24"/>
          <w:szCs w:val="24"/>
        </w:rPr>
        <w:t xml:space="preserve"> Result</w:t>
      </w:r>
    </w:p>
    <w:p w:rsidR="008132C4"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spp. Isolated from egg storing place and egg shell surface from backyard chicken farm of two areas of Chauddagram Upazila, Comilla, Bangladesh were evaluated for estimate the prevalence and pattern of antimicrobial resistance and sensitivity among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spp. Isolates.</w:t>
      </w:r>
    </w:p>
    <w:p w:rsidR="005A590D" w:rsidRPr="005A590D" w:rsidRDefault="005A590D"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5A590D">
        <w:rPr>
          <w:rFonts w:ascii="Times New Roman" w:hAnsi="Times New Roman" w:cs="Times New Roman"/>
          <w:b/>
          <w:sz w:val="24"/>
          <w:szCs w:val="24"/>
        </w:rPr>
        <w:t xml:space="preserve">Prevalence of </w:t>
      </w:r>
      <w:r w:rsidRPr="005A590D">
        <w:rPr>
          <w:rFonts w:ascii="Times New Roman" w:hAnsi="Times New Roman" w:cs="Times New Roman"/>
          <w:b/>
          <w:i/>
          <w:sz w:val="24"/>
          <w:szCs w:val="24"/>
        </w:rPr>
        <w:t xml:space="preserve">Salmonella </w:t>
      </w:r>
      <w:r w:rsidRPr="005A590D">
        <w:rPr>
          <w:rFonts w:ascii="Times New Roman" w:hAnsi="Times New Roman" w:cs="Times New Roman"/>
          <w:b/>
          <w:sz w:val="24"/>
          <w:szCs w:val="24"/>
        </w:rPr>
        <w:t>spp. in different sites.</w:t>
      </w:r>
    </w:p>
    <w:p w:rsidR="00D327C5" w:rsidRPr="00E3213B" w:rsidRDefault="00E3213B" w:rsidP="00B54111">
      <w:pPr>
        <w:spacing w:line="360" w:lineRule="auto"/>
        <w:jc w:val="both"/>
        <w:rPr>
          <w:rFonts w:ascii="Times New Roman" w:hAnsi="Times New Roman" w:cs="Times New Roman"/>
          <w:sz w:val="24"/>
          <w:szCs w:val="24"/>
        </w:rPr>
      </w:pPr>
      <w:r w:rsidRPr="00E3213B">
        <w:rPr>
          <w:rFonts w:ascii="Times New Roman" w:hAnsi="Times New Roman" w:cs="Times New Roman"/>
          <w:b/>
          <w:sz w:val="24"/>
          <w:szCs w:val="24"/>
        </w:rPr>
        <w:t>Table 3.1:</w:t>
      </w:r>
      <w:r>
        <w:rPr>
          <w:rFonts w:ascii="Times New Roman" w:hAnsi="Times New Roman" w:cs="Times New Roman"/>
          <w:b/>
          <w:sz w:val="24"/>
          <w:szCs w:val="24"/>
        </w:rPr>
        <w:t xml:space="preserve"> </w:t>
      </w:r>
      <w:r>
        <w:rPr>
          <w:rFonts w:ascii="Times New Roman" w:hAnsi="Times New Roman" w:cs="Times New Roman"/>
          <w:sz w:val="24"/>
          <w:szCs w:val="24"/>
        </w:rPr>
        <w:t xml:space="preserve">Prevalence of </w:t>
      </w:r>
      <w:r>
        <w:rPr>
          <w:rFonts w:ascii="Times New Roman" w:hAnsi="Times New Roman" w:cs="Times New Roman"/>
          <w:i/>
          <w:sz w:val="24"/>
          <w:szCs w:val="24"/>
        </w:rPr>
        <w:t xml:space="preserve">Salmonella </w:t>
      </w:r>
      <w:r>
        <w:rPr>
          <w:rFonts w:ascii="Times New Roman" w:hAnsi="Times New Roman" w:cs="Times New Roman"/>
          <w:sz w:val="24"/>
          <w:szCs w:val="24"/>
        </w:rPr>
        <w:t>in different sample and places</w:t>
      </w:r>
    </w:p>
    <w:tbl>
      <w:tblPr>
        <w:tblStyle w:val="TableGrid"/>
        <w:tblpPr w:leftFromText="180" w:rightFromText="180" w:vertAnchor="text" w:horzAnchor="margin" w:tblpXSpec="center" w:tblpY="302"/>
        <w:tblW w:w="8658" w:type="dxa"/>
        <w:tblLook w:val="04A0"/>
      </w:tblPr>
      <w:tblGrid>
        <w:gridCol w:w="1492"/>
        <w:gridCol w:w="2349"/>
        <w:gridCol w:w="1237"/>
        <w:gridCol w:w="1416"/>
        <w:gridCol w:w="876"/>
        <w:gridCol w:w="1288"/>
      </w:tblGrid>
      <w:tr w:rsidR="008132C4" w:rsidRPr="00495468" w:rsidTr="00D327C5">
        <w:trPr>
          <w:trHeight w:val="1073"/>
        </w:trPr>
        <w:tc>
          <w:tcPr>
            <w:tcW w:w="1678" w:type="dxa"/>
          </w:tcPr>
          <w:p w:rsidR="008132C4" w:rsidRPr="00495468" w:rsidRDefault="008132C4" w:rsidP="00B54111">
            <w:pPr>
              <w:spacing w:line="360" w:lineRule="auto"/>
              <w:jc w:val="both"/>
              <w:rPr>
                <w:rFonts w:ascii="Times New Roman" w:hAnsi="Times New Roman" w:cs="Times New Roman"/>
                <w:b/>
                <w:sz w:val="24"/>
                <w:szCs w:val="24"/>
                <w:lang w:val="en-GB"/>
              </w:rPr>
            </w:pPr>
            <w:r w:rsidRPr="00495468">
              <w:rPr>
                <w:rFonts w:ascii="Times New Roman" w:hAnsi="Times New Roman" w:cs="Times New Roman"/>
                <w:b/>
                <w:sz w:val="24"/>
                <w:szCs w:val="24"/>
                <w:lang w:val="en-GB"/>
              </w:rPr>
              <w:t>variable</w:t>
            </w:r>
          </w:p>
        </w:tc>
        <w:tc>
          <w:tcPr>
            <w:tcW w:w="2085" w:type="dxa"/>
          </w:tcPr>
          <w:p w:rsidR="008132C4" w:rsidRPr="00495468" w:rsidRDefault="00357405" w:rsidP="00B54111">
            <w:pPr>
              <w:spacing w:line="360" w:lineRule="auto"/>
              <w:jc w:val="both"/>
              <w:rPr>
                <w:rFonts w:ascii="Times New Roman" w:hAnsi="Times New Roman" w:cs="Times New Roman"/>
                <w:b/>
                <w:sz w:val="24"/>
                <w:szCs w:val="24"/>
                <w:lang w:val="en-GB"/>
              </w:rPr>
            </w:pPr>
            <w:r w:rsidRPr="00495468">
              <w:rPr>
                <w:rFonts w:ascii="Times New Roman" w:hAnsi="Times New Roman" w:cs="Times New Roman"/>
                <w:b/>
                <w:sz w:val="24"/>
                <w:szCs w:val="24"/>
                <w:lang w:val="en-GB"/>
              </w:rPr>
              <w:t>C</w:t>
            </w:r>
            <w:r w:rsidR="008132C4" w:rsidRPr="00495468">
              <w:rPr>
                <w:rFonts w:ascii="Times New Roman" w:hAnsi="Times New Roman" w:cs="Times New Roman"/>
                <w:b/>
                <w:sz w:val="24"/>
                <w:szCs w:val="24"/>
                <w:lang w:val="en-GB"/>
              </w:rPr>
              <w:t>ategories</w:t>
            </w:r>
          </w:p>
        </w:tc>
        <w:tc>
          <w:tcPr>
            <w:tcW w:w="1291" w:type="dxa"/>
          </w:tcPr>
          <w:p w:rsidR="008132C4" w:rsidRPr="00495468" w:rsidRDefault="008132C4" w:rsidP="00B54111">
            <w:pPr>
              <w:spacing w:line="360" w:lineRule="auto"/>
              <w:jc w:val="both"/>
              <w:rPr>
                <w:rFonts w:ascii="Times New Roman" w:hAnsi="Times New Roman" w:cs="Times New Roman"/>
                <w:b/>
                <w:sz w:val="24"/>
                <w:szCs w:val="24"/>
                <w:lang w:val="en-GB"/>
              </w:rPr>
            </w:pPr>
            <w:r w:rsidRPr="00495468">
              <w:rPr>
                <w:rFonts w:ascii="Times New Roman" w:hAnsi="Times New Roman" w:cs="Times New Roman"/>
                <w:b/>
                <w:sz w:val="24"/>
                <w:szCs w:val="24"/>
                <w:lang w:val="en-GB"/>
              </w:rPr>
              <w:t>No of sample analysed</w:t>
            </w:r>
          </w:p>
        </w:tc>
        <w:tc>
          <w:tcPr>
            <w:tcW w:w="1314" w:type="dxa"/>
          </w:tcPr>
          <w:p w:rsidR="008132C4" w:rsidRPr="00495468" w:rsidRDefault="008132C4" w:rsidP="00B54111">
            <w:pPr>
              <w:spacing w:line="360" w:lineRule="auto"/>
              <w:jc w:val="both"/>
              <w:rPr>
                <w:rFonts w:ascii="Times New Roman" w:hAnsi="Times New Roman" w:cs="Times New Roman"/>
                <w:b/>
                <w:sz w:val="24"/>
                <w:szCs w:val="24"/>
                <w:lang w:val="en-GB"/>
              </w:rPr>
            </w:pPr>
            <w:r w:rsidRPr="00495468">
              <w:rPr>
                <w:rFonts w:ascii="Times New Roman" w:hAnsi="Times New Roman" w:cs="Times New Roman"/>
                <w:b/>
                <w:sz w:val="24"/>
                <w:szCs w:val="24"/>
                <w:lang w:val="en-GB"/>
              </w:rPr>
              <w:t xml:space="preserve">       Positive(%)                         </w:t>
            </w:r>
          </w:p>
        </w:tc>
        <w:tc>
          <w:tcPr>
            <w:tcW w:w="777" w:type="dxa"/>
            <w:tcBorders>
              <w:top w:val="single" w:sz="4" w:space="0" w:color="auto"/>
              <w:bottom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b/>
                <w:bCs/>
                <w:sz w:val="24"/>
                <w:szCs w:val="24"/>
              </w:rPr>
              <w:t>Chi2-value</w:t>
            </w:r>
          </w:p>
        </w:tc>
        <w:tc>
          <w:tcPr>
            <w:tcW w:w="1513" w:type="dxa"/>
            <w:tcBorders>
              <w:top w:val="single" w:sz="4" w:space="0" w:color="auto"/>
              <w:bottom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b/>
                <w:bCs/>
                <w:sz w:val="24"/>
                <w:szCs w:val="24"/>
              </w:rPr>
              <w:t>P-value</w:t>
            </w:r>
          </w:p>
        </w:tc>
      </w:tr>
      <w:tr w:rsidR="008132C4" w:rsidRPr="00495468" w:rsidTr="00A80B56">
        <w:trPr>
          <w:trHeight w:val="580"/>
        </w:trPr>
        <w:tc>
          <w:tcPr>
            <w:tcW w:w="1678" w:type="dxa"/>
            <w:vMerge w:val="restart"/>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Sample</w:t>
            </w:r>
          </w:p>
        </w:tc>
        <w:tc>
          <w:tcPr>
            <w:tcW w:w="2085"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Egg shell</w:t>
            </w:r>
          </w:p>
        </w:tc>
        <w:tc>
          <w:tcPr>
            <w:tcW w:w="1291"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45</w:t>
            </w:r>
          </w:p>
        </w:tc>
        <w:tc>
          <w:tcPr>
            <w:tcW w:w="1314"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3(6.7)</w:t>
            </w:r>
          </w:p>
        </w:tc>
        <w:tc>
          <w:tcPr>
            <w:tcW w:w="777" w:type="dxa"/>
            <w:vMerge w:val="restart"/>
            <w:tcBorders>
              <w:top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0.1493</w:t>
            </w:r>
          </w:p>
        </w:tc>
        <w:tc>
          <w:tcPr>
            <w:tcW w:w="1513" w:type="dxa"/>
            <w:vMerge w:val="restart"/>
            <w:tcBorders>
              <w:top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0.699</w:t>
            </w:r>
          </w:p>
        </w:tc>
      </w:tr>
      <w:tr w:rsidR="008132C4" w:rsidRPr="00495468" w:rsidTr="00A80B56">
        <w:trPr>
          <w:trHeight w:val="511"/>
        </w:trPr>
        <w:tc>
          <w:tcPr>
            <w:tcW w:w="1678" w:type="dxa"/>
            <w:vMerge/>
          </w:tcPr>
          <w:p w:rsidR="008132C4" w:rsidRPr="00495468" w:rsidRDefault="008132C4" w:rsidP="00B54111">
            <w:pPr>
              <w:spacing w:line="360" w:lineRule="auto"/>
              <w:jc w:val="both"/>
              <w:rPr>
                <w:rFonts w:ascii="Times New Roman" w:hAnsi="Times New Roman" w:cs="Times New Roman"/>
                <w:sz w:val="24"/>
                <w:szCs w:val="24"/>
                <w:lang w:val="en-GB"/>
              </w:rPr>
            </w:pPr>
          </w:p>
        </w:tc>
        <w:tc>
          <w:tcPr>
            <w:tcW w:w="2085"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Egg storing place</w:t>
            </w:r>
          </w:p>
        </w:tc>
        <w:tc>
          <w:tcPr>
            <w:tcW w:w="1291"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35</w:t>
            </w:r>
          </w:p>
        </w:tc>
        <w:tc>
          <w:tcPr>
            <w:tcW w:w="1314"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3(8.6)</w:t>
            </w:r>
          </w:p>
        </w:tc>
        <w:tc>
          <w:tcPr>
            <w:tcW w:w="777" w:type="dxa"/>
            <w:vMerge/>
            <w:tcBorders>
              <w:bottom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p>
        </w:tc>
        <w:tc>
          <w:tcPr>
            <w:tcW w:w="1513" w:type="dxa"/>
            <w:vMerge/>
            <w:tcBorders>
              <w:bottom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p>
        </w:tc>
      </w:tr>
      <w:tr w:rsidR="008132C4" w:rsidRPr="00495468" w:rsidTr="00A80B56">
        <w:trPr>
          <w:trHeight w:val="376"/>
        </w:trPr>
        <w:tc>
          <w:tcPr>
            <w:tcW w:w="1678" w:type="dxa"/>
            <w:vMerge w:val="restart"/>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Sites</w:t>
            </w:r>
          </w:p>
        </w:tc>
        <w:tc>
          <w:tcPr>
            <w:tcW w:w="2085"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Chandishkara(village)</w:t>
            </w:r>
          </w:p>
        </w:tc>
        <w:tc>
          <w:tcPr>
            <w:tcW w:w="1291"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50</w:t>
            </w:r>
          </w:p>
        </w:tc>
        <w:tc>
          <w:tcPr>
            <w:tcW w:w="1314"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4(8)</w:t>
            </w:r>
          </w:p>
        </w:tc>
        <w:tc>
          <w:tcPr>
            <w:tcW w:w="777" w:type="dxa"/>
            <w:vMerge w:val="restart"/>
            <w:tcBorders>
              <w:top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0.0480</w:t>
            </w:r>
          </w:p>
        </w:tc>
        <w:tc>
          <w:tcPr>
            <w:tcW w:w="1513" w:type="dxa"/>
            <w:vMerge w:val="restart"/>
            <w:tcBorders>
              <w:top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0.826</w:t>
            </w:r>
          </w:p>
        </w:tc>
      </w:tr>
      <w:tr w:rsidR="008132C4" w:rsidRPr="00495468" w:rsidTr="00D327C5">
        <w:trPr>
          <w:trHeight w:val="83"/>
        </w:trPr>
        <w:tc>
          <w:tcPr>
            <w:tcW w:w="1678" w:type="dxa"/>
            <w:vMerge/>
          </w:tcPr>
          <w:p w:rsidR="008132C4" w:rsidRPr="00495468" w:rsidRDefault="008132C4" w:rsidP="00B54111">
            <w:pPr>
              <w:spacing w:line="360" w:lineRule="auto"/>
              <w:jc w:val="both"/>
              <w:rPr>
                <w:rFonts w:ascii="Times New Roman" w:hAnsi="Times New Roman" w:cs="Times New Roman"/>
                <w:sz w:val="24"/>
                <w:szCs w:val="24"/>
                <w:lang w:val="en-GB"/>
              </w:rPr>
            </w:pPr>
          </w:p>
        </w:tc>
        <w:tc>
          <w:tcPr>
            <w:tcW w:w="2085"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Ramraigram(village)</w:t>
            </w:r>
          </w:p>
        </w:tc>
        <w:tc>
          <w:tcPr>
            <w:tcW w:w="1291"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30</w:t>
            </w:r>
          </w:p>
        </w:tc>
        <w:tc>
          <w:tcPr>
            <w:tcW w:w="1314" w:type="dxa"/>
          </w:tcPr>
          <w:p w:rsidR="008132C4" w:rsidRPr="00495468" w:rsidRDefault="008132C4" w:rsidP="00B54111">
            <w:pPr>
              <w:spacing w:line="360" w:lineRule="auto"/>
              <w:jc w:val="both"/>
              <w:rPr>
                <w:rFonts w:ascii="Times New Roman" w:hAnsi="Times New Roman" w:cs="Times New Roman"/>
                <w:sz w:val="24"/>
                <w:szCs w:val="24"/>
                <w:lang w:val="en-GB"/>
              </w:rPr>
            </w:pPr>
            <w:r w:rsidRPr="00495468">
              <w:rPr>
                <w:rFonts w:ascii="Times New Roman" w:hAnsi="Times New Roman" w:cs="Times New Roman"/>
                <w:sz w:val="24"/>
                <w:szCs w:val="24"/>
                <w:lang w:val="en-GB"/>
              </w:rPr>
              <w:t>2(6.7)</w:t>
            </w:r>
          </w:p>
        </w:tc>
        <w:tc>
          <w:tcPr>
            <w:tcW w:w="777" w:type="dxa"/>
            <w:vMerge/>
            <w:tcBorders>
              <w:bottom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p>
        </w:tc>
        <w:tc>
          <w:tcPr>
            <w:tcW w:w="1513" w:type="dxa"/>
            <w:vMerge/>
            <w:tcBorders>
              <w:bottom w:val="single" w:sz="4" w:space="0" w:color="auto"/>
              <w:right w:val="single" w:sz="4" w:space="0" w:color="auto"/>
            </w:tcBorders>
            <w:shd w:val="clear" w:color="auto" w:fill="auto"/>
          </w:tcPr>
          <w:p w:rsidR="008132C4" w:rsidRPr="00495468" w:rsidRDefault="008132C4" w:rsidP="00B54111">
            <w:pPr>
              <w:spacing w:line="360" w:lineRule="auto"/>
              <w:jc w:val="both"/>
              <w:rPr>
                <w:rFonts w:ascii="Times New Roman" w:hAnsi="Times New Roman" w:cs="Times New Roman"/>
                <w:sz w:val="24"/>
                <w:szCs w:val="24"/>
              </w:rPr>
            </w:pPr>
          </w:p>
        </w:tc>
      </w:tr>
    </w:tbl>
    <w:p w:rsidR="00DF437D" w:rsidRDefault="00DF437D" w:rsidP="00B54111">
      <w:pPr>
        <w:spacing w:line="360" w:lineRule="auto"/>
        <w:jc w:val="both"/>
        <w:rPr>
          <w:rFonts w:ascii="Times New Roman" w:hAnsi="Times New Roman" w:cs="Times New Roman"/>
          <w:sz w:val="24"/>
          <w:szCs w:val="24"/>
        </w:rPr>
      </w:pPr>
    </w:p>
    <w:p w:rsidR="008132C4" w:rsidRPr="00495468" w:rsidRDefault="00E3213B" w:rsidP="00B54111">
      <w:pPr>
        <w:spacing w:line="360" w:lineRule="auto"/>
        <w:jc w:val="both"/>
        <w:rPr>
          <w:rFonts w:ascii="Times New Roman" w:hAnsi="Times New Roman" w:cs="Times New Roman"/>
          <w:sz w:val="24"/>
          <w:szCs w:val="24"/>
        </w:rPr>
      </w:pPr>
      <w:r>
        <w:rPr>
          <w:rFonts w:ascii="Times New Roman" w:hAnsi="Times New Roman" w:cs="Times New Roman"/>
          <w:sz w:val="24"/>
          <w:szCs w:val="24"/>
        </w:rPr>
        <w:t>Table 3</w:t>
      </w:r>
      <w:r w:rsidR="008132C4" w:rsidRPr="00495468">
        <w:rPr>
          <w:rFonts w:ascii="Times New Roman" w:hAnsi="Times New Roman" w:cs="Times New Roman"/>
          <w:sz w:val="24"/>
          <w:szCs w:val="24"/>
        </w:rPr>
        <w:t>.</w:t>
      </w:r>
      <w:r>
        <w:rPr>
          <w:rFonts w:ascii="Times New Roman" w:hAnsi="Times New Roman" w:cs="Times New Roman"/>
          <w:sz w:val="24"/>
          <w:szCs w:val="24"/>
        </w:rPr>
        <w:t>1</w:t>
      </w:r>
      <w:r w:rsidR="008132C4" w:rsidRPr="00495468">
        <w:rPr>
          <w:rFonts w:ascii="Times New Roman" w:hAnsi="Times New Roman" w:cs="Times New Roman"/>
          <w:sz w:val="24"/>
          <w:szCs w:val="24"/>
        </w:rPr>
        <w:t xml:space="preserve"> Shows that the prevalence of </w:t>
      </w:r>
      <w:r w:rsidR="008132C4" w:rsidRPr="00495468">
        <w:rPr>
          <w:rFonts w:ascii="Times New Roman" w:hAnsi="Times New Roman" w:cs="Times New Roman"/>
          <w:i/>
          <w:sz w:val="24"/>
          <w:szCs w:val="24"/>
        </w:rPr>
        <w:t xml:space="preserve">Salmonella </w:t>
      </w:r>
      <w:r w:rsidR="00FA2CD0">
        <w:rPr>
          <w:rFonts w:ascii="Times New Roman" w:hAnsi="Times New Roman" w:cs="Times New Roman"/>
          <w:sz w:val="24"/>
          <w:szCs w:val="24"/>
        </w:rPr>
        <w:t>spp. i</w:t>
      </w:r>
      <w:r w:rsidR="008132C4" w:rsidRPr="00495468">
        <w:rPr>
          <w:rFonts w:ascii="Times New Roman" w:hAnsi="Times New Roman" w:cs="Times New Roman"/>
          <w:sz w:val="24"/>
          <w:szCs w:val="24"/>
        </w:rPr>
        <w:t>n different samples like egg storing place and egg shell surface. The highest prevalence was found in egg storing place</w:t>
      </w:r>
      <w:r w:rsidR="00FA2CD0">
        <w:rPr>
          <w:rFonts w:ascii="Times New Roman" w:hAnsi="Times New Roman" w:cs="Times New Roman"/>
          <w:sz w:val="24"/>
          <w:szCs w:val="24"/>
        </w:rPr>
        <w:t>s</w:t>
      </w:r>
      <w:r w:rsidR="008132C4" w:rsidRPr="00495468">
        <w:rPr>
          <w:rFonts w:ascii="Times New Roman" w:hAnsi="Times New Roman" w:cs="Times New Roman"/>
          <w:sz w:val="24"/>
          <w:szCs w:val="24"/>
        </w:rPr>
        <w:t xml:space="preserve"> (8.6%) and lowest (6.7%) in egg shell surface. Among the category of samples the variation in prevalence differs not significantly (p&gt;0.05). On the other hand, prevalence was highest (8%) in samples of Chandishkara village and lowest (6.7%) in samples of Ramraigram village but the variation among the sites were not varied significantly (p&gt;0.05).</w:t>
      </w:r>
    </w:p>
    <w:p w:rsidR="00D327C5" w:rsidRDefault="00D327C5" w:rsidP="00B54111">
      <w:pPr>
        <w:spacing w:line="360" w:lineRule="auto"/>
        <w:jc w:val="both"/>
        <w:rPr>
          <w:rFonts w:ascii="Times New Roman" w:hAnsi="Times New Roman" w:cs="Times New Roman"/>
          <w:b/>
          <w:sz w:val="24"/>
          <w:szCs w:val="24"/>
        </w:rPr>
      </w:pPr>
    </w:p>
    <w:p w:rsidR="00D327C5" w:rsidRDefault="00D327C5" w:rsidP="00B54111">
      <w:pPr>
        <w:spacing w:line="360" w:lineRule="auto"/>
        <w:jc w:val="both"/>
        <w:rPr>
          <w:rFonts w:ascii="Times New Roman" w:hAnsi="Times New Roman" w:cs="Times New Roman"/>
          <w:b/>
          <w:sz w:val="24"/>
          <w:szCs w:val="24"/>
        </w:rPr>
      </w:pPr>
    </w:p>
    <w:p w:rsidR="00D327C5" w:rsidRDefault="00D327C5" w:rsidP="00B54111">
      <w:pPr>
        <w:spacing w:line="360" w:lineRule="auto"/>
        <w:jc w:val="both"/>
        <w:rPr>
          <w:rFonts w:ascii="Times New Roman" w:hAnsi="Times New Roman" w:cs="Times New Roman"/>
          <w:b/>
          <w:sz w:val="24"/>
          <w:szCs w:val="24"/>
        </w:rPr>
      </w:pPr>
    </w:p>
    <w:p w:rsidR="00E37BA2" w:rsidRDefault="00E37BA2" w:rsidP="00B54111">
      <w:pPr>
        <w:spacing w:line="360" w:lineRule="auto"/>
        <w:jc w:val="both"/>
        <w:rPr>
          <w:rFonts w:ascii="Times New Roman" w:hAnsi="Times New Roman" w:cs="Times New Roman"/>
          <w:b/>
          <w:sz w:val="24"/>
          <w:szCs w:val="24"/>
        </w:rPr>
      </w:pPr>
    </w:p>
    <w:p w:rsidR="00D327C5" w:rsidRDefault="005A590D"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8132C4" w:rsidRPr="00495468">
        <w:rPr>
          <w:rFonts w:ascii="Times New Roman" w:hAnsi="Times New Roman" w:cs="Times New Roman"/>
          <w:b/>
          <w:sz w:val="24"/>
          <w:szCs w:val="24"/>
        </w:rPr>
        <w:t xml:space="preserve"> Effect of temperature</w:t>
      </w:r>
    </w:p>
    <w:p w:rsidR="00E3213B" w:rsidRPr="00D327C5" w:rsidRDefault="00E3213B"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3.2: </w:t>
      </w:r>
      <w:r>
        <w:rPr>
          <w:rFonts w:ascii="Times New Roman" w:hAnsi="Times New Roman" w:cs="Times New Roman"/>
          <w:sz w:val="24"/>
          <w:szCs w:val="24"/>
        </w:rPr>
        <w:t xml:space="preserve">Prevalence of </w:t>
      </w:r>
      <w:r>
        <w:rPr>
          <w:rFonts w:ascii="Times New Roman" w:hAnsi="Times New Roman" w:cs="Times New Roman"/>
          <w:i/>
          <w:sz w:val="24"/>
          <w:szCs w:val="24"/>
        </w:rPr>
        <w:t xml:space="preserve">Salmonella </w:t>
      </w:r>
      <w:r>
        <w:rPr>
          <w:rFonts w:ascii="Times New Roman" w:hAnsi="Times New Roman" w:cs="Times New Roman"/>
          <w:sz w:val="24"/>
          <w:szCs w:val="24"/>
        </w:rPr>
        <w:t>in different month</w:t>
      </w:r>
    </w:p>
    <w:tbl>
      <w:tblPr>
        <w:tblStyle w:val="TableGrid"/>
        <w:tblW w:w="8748" w:type="dxa"/>
        <w:tblInd w:w="198" w:type="dxa"/>
        <w:tblLook w:val="04A0"/>
      </w:tblPr>
      <w:tblGrid>
        <w:gridCol w:w="1591"/>
        <w:gridCol w:w="1789"/>
        <w:gridCol w:w="1789"/>
        <w:gridCol w:w="1789"/>
        <w:gridCol w:w="1790"/>
      </w:tblGrid>
      <w:tr w:rsidR="008132C4" w:rsidRPr="00495468" w:rsidTr="00A80B56">
        <w:trPr>
          <w:trHeight w:val="767"/>
        </w:trPr>
        <w:tc>
          <w:tcPr>
            <w:tcW w:w="1591" w:type="dxa"/>
          </w:tcPr>
          <w:p w:rsidR="008132C4" w:rsidRPr="00495468" w:rsidRDefault="008132C4"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t>Month</w:t>
            </w:r>
          </w:p>
        </w:tc>
        <w:tc>
          <w:tcPr>
            <w:tcW w:w="1789" w:type="dxa"/>
          </w:tcPr>
          <w:p w:rsidR="008132C4" w:rsidRPr="00495468" w:rsidRDefault="008132C4"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t>No of sample analysed</w:t>
            </w:r>
          </w:p>
        </w:tc>
        <w:tc>
          <w:tcPr>
            <w:tcW w:w="1789" w:type="dxa"/>
          </w:tcPr>
          <w:p w:rsidR="008132C4" w:rsidRPr="00495468" w:rsidRDefault="008132C4"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t>Positive(%)</w:t>
            </w:r>
          </w:p>
        </w:tc>
        <w:tc>
          <w:tcPr>
            <w:tcW w:w="1789" w:type="dxa"/>
            <w:tcBorders>
              <w:top w:val="single" w:sz="4" w:space="0" w:color="auto"/>
              <w:bottom w:val="single" w:sz="4" w:space="0" w:color="auto"/>
            </w:tcBorders>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b/>
                <w:bCs/>
                <w:sz w:val="24"/>
                <w:szCs w:val="24"/>
              </w:rPr>
              <w:t>Chi2-value</w:t>
            </w:r>
          </w:p>
        </w:tc>
        <w:tc>
          <w:tcPr>
            <w:tcW w:w="1790" w:type="dxa"/>
          </w:tcPr>
          <w:p w:rsidR="008132C4" w:rsidRPr="00495468" w:rsidRDefault="008132C4"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t>P-value</w:t>
            </w:r>
          </w:p>
        </w:tc>
      </w:tr>
      <w:tr w:rsidR="008132C4" w:rsidRPr="00495468" w:rsidTr="00A80B56">
        <w:trPr>
          <w:trHeight w:val="377"/>
        </w:trPr>
        <w:tc>
          <w:tcPr>
            <w:tcW w:w="1591" w:type="dxa"/>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January</w:t>
            </w:r>
          </w:p>
        </w:tc>
        <w:tc>
          <w:tcPr>
            <w:tcW w:w="1789" w:type="dxa"/>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20</w:t>
            </w:r>
          </w:p>
        </w:tc>
        <w:tc>
          <w:tcPr>
            <w:tcW w:w="1789" w:type="dxa"/>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3(15%)</w:t>
            </w:r>
          </w:p>
        </w:tc>
        <w:tc>
          <w:tcPr>
            <w:tcW w:w="1789" w:type="dxa"/>
            <w:vMerge w:val="restart"/>
            <w:tcBorders>
              <w:top w:val="single" w:sz="4" w:space="0" w:color="auto"/>
            </w:tcBorders>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2.4024</w:t>
            </w:r>
          </w:p>
        </w:tc>
        <w:tc>
          <w:tcPr>
            <w:tcW w:w="1790" w:type="dxa"/>
            <w:vMerge w:val="restart"/>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0.301</w:t>
            </w:r>
          </w:p>
        </w:tc>
      </w:tr>
      <w:tr w:rsidR="008132C4" w:rsidRPr="00495468" w:rsidTr="00A80B56">
        <w:trPr>
          <w:trHeight w:val="377"/>
        </w:trPr>
        <w:tc>
          <w:tcPr>
            <w:tcW w:w="1591" w:type="dxa"/>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February</w:t>
            </w:r>
          </w:p>
        </w:tc>
        <w:tc>
          <w:tcPr>
            <w:tcW w:w="1789" w:type="dxa"/>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30</w:t>
            </w:r>
          </w:p>
        </w:tc>
        <w:tc>
          <w:tcPr>
            <w:tcW w:w="1789" w:type="dxa"/>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2(6.67%)</w:t>
            </w:r>
          </w:p>
        </w:tc>
        <w:tc>
          <w:tcPr>
            <w:tcW w:w="1789" w:type="dxa"/>
            <w:vMerge/>
            <w:tcBorders>
              <w:top w:val="single" w:sz="4" w:space="0" w:color="auto"/>
            </w:tcBorders>
          </w:tcPr>
          <w:p w:rsidR="008132C4" w:rsidRPr="00495468" w:rsidRDefault="008132C4" w:rsidP="00B54111">
            <w:pPr>
              <w:spacing w:line="360" w:lineRule="auto"/>
              <w:jc w:val="both"/>
              <w:rPr>
                <w:rFonts w:ascii="Times New Roman" w:hAnsi="Times New Roman" w:cs="Times New Roman"/>
                <w:sz w:val="24"/>
                <w:szCs w:val="24"/>
              </w:rPr>
            </w:pPr>
          </w:p>
        </w:tc>
        <w:tc>
          <w:tcPr>
            <w:tcW w:w="1790" w:type="dxa"/>
            <w:vMerge/>
          </w:tcPr>
          <w:p w:rsidR="008132C4" w:rsidRPr="00495468" w:rsidRDefault="008132C4" w:rsidP="00B54111">
            <w:pPr>
              <w:spacing w:line="360" w:lineRule="auto"/>
              <w:jc w:val="both"/>
              <w:rPr>
                <w:rFonts w:ascii="Times New Roman" w:hAnsi="Times New Roman" w:cs="Times New Roman"/>
                <w:sz w:val="24"/>
                <w:szCs w:val="24"/>
              </w:rPr>
            </w:pPr>
          </w:p>
        </w:tc>
      </w:tr>
      <w:tr w:rsidR="008132C4" w:rsidRPr="00495468" w:rsidTr="00A80B56">
        <w:trPr>
          <w:trHeight w:val="391"/>
        </w:trPr>
        <w:tc>
          <w:tcPr>
            <w:tcW w:w="1591" w:type="dxa"/>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April</w:t>
            </w:r>
          </w:p>
        </w:tc>
        <w:tc>
          <w:tcPr>
            <w:tcW w:w="1789" w:type="dxa"/>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30</w:t>
            </w:r>
          </w:p>
        </w:tc>
        <w:tc>
          <w:tcPr>
            <w:tcW w:w="1789" w:type="dxa"/>
          </w:tcPr>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1(3.33%)</w:t>
            </w:r>
          </w:p>
        </w:tc>
        <w:tc>
          <w:tcPr>
            <w:tcW w:w="1789" w:type="dxa"/>
            <w:vMerge/>
          </w:tcPr>
          <w:p w:rsidR="008132C4" w:rsidRPr="00495468" w:rsidRDefault="008132C4" w:rsidP="00B54111">
            <w:pPr>
              <w:spacing w:line="360" w:lineRule="auto"/>
              <w:jc w:val="both"/>
              <w:rPr>
                <w:rFonts w:ascii="Times New Roman" w:hAnsi="Times New Roman" w:cs="Times New Roman"/>
                <w:sz w:val="24"/>
                <w:szCs w:val="24"/>
              </w:rPr>
            </w:pPr>
          </w:p>
        </w:tc>
        <w:tc>
          <w:tcPr>
            <w:tcW w:w="1790" w:type="dxa"/>
            <w:vMerge/>
          </w:tcPr>
          <w:p w:rsidR="008132C4" w:rsidRPr="00495468" w:rsidRDefault="008132C4" w:rsidP="00B54111">
            <w:pPr>
              <w:spacing w:line="360" w:lineRule="auto"/>
              <w:jc w:val="both"/>
              <w:rPr>
                <w:rFonts w:ascii="Times New Roman" w:hAnsi="Times New Roman" w:cs="Times New Roman"/>
                <w:sz w:val="24"/>
                <w:szCs w:val="24"/>
              </w:rPr>
            </w:pPr>
          </w:p>
        </w:tc>
      </w:tr>
    </w:tbl>
    <w:p w:rsidR="008132C4" w:rsidRPr="00495468" w:rsidRDefault="00D327C5" w:rsidP="00B541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327C5" w:rsidRDefault="00D327C5" w:rsidP="00B54111">
      <w:pPr>
        <w:spacing w:line="360" w:lineRule="auto"/>
        <w:jc w:val="both"/>
        <w:rPr>
          <w:rFonts w:ascii="Times New Roman" w:hAnsi="Times New Roman" w:cs="Times New Roman"/>
          <w:b/>
          <w:sz w:val="24"/>
          <w:szCs w:val="24"/>
        </w:rPr>
      </w:pPr>
      <w:r>
        <w:rPr>
          <w:rFonts w:ascii="Times New Roman" w:hAnsi="Times New Roman" w:cs="Times New Roman"/>
          <w:sz w:val="24"/>
          <w:szCs w:val="24"/>
        </w:rPr>
        <w:t>Table 3.2</w:t>
      </w:r>
      <w:r w:rsidRPr="00495468">
        <w:rPr>
          <w:rFonts w:ascii="Times New Roman" w:hAnsi="Times New Roman" w:cs="Times New Roman"/>
          <w:sz w:val="24"/>
          <w:szCs w:val="24"/>
        </w:rPr>
        <w:t xml:space="preserve"> shows the prevalence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spp. Isolated from egg shell</w:t>
      </w:r>
      <w:r w:rsidR="00FA2CD0">
        <w:rPr>
          <w:rFonts w:ascii="Times New Roman" w:hAnsi="Times New Roman" w:cs="Times New Roman"/>
          <w:sz w:val="24"/>
          <w:szCs w:val="24"/>
        </w:rPr>
        <w:t xml:space="preserve"> surface</w:t>
      </w:r>
      <w:r w:rsidRPr="00495468">
        <w:rPr>
          <w:rFonts w:ascii="Times New Roman" w:hAnsi="Times New Roman" w:cs="Times New Roman"/>
          <w:sz w:val="24"/>
          <w:szCs w:val="24"/>
        </w:rPr>
        <w:t xml:space="preserve"> and egg storing places in different month of study period. The highest prevalence was found in the month of January (15%) and lowest was in April month (3.3%). But the variation among the month was not varied significantly (p&gt;0.05).</w:t>
      </w:r>
    </w:p>
    <w:p w:rsidR="008132C4" w:rsidRDefault="005A590D"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8132C4" w:rsidRPr="00495468">
        <w:rPr>
          <w:rFonts w:ascii="Times New Roman" w:hAnsi="Times New Roman" w:cs="Times New Roman"/>
          <w:b/>
          <w:sz w:val="24"/>
          <w:szCs w:val="24"/>
        </w:rPr>
        <w:t>.3</w:t>
      </w:r>
      <w:r>
        <w:rPr>
          <w:rFonts w:ascii="Times New Roman" w:hAnsi="Times New Roman" w:cs="Times New Roman"/>
          <w:b/>
          <w:sz w:val="24"/>
          <w:szCs w:val="24"/>
        </w:rPr>
        <w:t>:</w:t>
      </w:r>
      <w:r w:rsidR="008132C4" w:rsidRPr="00495468">
        <w:rPr>
          <w:rFonts w:ascii="Times New Roman" w:hAnsi="Times New Roman" w:cs="Times New Roman"/>
          <w:b/>
          <w:sz w:val="24"/>
          <w:szCs w:val="24"/>
        </w:rPr>
        <w:t xml:space="preserve"> Antimicrobial resistance pattern of </w:t>
      </w:r>
      <w:r w:rsidR="008132C4" w:rsidRPr="00495468">
        <w:rPr>
          <w:rFonts w:ascii="Times New Roman" w:hAnsi="Times New Roman" w:cs="Times New Roman"/>
          <w:b/>
          <w:i/>
          <w:sz w:val="24"/>
          <w:szCs w:val="24"/>
        </w:rPr>
        <w:t xml:space="preserve">Salmonella </w:t>
      </w:r>
      <w:r w:rsidR="008132C4" w:rsidRPr="00495468">
        <w:rPr>
          <w:rFonts w:ascii="Times New Roman" w:hAnsi="Times New Roman" w:cs="Times New Roman"/>
          <w:b/>
          <w:sz w:val="24"/>
          <w:szCs w:val="24"/>
        </w:rPr>
        <w:t>isolates from egg storing place and egg shell</w:t>
      </w:r>
    </w:p>
    <w:p w:rsidR="00E3213B" w:rsidRPr="00E3213B" w:rsidRDefault="00E3213B" w:rsidP="00B5411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Table 3.3: </w:t>
      </w:r>
      <w:r>
        <w:rPr>
          <w:rFonts w:ascii="Times New Roman" w:hAnsi="Times New Roman" w:cs="Times New Roman"/>
          <w:sz w:val="24"/>
          <w:szCs w:val="24"/>
        </w:rPr>
        <w:t xml:space="preserve">Antimicrobial resistance pattern of </w:t>
      </w:r>
      <w:r>
        <w:rPr>
          <w:rFonts w:ascii="Times New Roman" w:hAnsi="Times New Roman" w:cs="Times New Roman"/>
          <w:i/>
          <w:sz w:val="24"/>
          <w:szCs w:val="24"/>
        </w:rPr>
        <w:t xml:space="preserve">Salmonella </w:t>
      </w:r>
      <w:r>
        <w:rPr>
          <w:rFonts w:ascii="Times New Roman" w:hAnsi="Times New Roman" w:cs="Times New Roman"/>
          <w:sz w:val="24"/>
          <w:szCs w:val="24"/>
        </w:rPr>
        <w:t>isolates from sample.</w:t>
      </w:r>
    </w:p>
    <w:tbl>
      <w:tblPr>
        <w:tblpPr w:leftFromText="180" w:rightFromText="180" w:vertAnchor="text" w:horzAnchor="margin" w:tblpX="519"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1"/>
        <w:gridCol w:w="14"/>
        <w:gridCol w:w="1342"/>
        <w:gridCol w:w="1976"/>
        <w:gridCol w:w="3431"/>
      </w:tblGrid>
      <w:tr w:rsidR="008132C4" w:rsidRPr="00495468" w:rsidTr="004F6BD4">
        <w:trPr>
          <w:trHeight w:val="438"/>
        </w:trPr>
        <w:tc>
          <w:tcPr>
            <w:tcW w:w="1605" w:type="dxa"/>
            <w:gridSpan w:val="2"/>
            <w:vMerge w:val="restart"/>
          </w:tcPr>
          <w:p w:rsidR="008132C4" w:rsidRPr="00495468" w:rsidRDefault="008132C4" w:rsidP="00B54111">
            <w:pPr>
              <w:autoSpaceDE w:val="0"/>
              <w:autoSpaceDN w:val="0"/>
              <w:adjustRightInd w:val="0"/>
              <w:spacing w:after="0" w:line="360" w:lineRule="auto"/>
              <w:jc w:val="both"/>
              <w:rPr>
                <w:rFonts w:ascii="Times New Roman" w:hAnsi="Times New Roman" w:cs="Times New Roman"/>
                <w:b/>
                <w:color w:val="000000"/>
                <w:sz w:val="24"/>
                <w:szCs w:val="24"/>
              </w:rPr>
            </w:pPr>
            <w:r w:rsidRPr="00495468">
              <w:rPr>
                <w:rFonts w:ascii="Times New Roman" w:hAnsi="Times New Roman" w:cs="Times New Roman"/>
                <w:b/>
                <w:color w:val="000000"/>
                <w:sz w:val="24"/>
                <w:szCs w:val="24"/>
              </w:rPr>
              <w:t>Antibiotics</w:t>
            </w:r>
          </w:p>
        </w:tc>
        <w:tc>
          <w:tcPr>
            <w:tcW w:w="1342" w:type="dxa"/>
            <w:vMerge w:val="restart"/>
          </w:tcPr>
          <w:p w:rsidR="008132C4" w:rsidRPr="00495468" w:rsidRDefault="008132C4" w:rsidP="00B54111">
            <w:pPr>
              <w:autoSpaceDE w:val="0"/>
              <w:autoSpaceDN w:val="0"/>
              <w:adjustRightInd w:val="0"/>
              <w:spacing w:after="0" w:line="360" w:lineRule="auto"/>
              <w:jc w:val="both"/>
              <w:rPr>
                <w:rFonts w:ascii="Times New Roman" w:hAnsi="Times New Roman" w:cs="Times New Roman"/>
                <w:b/>
                <w:color w:val="000000"/>
                <w:sz w:val="24"/>
                <w:szCs w:val="24"/>
              </w:rPr>
            </w:pPr>
            <w:r w:rsidRPr="00495468">
              <w:rPr>
                <w:rFonts w:ascii="Times New Roman" w:hAnsi="Times New Roman" w:cs="Times New Roman"/>
                <w:b/>
                <w:i/>
                <w:color w:val="000000"/>
                <w:sz w:val="24"/>
                <w:szCs w:val="24"/>
              </w:rPr>
              <w:t>Salmonella</w:t>
            </w:r>
            <w:r w:rsidRPr="00495468">
              <w:rPr>
                <w:rFonts w:ascii="Times New Roman" w:hAnsi="Times New Roman" w:cs="Times New Roman"/>
                <w:b/>
                <w:color w:val="000000"/>
                <w:sz w:val="24"/>
                <w:szCs w:val="24"/>
              </w:rPr>
              <w:t xml:space="preserve"> positive  isolates</w:t>
            </w:r>
          </w:p>
        </w:tc>
        <w:tc>
          <w:tcPr>
            <w:tcW w:w="5407" w:type="dxa"/>
            <w:gridSpan w:val="2"/>
            <w:tcBorders>
              <w:top w:val="single" w:sz="4" w:space="0" w:color="auto"/>
              <w:bottom w:val="nil"/>
              <w:right w:val="single" w:sz="4" w:space="0" w:color="auto"/>
            </w:tcBorders>
          </w:tcPr>
          <w:p w:rsidR="008132C4" w:rsidRPr="00495468" w:rsidRDefault="008132C4" w:rsidP="00B54111">
            <w:pPr>
              <w:autoSpaceDE w:val="0"/>
              <w:autoSpaceDN w:val="0"/>
              <w:adjustRightInd w:val="0"/>
              <w:spacing w:after="0" w:line="360" w:lineRule="auto"/>
              <w:jc w:val="both"/>
              <w:rPr>
                <w:rFonts w:ascii="Times New Roman" w:hAnsi="Times New Roman" w:cs="Times New Roman"/>
                <w:b/>
                <w:color w:val="000000"/>
                <w:sz w:val="24"/>
                <w:szCs w:val="24"/>
              </w:rPr>
            </w:pPr>
            <w:r w:rsidRPr="00495468">
              <w:rPr>
                <w:rFonts w:ascii="Times New Roman" w:hAnsi="Times New Roman" w:cs="Times New Roman"/>
                <w:b/>
                <w:color w:val="000000"/>
                <w:sz w:val="24"/>
                <w:szCs w:val="24"/>
              </w:rPr>
              <w:t>Pattern</w:t>
            </w:r>
          </w:p>
        </w:tc>
      </w:tr>
      <w:tr w:rsidR="008132C4" w:rsidRPr="00495468" w:rsidTr="004F6BD4">
        <w:trPr>
          <w:trHeight w:val="1334"/>
        </w:trPr>
        <w:tc>
          <w:tcPr>
            <w:tcW w:w="1605" w:type="dxa"/>
            <w:gridSpan w:val="2"/>
            <w:vMerge/>
          </w:tcPr>
          <w:p w:rsidR="008132C4" w:rsidRPr="00495468" w:rsidRDefault="008132C4" w:rsidP="00B54111">
            <w:pPr>
              <w:autoSpaceDE w:val="0"/>
              <w:autoSpaceDN w:val="0"/>
              <w:adjustRightInd w:val="0"/>
              <w:spacing w:after="0" w:line="360" w:lineRule="auto"/>
              <w:ind w:left="108"/>
              <w:jc w:val="both"/>
              <w:rPr>
                <w:rFonts w:ascii="Times New Roman" w:eastAsia="TimesNewRoman,Bold" w:hAnsi="Times New Roman" w:cs="Times New Roman"/>
                <w:bCs/>
                <w:i/>
                <w:sz w:val="24"/>
                <w:szCs w:val="24"/>
              </w:rPr>
            </w:pPr>
          </w:p>
        </w:tc>
        <w:tc>
          <w:tcPr>
            <w:tcW w:w="1342" w:type="dxa"/>
            <w:vMerge/>
          </w:tcPr>
          <w:p w:rsidR="008132C4" w:rsidRPr="00495468" w:rsidRDefault="008132C4" w:rsidP="00B54111">
            <w:pPr>
              <w:autoSpaceDE w:val="0"/>
              <w:autoSpaceDN w:val="0"/>
              <w:adjustRightInd w:val="0"/>
              <w:spacing w:after="0" w:line="360" w:lineRule="auto"/>
              <w:ind w:left="108"/>
              <w:jc w:val="both"/>
              <w:rPr>
                <w:rFonts w:ascii="Times New Roman" w:eastAsia="TimesNewRoman,Bold" w:hAnsi="Times New Roman" w:cs="Times New Roman"/>
                <w:bCs/>
                <w:i/>
                <w:sz w:val="24"/>
                <w:szCs w:val="24"/>
              </w:rPr>
            </w:pPr>
          </w:p>
        </w:tc>
        <w:tc>
          <w:tcPr>
            <w:tcW w:w="1976" w:type="dxa"/>
          </w:tcPr>
          <w:p w:rsidR="008132C4" w:rsidRPr="00495468" w:rsidRDefault="008132C4" w:rsidP="00B54111">
            <w:pPr>
              <w:autoSpaceDE w:val="0"/>
              <w:autoSpaceDN w:val="0"/>
              <w:adjustRightInd w:val="0"/>
              <w:spacing w:after="0" w:line="360" w:lineRule="auto"/>
              <w:ind w:left="108"/>
              <w:jc w:val="both"/>
              <w:rPr>
                <w:rFonts w:ascii="Times New Roman" w:eastAsia="TimesNewRoman,Bold" w:hAnsi="Times New Roman" w:cs="Times New Roman"/>
                <w:bCs/>
                <w:i/>
                <w:sz w:val="24"/>
                <w:szCs w:val="24"/>
              </w:rPr>
            </w:pPr>
            <w:r w:rsidRPr="00495468">
              <w:rPr>
                <w:rFonts w:ascii="Times New Roman" w:hAnsi="Times New Roman" w:cs="Times New Roman"/>
                <w:b/>
                <w:color w:val="000000"/>
                <w:sz w:val="24"/>
                <w:szCs w:val="24"/>
              </w:rPr>
              <w:t>Resistance (%)</w:t>
            </w:r>
          </w:p>
        </w:tc>
        <w:tc>
          <w:tcPr>
            <w:tcW w:w="3431" w:type="dxa"/>
          </w:tcPr>
          <w:p w:rsidR="008132C4" w:rsidRPr="00495468" w:rsidRDefault="008132C4" w:rsidP="00B54111">
            <w:pPr>
              <w:autoSpaceDE w:val="0"/>
              <w:autoSpaceDN w:val="0"/>
              <w:adjustRightInd w:val="0"/>
              <w:spacing w:after="0" w:line="360" w:lineRule="auto"/>
              <w:jc w:val="both"/>
              <w:rPr>
                <w:rFonts w:ascii="Times New Roman" w:hAnsi="Times New Roman" w:cs="Times New Roman"/>
                <w:b/>
                <w:color w:val="000000"/>
                <w:sz w:val="24"/>
                <w:szCs w:val="24"/>
              </w:rPr>
            </w:pPr>
            <w:r w:rsidRPr="00495468">
              <w:rPr>
                <w:rFonts w:ascii="Times New Roman" w:hAnsi="Times New Roman" w:cs="Times New Roman"/>
                <w:b/>
                <w:color w:val="000000"/>
                <w:sz w:val="24"/>
                <w:szCs w:val="24"/>
              </w:rPr>
              <w:t>Sensitive (%)</w:t>
            </w:r>
          </w:p>
        </w:tc>
      </w:tr>
      <w:tr w:rsidR="008132C4" w:rsidRPr="00495468" w:rsidTr="004F6B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379"/>
        </w:trPr>
        <w:tc>
          <w:tcPr>
            <w:tcW w:w="1605" w:type="dxa"/>
            <w:gridSpan w:val="2"/>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Erythromycin </w:t>
            </w:r>
          </w:p>
        </w:tc>
        <w:tc>
          <w:tcPr>
            <w:tcW w:w="1342" w:type="dxa"/>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6</w:t>
            </w:r>
          </w:p>
        </w:tc>
        <w:tc>
          <w:tcPr>
            <w:tcW w:w="1976" w:type="dxa"/>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83.3</w:t>
            </w:r>
          </w:p>
        </w:tc>
        <w:tc>
          <w:tcPr>
            <w:tcW w:w="3431" w:type="dxa"/>
            <w:tcBorders>
              <w:top w:val="single" w:sz="4" w:space="0" w:color="auto"/>
              <w:bottom w:val="single" w:sz="4" w:space="0" w:color="auto"/>
            </w:tcBorders>
          </w:tcPr>
          <w:p w:rsidR="008132C4" w:rsidRPr="00495468" w:rsidRDefault="004C3FE7" w:rsidP="00B5411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32C4" w:rsidRPr="00495468">
              <w:rPr>
                <w:rFonts w:ascii="Times New Roman" w:hAnsi="Times New Roman" w:cs="Times New Roman"/>
                <w:sz w:val="24"/>
                <w:szCs w:val="24"/>
              </w:rPr>
              <w:t>16.7</w:t>
            </w:r>
          </w:p>
        </w:tc>
      </w:tr>
      <w:tr w:rsidR="008132C4" w:rsidRPr="00495468" w:rsidTr="004F6B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360"/>
        </w:trPr>
        <w:tc>
          <w:tcPr>
            <w:tcW w:w="1605" w:type="dxa"/>
            <w:gridSpan w:val="2"/>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Tetracycline</w:t>
            </w:r>
          </w:p>
        </w:tc>
        <w:tc>
          <w:tcPr>
            <w:tcW w:w="1342" w:type="dxa"/>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6</w:t>
            </w:r>
          </w:p>
        </w:tc>
        <w:tc>
          <w:tcPr>
            <w:tcW w:w="1976" w:type="dxa"/>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100</w:t>
            </w:r>
          </w:p>
        </w:tc>
        <w:tc>
          <w:tcPr>
            <w:tcW w:w="3431" w:type="dxa"/>
            <w:tcBorders>
              <w:top w:val="single" w:sz="4" w:space="0" w:color="auto"/>
              <w:bottom w:val="single" w:sz="4" w:space="0" w:color="auto"/>
            </w:tcBorders>
          </w:tcPr>
          <w:p w:rsidR="008132C4" w:rsidRPr="00495468" w:rsidRDefault="004C3FE7" w:rsidP="00B5411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32C4" w:rsidRPr="00495468">
              <w:rPr>
                <w:rFonts w:ascii="Times New Roman" w:hAnsi="Times New Roman" w:cs="Times New Roman"/>
                <w:sz w:val="24"/>
                <w:szCs w:val="24"/>
              </w:rPr>
              <w:t>0</w:t>
            </w:r>
          </w:p>
        </w:tc>
      </w:tr>
      <w:tr w:rsidR="008132C4" w:rsidRPr="00495468" w:rsidTr="004F6B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464"/>
        </w:trPr>
        <w:tc>
          <w:tcPr>
            <w:tcW w:w="1605" w:type="dxa"/>
            <w:gridSpan w:val="2"/>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Enrofloxacin  </w:t>
            </w:r>
          </w:p>
        </w:tc>
        <w:tc>
          <w:tcPr>
            <w:tcW w:w="1342" w:type="dxa"/>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6</w:t>
            </w:r>
          </w:p>
        </w:tc>
        <w:tc>
          <w:tcPr>
            <w:tcW w:w="1976" w:type="dxa"/>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66.6</w:t>
            </w:r>
          </w:p>
        </w:tc>
        <w:tc>
          <w:tcPr>
            <w:tcW w:w="3431" w:type="dxa"/>
            <w:tcBorders>
              <w:top w:val="single" w:sz="4" w:space="0" w:color="auto"/>
            </w:tcBorders>
          </w:tcPr>
          <w:p w:rsidR="008132C4" w:rsidRPr="00495468" w:rsidRDefault="004C3FE7" w:rsidP="00B5411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32C4" w:rsidRPr="00495468">
              <w:rPr>
                <w:rFonts w:ascii="Times New Roman" w:hAnsi="Times New Roman" w:cs="Times New Roman"/>
                <w:sz w:val="24"/>
                <w:szCs w:val="24"/>
              </w:rPr>
              <w:t>33.4</w:t>
            </w:r>
          </w:p>
        </w:tc>
      </w:tr>
      <w:tr w:rsidR="008132C4" w:rsidRPr="00495468" w:rsidTr="004F6B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379"/>
        </w:trPr>
        <w:tc>
          <w:tcPr>
            <w:tcW w:w="1605" w:type="dxa"/>
            <w:gridSpan w:val="2"/>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Gentamycin</w:t>
            </w:r>
          </w:p>
        </w:tc>
        <w:tc>
          <w:tcPr>
            <w:tcW w:w="1342" w:type="dxa"/>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6</w:t>
            </w:r>
          </w:p>
        </w:tc>
        <w:tc>
          <w:tcPr>
            <w:tcW w:w="1976" w:type="dxa"/>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16.7</w:t>
            </w:r>
          </w:p>
        </w:tc>
        <w:tc>
          <w:tcPr>
            <w:tcW w:w="3431" w:type="dxa"/>
            <w:tcBorders>
              <w:top w:val="single" w:sz="4" w:space="0" w:color="auto"/>
              <w:bottom w:val="single" w:sz="4" w:space="0" w:color="auto"/>
            </w:tcBorders>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83.3</w:t>
            </w:r>
          </w:p>
        </w:tc>
      </w:tr>
      <w:tr w:rsidR="008132C4" w:rsidRPr="00495468" w:rsidTr="004F6B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488"/>
        </w:trPr>
        <w:tc>
          <w:tcPr>
            <w:tcW w:w="1605" w:type="dxa"/>
            <w:gridSpan w:val="2"/>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Ampicillin</w:t>
            </w:r>
          </w:p>
        </w:tc>
        <w:tc>
          <w:tcPr>
            <w:tcW w:w="1342" w:type="dxa"/>
            <w:tcBorders>
              <w:right w:val="single" w:sz="4" w:space="0" w:color="auto"/>
            </w:tcBorders>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6</w:t>
            </w:r>
          </w:p>
        </w:tc>
        <w:tc>
          <w:tcPr>
            <w:tcW w:w="1976" w:type="dxa"/>
            <w:tcBorders>
              <w:left w:val="single" w:sz="4" w:space="0" w:color="auto"/>
              <w:right w:val="single" w:sz="4" w:space="0" w:color="auto"/>
            </w:tcBorders>
          </w:tcPr>
          <w:p w:rsidR="008132C4" w:rsidRPr="00495468" w:rsidRDefault="008132C4" w:rsidP="00B54111">
            <w:pPr>
              <w:autoSpaceDE w:val="0"/>
              <w:autoSpaceDN w:val="0"/>
              <w:adjustRightInd w:val="0"/>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100</w:t>
            </w:r>
          </w:p>
        </w:tc>
        <w:tc>
          <w:tcPr>
            <w:tcW w:w="3431" w:type="dxa"/>
            <w:tcBorders>
              <w:top w:val="single" w:sz="4" w:space="0" w:color="auto"/>
              <w:left w:val="single" w:sz="4" w:space="0" w:color="auto"/>
              <w:bottom w:val="single" w:sz="4" w:space="0" w:color="auto"/>
            </w:tcBorders>
          </w:tcPr>
          <w:p w:rsidR="008132C4" w:rsidRPr="00495468" w:rsidRDefault="004C3FE7" w:rsidP="00B5411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32C4" w:rsidRPr="00495468">
              <w:rPr>
                <w:rFonts w:ascii="Times New Roman" w:hAnsi="Times New Roman" w:cs="Times New Roman"/>
                <w:sz w:val="24"/>
                <w:szCs w:val="24"/>
              </w:rPr>
              <w:t>0</w:t>
            </w:r>
          </w:p>
        </w:tc>
      </w:tr>
      <w:tr w:rsidR="008132C4" w:rsidRPr="00495468" w:rsidTr="004F6BD4">
        <w:trPr>
          <w:trHeight w:val="536"/>
        </w:trPr>
        <w:tc>
          <w:tcPr>
            <w:tcW w:w="1591" w:type="dxa"/>
          </w:tcPr>
          <w:p w:rsidR="008132C4" w:rsidRPr="00495468" w:rsidRDefault="008132C4" w:rsidP="00B54111">
            <w:pPr>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Ciprofloxacin</w:t>
            </w:r>
          </w:p>
        </w:tc>
        <w:tc>
          <w:tcPr>
            <w:tcW w:w="1356" w:type="dxa"/>
            <w:gridSpan w:val="2"/>
          </w:tcPr>
          <w:p w:rsidR="008132C4" w:rsidRPr="00495468" w:rsidRDefault="004C3FE7" w:rsidP="00B541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32C4" w:rsidRPr="00495468">
              <w:rPr>
                <w:rFonts w:ascii="Times New Roman" w:hAnsi="Times New Roman" w:cs="Times New Roman"/>
                <w:sz w:val="24"/>
                <w:szCs w:val="24"/>
              </w:rPr>
              <w:t>6</w:t>
            </w:r>
          </w:p>
        </w:tc>
        <w:tc>
          <w:tcPr>
            <w:tcW w:w="1976" w:type="dxa"/>
          </w:tcPr>
          <w:p w:rsidR="008132C4" w:rsidRPr="00495468" w:rsidRDefault="008132C4" w:rsidP="00B54111">
            <w:pPr>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16.7</w:t>
            </w:r>
          </w:p>
        </w:tc>
        <w:tc>
          <w:tcPr>
            <w:tcW w:w="3431" w:type="dxa"/>
          </w:tcPr>
          <w:p w:rsidR="008132C4" w:rsidRPr="00495468" w:rsidRDefault="008132C4" w:rsidP="00B54111">
            <w:pPr>
              <w:spacing w:after="0"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83.3</w:t>
            </w:r>
          </w:p>
        </w:tc>
      </w:tr>
    </w:tbl>
    <w:p w:rsidR="008132C4" w:rsidRPr="00495468" w:rsidRDefault="008132C4" w:rsidP="00B54111">
      <w:pPr>
        <w:spacing w:line="360" w:lineRule="auto"/>
        <w:jc w:val="both"/>
        <w:rPr>
          <w:rFonts w:ascii="Times New Roman" w:hAnsi="Times New Roman" w:cs="Times New Roman"/>
          <w:b/>
          <w:sz w:val="24"/>
          <w:szCs w:val="24"/>
        </w:rPr>
      </w:pPr>
    </w:p>
    <w:p w:rsidR="008132C4" w:rsidRPr="00495468" w:rsidRDefault="008132C4" w:rsidP="00B54111">
      <w:pPr>
        <w:spacing w:line="360" w:lineRule="auto"/>
        <w:jc w:val="both"/>
        <w:rPr>
          <w:rFonts w:ascii="Times New Roman" w:hAnsi="Times New Roman" w:cs="Times New Roman"/>
          <w:b/>
          <w:sz w:val="24"/>
          <w:szCs w:val="24"/>
        </w:rPr>
      </w:pPr>
    </w:p>
    <w:p w:rsidR="008132C4" w:rsidRPr="00495468" w:rsidRDefault="008132C4" w:rsidP="00B54111">
      <w:pPr>
        <w:tabs>
          <w:tab w:val="left" w:pos="4095"/>
        </w:tabs>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w:t>
      </w:r>
    </w:p>
    <w:p w:rsidR="008132C4" w:rsidRPr="00495468" w:rsidRDefault="008132C4" w:rsidP="00B54111">
      <w:pPr>
        <w:tabs>
          <w:tab w:val="left" w:pos="4095"/>
        </w:tabs>
        <w:spacing w:line="360" w:lineRule="auto"/>
        <w:jc w:val="both"/>
        <w:rPr>
          <w:rFonts w:ascii="Times New Roman" w:hAnsi="Times New Roman" w:cs="Times New Roman"/>
          <w:sz w:val="24"/>
          <w:szCs w:val="24"/>
        </w:rPr>
      </w:pPr>
    </w:p>
    <w:p w:rsidR="008132C4" w:rsidRPr="00495468" w:rsidRDefault="008132C4" w:rsidP="00B54111">
      <w:pPr>
        <w:tabs>
          <w:tab w:val="left" w:pos="4095"/>
        </w:tabs>
        <w:spacing w:line="360" w:lineRule="auto"/>
        <w:jc w:val="both"/>
        <w:rPr>
          <w:rFonts w:ascii="Times New Roman" w:hAnsi="Times New Roman" w:cs="Times New Roman"/>
          <w:sz w:val="24"/>
          <w:szCs w:val="24"/>
        </w:rPr>
      </w:pPr>
    </w:p>
    <w:p w:rsidR="008132C4" w:rsidRPr="00495468" w:rsidRDefault="008132C4" w:rsidP="00B54111">
      <w:pPr>
        <w:tabs>
          <w:tab w:val="left" w:pos="4095"/>
        </w:tabs>
        <w:spacing w:line="360" w:lineRule="auto"/>
        <w:jc w:val="both"/>
        <w:rPr>
          <w:rFonts w:ascii="Times New Roman" w:hAnsi="Times New Roman" w:cs="Times New Roman"/>
          <w:sz w:val="24"/>
          <w:szCs w:val="24"/>
        </w:rPr>
      </w:pPr>
    </w:p>
    <w:p w:rsidR="008132C4" w:rsidRPr="00495468" w:rsidRDefault="008132C4" w:rsidP="00B54111">
      <w:pPr>
        <w:tabs>
          <w:tab w:val="left" w:pos="4095"/>
        </w:tabs>
        <w:spacing w:line="360" w:lineRule="auto"/>
        <w:jc w:val="both"/>
        <w:rPr>
          <w:rFonts w:ascii="Times New Roman" w:hAnsi="Times New Roman" w:cs="Times New Roman"/>
          <w:sz w:val="24"/>
          <w:szCs w:val="24"/>
        </w:rPr>
      </w:pPr>
    </w:p>
    <w:p w:rsidR="008132C4" w:rsidRPr="00495468" w:rsidRDefault="008132C4" w:rsidP="00B54111">
      <w:pPr>
        <w:tabs>
          <w:tab w:val="left" w:pos="4095"/>
        </w:tabs>
        <w:spacing w:line="360" w:lineRule="auto"/>
        <w:jc w:val="both"/>
        <w:rPr>
          <w:rFonts w:ascii="Times New Roman" w:hAnsi="Times New Roman" w:cs="Times New Roman"/>
          <w:sz w:val="24"/>
          <w:szCs w:val="24"/>
        </w:rPr>
      </w:pPr>
    </w:p>
    <w:p w:rsidR="008132C4" w:rsidRPr="00495468" w:rsidRDefault="008132C4" w:rsidP="00B54111">
      <w:pPr>
        <w:tabs>
          <w:tab w:val="left" w:pos="4095"/>
        </w:tabs>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             </w:t>
      </w:r>
      <w:r w:rsidRPr="00495468">
        <w:rPr>
          <w:rFonts w:ascii="Times New Roman" w:hAnsi="Times New Roman" w:cs="Times New Roman"/>
          <w:noProof/>
          <w:sz w:val="24"/>
          <w:szCs w:val="24"/>
        </w:rPr>
        <w:drawing>
          <wp:inline distT="0" distB="0" distL="0" distR="0">
            <wp:extent cx="4989195" cy="2402958"/>
            <wp:effectExtent l="19050" t="0" r="2095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32C4" w:rsidRPr="00495468" w:rsidRDefault="00DF437D" w:rsidP="00B54111">
      <w:pPr>
        <w:tabs>
          <w:tab w:val="left" w:pos="4095"/>
        </w:tabs>
        <w:spacing w:line="360" w:lineRule="auto"/>
        <w:jc w:val="both"/>
        <w:rPr>
          <w:rFonts w:ascii="Times New Roman" w:hAnsi="Times New Roman" w:cs="Times New Roman"/>
          <w:sz w:val="24"/>
          <w:szCs w:val="24"/>
        </w:rPr>
      </w:pPr>
      <w:r>
        <w:rPr>
          <w:rFonts w:ascii="Times New Roman" w:hAnsi="Times New Roman" w:cs="Times New Roman"/>
          <w:b/>
          <w:sz w:val="24"/>
          <w:szCs w:val="24"/>
        </w:rPr>
        <w:t>Figure 3</w:t>
      </w:r>
      <w:r w:rsidR="00993980" w:rsidRPr="00993980">
        <w:rPr>
          <w:rFonts w:ascii="Times New Roman" w:hAnsi="Times New Roman" w:cs="Times New Roman"/>
          <w:b/>
          <w:sz w:val="24"/>
          <w:szCs w:val="24"/>
        </w:rPr>
        <w:t>.3</w:t>
      </w:r>
      <w:r w:rsidR="00993980">
        <w:rPr>
          <w:rFonts w:ascii="Times New Roman" w:hAnsi="Times New Roman" w:cs="Times New Roman"/>
          <w:sz w:val="24"/>
          <w:szCs w:val="24"/>
        </w:rPr>
        <w:t xml:space="preserve">: </w:t>
      </w:r>
      <w:r w:rsidR="008132C4" w:rsidRPr="00495468">
        <w:rPr>
          <w:rFonts w:ascii="Times New Roman" w:hAnsi="Times New Roman" w:cs="Times New Roman"/>
          <w:sz w:val="24"/>
          <w:szCs w:val="24"/>
        </w:rPr>
        <w:t xml:space="preserve">Resistance pattern of </w:t>
      </w:r>
      <w:r w:rsidR="008132C4" w:rsidRPr="00495468">
        <w:rPr>
          <w:rFonts w:ascii="Times New Roman" w:hAnsi="Times New Roman" w:cs="Times New Roman"/>
          <w:i/>
          <w:sz w:val="24"/>
          <w:szCs w:val="24"/>
        </w:rPr>
        <w:t>Salmonella</w:t>
      </w:r>
      <w:r w:rsidR="008132C4" w:rsidRPr="00495468">
        <w:rPr>
          <w:rFonts w:ascii="Times New Roman" w:hAnsi="Times New Roman" w:cs="Times New Roman"/>
          <w:sz w:val="24"/>
          <w:szCs w:val="24"/>
        </w:rPr>
        <w:t xml:space="preserve"> isolates from egg storing place and egg shell</w:t>
      </w:r>
    </w:p>
    <w:p w:rsidR="008132C4" w:rsidRPr="00495468" w:rsidRDefault="008132C4" w:rsidP="00B54111">
      <w:pPr>
        <w:tabs>
          <w:tab w:val="left" w:pos="4095"/>
        </w:tabs>
        <w:spacing w:line="360" w:lineRule="auto"/>
        <w:jc w:val="both"/>
        <w:rPr>
          <w:rFonts w:ascii="Times New Roman" w:hAnsi="Times New Roman" w:cs="Times New Roman"/>
          <w:sz w:val="24"/>
          <w:szCs w:val="24"/>
        </w:rPr>
      </w:pPr>
    </w:p>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Resistance pattern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were highest in Tetracycline (100%) and Ampicillin (100%) followed by Erythromycin (83.3%), Enrofloxacin (66.6%), Gentamycin (16.7%) and Ciprofloxacin (16.7%). It was revealed that no isolated were found sensitive to Ampicillin and Tetracycline. Ciprofloxacin and Gentamycin showed highest level of sensitivity (83.3%) followed by Enrofloxacin (33.4%) and Erytheomycin (16.7%).</w:t>
      </w:r>
    </w:p>
    <w:p w:rsidR="008132C4" w:rsidRPr="00495468" w:rsidRDefault="008132C4" w:rsidP="00B54111">
      <w:pPr>
        <w:spacing w:line="360" w:lineRule="auto"/>
        <w:jc w:val="both"/>
        <w:rPr>
          <w:rFonts w:ascii="Times New Roman" w:hAnsi="Times New Roman" w:cs="Times New Roman"/>
          <w:sz w:val="24"/>
          <w:szCs w:val="24"/>
        </w:rPr>
      </w:pPr>
    </w:p>
    <w:p w:rsidR="00357405" w:rsidRDefault="00357405" w:rsidP="00B54111">
      <w:pPr>
        <w:spacing w:line="360" w:lineRule="auto"/>
        <w:jc w:val="both"/>
        <w:rPr>
          <w:rFonts w:ascii="Times New Roman" w:hAnsi="Times New Roman" w:cs="Times New Roman"/>
          <w:b/>
          <w:sz w:val="24"/>
          <w:szCs w:val="24"/>
        </w:rPr>
      </w:pPr>
    </w:p>
    <w:p w:rsidR="00357405" w:rsidRDefault="00357405" w:rsidP="00B54111">
      <w:pPr>
        <w:spacing w:line="360" w:lineRule="auto"/>
        <w:jc w:val="both"/>
        <w:rPr>
          <w:rFonts w:ascii="Times New Roman" w:hAnsi="Times New Roman" w:cs="Times New Roman"/>
          <w:b/>
          <w:sz w:val="24"/>
          <w:szCs w:val="24"/>
        </w:rPr>
      </w:pPr>
    </w:p>
    <w:p w:rsidR="00357405" w:rsidRDefault="00357405" w:rsidP="00B54111">
      <w:pPr>
        <w:spacing w:line="360" w:lineRule="auto"/>
        <w:jc w:val="both"/>
        <w:rPr>
          <w:rFonts w:ascii="Times New Roman" w:hAnsi="Times New Roman" w:cs="Times New Roman"/>
          <w:b/>
          <w:sz w:val="24"/>
          <w:szCs w:val="24"/>
        </w:rPr>
      </w:pPr>
    </w:p>
    <w:p w:rsidR="00357405" w:rsidRDefault="00357405" w:rsidP="00B54111">
      <w:pPr>
        <w:spacing w:line="360" w:lineRule="auto"/>
        <w:jc w:val="both"/>
        <w:rPr>
          <w:rFonts w:ascii="Times New Roman" w:hAnsi="Times New Roman" w:cs="Times New Roman"/>
          <w:b/>
          <w:sz w:val="24"/>
          <w:szCs w:val="24"/>
        </w:rPr>
      </w:pPr>
    </w:p>
    <w:p w:rsidR="00357405" w:rsidRDefault="00357405" w:rsidP="00B54111">
      <w:pPr>
        <w:spacing w:line="360" w:lineRule="auto"/>
        <w:jc w:val="both"/>
        <w:rPr>
          <w:rFonts w:ascii="Times New Roman" w:hAnsi="Times New Roman" w:cs="Times New Roman"/>
          <w:b/>
          <w:sz w:val="24"/>
          <w:szCs w:val="24"/>
        </w:rPr>
      </w:pPr>
    </w:p>
    <w:p w:rsidR="00357405" w:rsidRDefault="00357405" w:rsidP="00B54111">
      <w:pPr>
        <w:spacing w:line="360" w:lineRule="auto"/>
        <w:jc w:val="both"/>
        <w:rPr>
          <w:rFonts w:ascii="Times New Roman" w:hAnsi="Times New Roman" w:cs="Times New Roman"/>
          <w:b/>
          <w:sz w:val="24"/>
          <w:szCs w:val="24"/>
        </w:rPr>
      </w:pPr>
    </w:p>
    <w:p w:rsidR="005A590D" w:rsidRDefault="005A590D" w:rsidP="00B54111">
      <w:pPr>
        <w:spacing w:line="360" w:lineRule="auto"/>
        <w:jc w:val="both"/>
        <w:rPr>
          <w:rFonts w:ascii="Times New Roman" w:hAnsi="Times New Roman" w:cs="Times New Roman"/>
          <w:b/>
          <w:sz w:val="24"/>
          <w:szCs w:val="24"/>
        </w:rPr>
      </w:pPr>
    </w:p>
    <w:p w:rsidR="008132C4" w:rsidRPr="00495468" w:rsidRDefault="005A590D"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327C5">
        <w:rPr>
          <w:rFonts w:ascii="Times New Roman" w:hAnsi="Times New Roman" w:cs="Times New Roman"/>
          <w:b/>
          <w:sz w:val="24"/>
          <w:szCs w:val="24"/>
        </w:rPr>
        <w:t xml:space="preserve"> Chapter IV:</w:t>
      </w:r>
      <w:r w:rsidR="008132C4" w:rsidRPr="00495468">
        <w:rPr>
          <w:rFonts w:ascii="Times New Roman" w:hAnsi="Times New Roman" w:cs="Times New Roman"/>
          <w:b/>
          <w:sz w:val="24"/>
          <w:szCs w:val="24"/>
        </w:rPr>
        <w:t xml:space="preserve"> Discussion</w:t>
      </w:r>
    </w:p>
    <w:p w:rsidR="008132C4" w:rsidRPr="0011053A"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The aim of this study was to determine the occurrence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spp. in egg shell surface and egg storing places along with estimating the prevalence of antimicrobial resistance against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 xml:space="preserve">spp. in </w:t>
      </w:r>
      <w:r w:rsidR="00FA2CD0">
        <w:rPr>
          <w:rFonts w:ascii="Times New Roman" w:hAnsi="Times New Roman" w:cs="Times New Roman"/>
          <w:sz w:val="24"/>
          <w:szCs w:val="24"/>
        </w:rPr>
        <w:t>some rural areas of C</w:t>
      </w:r>
      <w:r w:rsidRPr="00495468">
        <w:rPr>
          <w:rFonts w:ascii="Times New Roman" w:hAnsi="Times New Roman" w:cs="Times New Roman"/>
          <w:sz w:val="24"/>
          <w:szCs w:val="24"/>
        </w:rPr>
        <w:t xml:space="preserve">omilla district, Bangladesh to reduce this food borne disease. Another highlight of the investigation was to determine the relation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spp. growth with temperature.</w:t>
      </w:r>
      <w:r w:rsidR="0011053A">
        <w:rPr>
          <w:rFonts w:ascii="Times New Roman" w:hAnsi="Times New Roman" w:cs="Times New Roman"/>
          <w:sz w:val="24"/>
          <w:szCs w:val="24"/>
        </w:rPr>
        <w:t xml:space="preserve"> We found that prevalence of </w:t>
      </w:r>
      <w:r w:rsidR="0011053A">
        <w:rPr>
          <w:rFonts w:ascii="Times New Roman" w:hAnsi="Times New Roman" w:cs="Times New Roman"/>
          <w:i/>
          <w:sz w:val="24"/>
          <w:szCs w:val="24"/>
        </w:rPr>
        <w:t xml:space="preserve">Salmonella </w:t>
      </w:r>
      <w:r w:rsidR="0011053A">
        <w:rPr>
          <w:rFonts w:ascii="Times New Roman" w:hAnsi="Times New Roman" w:cs="Times New Roman"/>
          <w:sz w:val="24"/>
          <w:szCs w:val="24"/>
        </w:rPr>
        <w:t>in environmental samples and egg shell surface was 7.5%. However prevalence was differ in egg shell surface (6.7%) and egg storing samples (8.6%). It indicates the environment sample was more infected than egg shell surface. It might be due to long time use of egg storing places and reuse of them.</w:t>
      </w:r>
    </w:p>
    <w:p w:rsidR="008132C4" w:rsidRPr="00495468" w:rsidRDefault="00041873"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8132C4" w:rsidRPr="00495468">
        <w:rPr>
          <w:rFonts w:ascii="Times New Roman" w:hAnsi="Times New Roman" w:cs="Times New Roman"/>
          <w:b/>
          <w:sz w:val="24"/>
          <w:szCs w:val="24"/>
        </w:rPr>
        <w:t xml:space="preserve">.1 Prevalence of </w:t>
      </w:r>
      <w:r w:rsidR="008132C4" w:rsidRPr="00495468">
        <w:rPr>
          <w:rFonts w:ascii="Times New Roman" w:hAnsi="Times New Roman" w:cs="Times New Roman"/>
          <w:b/>
          <w:i/>
          <w:sz w:val="24"/>
          <w:szCs w:val="24"/>
        </w:rPr>
        <w:t xml:space="preserve">Salmonella </w:t>
      </w:r>
      <w:r w:rsidR="008132C4" w:rsidRPr="00495468">
        <w:rPr>
          <w:rFonts w:ascii="Times New Roman" w:hAnsi="Times New Roman" w:cs="Times New Roman"/>
          <w:b/>
          <w:sz w:val="24"/>
          <w:szCs w:val="24"/>
        </w:rPr>
        <w:t>spp. in egg shell surface and egg storing place</w:t>
      </w:r>
    </w:p>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Out of the 80 samples, 6 </w:t>
      </w:r>
      <w:r w:rsidR="00F150CC" w:rsidRPr="00495468">
        <w:rPr>
          <w:rFonts w:ascii="Times New Roman" w:hAnsi="Times New Roman" w:cs="Times New Roman"/>
          <w:sz w:val="24"/>
          <w:szCs w:val="24"/>
        </w:rPr>
        <w:t>isolates (</w:t>
      </w:r>
      <w:r w:rsidRPr="00495468">
        <w:rPr>
          <w:rFonts w:ascii="Times New Roman" w:hAnsi="Times New Roman" w:cs="Times New Roman"/>
          <w:sz w:val="24"/>
          <w:szCs w:val="24"/>
        </w:rPr>
        <w:t xml:space="preserve">7.5%)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were identified on the basis of biochemical tests from egg shell surfac</w:t>
      </w:r>
      <w:r w:rsidR="00FA2CD0">
        <w:rPr>
          <w:rFonts w:ascii="Times New Roman" w:hAnsi="Times New Roman" w:cs="Times New Roman"/>
          <w:sz w:val="24"/>
          <w:szCs w:val="24"/>
        </w:rPr>
        <w:t>e and egg storing place (table 3</w:t>
      </w:r>
      <w:r w:rsidRPr="00495468">
        <w:rPr>
          <w:rFonts w:ascii="Times New Roman" w:hAnsi="Times New Roman" w:cs="Times New Roman"/>
          <w:sz w:val="24"/>
          <w:szCs w:val="24"/>
        </w:rPr>
        <w:t xml:space="preserve">.1). Lower isolation rates were reported by previous worker, who found 6%, 5.8% and 3.5%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prevalence in backyard chickens in Iran(</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&lt;EndNote&gt;&lt;Cite&gt;&lt;Author&gt;Jafari&lt;/Author&gt;&lt;Year&gt;2007&lt;/Year&gt;&lt;RecNum&gt;4&lt;/RecNum&gt;&lt;DisplayText&gt;(Jafari et al., 2007)&lt;/DisplayText&gt;&lt;record&gt;&lt;rec-number&gt;4&lt;/rec-number&gt;&lt;foreign-keys&gt;&lt;key app="EN" db-id="f2xtp0w9xzsaaeedwetpexd9rfw9tvwzwzar"&gt;4&lt;/key&gt;&lt;/foreign-keys&gt;&lt;ref-type name="Journal Article"&gt;17&lt;/ref-type&gt;&lt;contributors&gt;&lt;authors&gt;&lt;author&gt;Jafari, RA&lt;/author&gt;&lt;author&gt;Ghorbanpour, M&lt;/author&gt;&lt;author&gt;Jaideri, A&lt;/author&gt;&lt;/authors&gt;&lt;/contributors&gt;&lt;titles&gt;&lt;title&gt;An investigation into salmonella infection status in backyard chickens in Iran&lt;/title&gt;&lt;secondary-title&gt;Int J Poult Sci&lt;/secondary-title&gt;&lt;/titles&gt;&lt;periodical&gt;&lt;full-title&gt;Int J Poult Sci&lt;/full-title&gt;&lt;/periodical&gt;&lt;pages&gt;227-229&lt;/pages&gt;&lt;volume&gt;6&lt;/volume&gt;&lt;number&gt;3&lt;/number&gt;&lt;dates&gt;&lt;year&gt;2007&lt;/year&gt;&lt;/dates&gt;&lt;urls&gt;&lt;/urls&gt;&lt;/record&gt;&lt;/Cite&gt;&lt;/EndNote&gt;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14" w:tooltip="Jafari, 2007 #4" w:history="1">
        <w:r w:rsidR="00B81B2F" w:rsidRPr="00495468">
          <w:rPr>
            <w:rFonts w:ascii="Times New Roman" w:hAnsi="Times New Roman" w:cs="Times New Roman"/>
            <w:noProof/>
            <w:sz w:val="24"/>
            <w:szCs w:val="24"/>
          </w:rPr>
          <w:t>Jafari et al., 2007</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00C102A4" w:rsidRPr="00495468">
        <w:rPr>
          <w:rFonts w:ascii="Times New Roman" w:hAnsi="Times New Roman" w:cs="Times New Roman"/>
          <w:sz w:val="24"/>
          <w:szCs w:val="24"/>
        </w:rPr>
        <w:t xml:space="preserve">, </w:t>
      </w:r>
      <w:r w:rsidRPr="00495468">
        <w:rPr>
          <w:rFonts w:ascii="Times New Roman" w:hAnsi="Times New Roman" w:cs="Times New Roman"/>
          <w:sz w:val="24"/>
          <w:szCs w:val="24"/>
        </w:rPr>
        <w:t>Belgium</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&lt;EndNote&gt;&lt;Cite&gt;&lt;Author&gt;Namata&lt;/Author&gt;&lt;Year&gt;2009&lt;/Year&gt;&lt;RecNum&gt;26&lt;/RecNum&gt;&lt;DisplayText&gt;(Namata et al., 2009)&lt;/DisplayText&gt;&lt;record&gt;&lt;rec-number&gt;26&lt;/rec-number&gt;&lt;foreign-keys&gt;&lt;key app="EN" db-id="f2xtp0w9xzsaaeedwetpexd9rfw9tvwzwzar"&gt;26&lt;/key&gt;&lt;/foreign-keys&gt;&lt;ref-type name="Journal Article"&gt;17&lt;/ref-type&gt;&lt;contributors&gt;&lt;authors&gt;&lt;author&gt;Namata, Harriet&lt;/author&gt;&lt;author&gt;Welby, Sarah&lt;/author&gt;&lt;author&gt;Aerts, Marc&lt;/author&gt;&lt;author&gt;Faes, Christel&lt;/author&gt;&lt;author&gt;Abrahantes, José Cortiñas&lt;/author&gt;&lt;author&gt;Imberechts, Hein&lt;/author&gt;&lt;author&gt;Vermeersch, Katie&lt;/author&gt;&lt;author&gt;Hooyberghs, Jozef&lt;/author&gt;&lt;author&gt;Méroc, Estelle&lt;/author&gt;&lt;author&gt;Mintiens, Koen&lt;/author&gt;&lt;/authors&gt;&lt;/contributors&gt;&lt;titles&gt;&lt;title&gt;Identification of risk factors for the prevalence and persistence of Salmonella in Belgian broiler chicken flocks&lt;/title&gt;&lt;secondary-title&gt;Preventive veterinary medicine&lt;/secondary-title&gt;&lt;/titles&gt;&lt;periodical&gt;&lt;full-title&gt;Preventive veterinary medicine&lt;/full-title&gt;&lt;/periodical&gt;&lt;pages&gt;211-222&lt;/pages&gt;&lt;volume&gt;90&lt;/volume&gt;&lt;number&gt;3&lt;/number&gt;&lt;dates&gt;&lt;year&gt;2009&lt;/year&gt;&lt;/dates&gt;&lt;isbn&gt;0167-5877&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22" w:tooltip="Namata, 2009 #26" w:history="1">
        <w:r w:rsidR="00B81B2F" w:rsidRPr="00495468">
          <w:rPr>
            <w:rFonts w:ascii="Times New Roman" w:hAnsi="Times New Roman" w:cs="Times New Roman"/>
            <w:noProof/>
            <w:sz w:val="24"/>
            <w:szCs w:val="24"/>
          </w:rPr>
          <w:t>Namata et al., 2009</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00C102A4" w:rsidRPr="00495468">
        <w:rPr>
          <w:rFonts w:ascii="Times New Roman" w:hAnsi="Times New Roman" w:cs="Times New Roman"/>
          <w:sz w:val="24"/>
          <w:szCs w:val="24"/>
        </w:rPr>
        <w:t xml:space="preserve"> </w:t>
      </w:r>
      <w:r w:rsidRPr="00495468">
        <w:rPr>
          <w:rFonts w:ascii="Times New Roman" w:hAnsi="Times New Roman" w:cs="Times New Roman"/>
          <w:sz w:val="24"/>
          <w:szCs w:val="24"/>
        </w:rPr>
        <w:t>and Paraguay</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&lt;EndNote&gt;&lt;Cite&gt;&lt;Author&gt;Leotta&lt;/Author&gt;&lt;Year&gt;2010&lt;/Year&gt;&lt;RecNum&gt;27&lt;/RecNum&gt;&lt;DisplayText&gt;(Leotta et al., 2010)&lt;/DisplayText&gt;&lt;record&gt;&lt;rec-number&gt;27&lt;/rec-number&gt;&lt;foreign-keys&gt;&lt;key app="EN" db-id="f2xtp0w9xzsaaeedwetpexd9rfw9tvwzwzar"&gt;27&lt;/key&gt;&lt;/foreign-keys&gt;&lt;ref-type name="Journal Article"&gt;17&lt;/ref-type&gt;&lt;contributors&gt;&lt;authors&gt;&lt;author&gt;Leotta, G&lt;/author&gt;&lt;author&gt;Suzuki, K&lt;/author&gt;&lt;author&gt;Alvarez, FL&lt;/author&gt;&lt;author&gt;Nunez, L&lt;/author&gt;&lt;author&gt;Silva, MG&lt;/author&gt;&lt;author&gt;Castro, L&lt;/author&gt;&lt;author&gt;Faccioli, ML&lt;/author&gt;&lt;author&gt;Zarate, N&lt;/author&gt;&lt;author&gt;Weiler, N&lt;/author&gt;&lt;author&gt;Alvarez, M&lt;/author&gt;&lt;/authors&gt;&lt;/contributors&gt;&lt;titles&gt;&lt;title&gt;Prevalence of Salmonella spp. in backyard chickens in Paraguay&lt;/title&gt;&lt;secondary-title&gt;International Journal of Poultry Science&lt;/secondary-title&gt;&lt;/titles&gt;&lt;periodical&gt;&lt;full-title&gt;International Journal of Poultry Science&lt;/full-title&gt;&lt;/periodical&gt;&lt;pages&gt;533-536&lt;/pages&gt;&lt;volume&gt;9&lt;/volume&gt;&lt;number&gt;6&lt;/number&gt;&lt;dates&gt;&lt;year&gt;2010&lt;/year&gt;&lt;/dates&gt;&lt;isbn&gt;1682-8356&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17" w:tooltip="Leotta, 2010 #27" w:history="1">
        <w:r w:rsidR="00B81B2F" w:rsidRPr="00495468">
          <w:rPr>
            <w:rFonts w:ascii="Times New Roman" w:hAnsi="Times New Roman" w:cs="Times New Roman"/>
            <w:noProof/>
            <w:sz w:val="24"/>
            <w:szCs w:val="24"/>
          </w:rPr>
          <w:t>Leotta et al., 2010</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respectively. In </w:t>
      </w:r>
      <w:r w:rsidR="00F150CC" w:rsidRPr="00495468">
        <w:rPr>
          <w:rFonts w:ascii="Times New Roman" w:hAnsi="Times New Roman" w:cs="Times New Roman"/>
          <w:sz w:val="24"/>
          <w:szCs w:val="24"/>
        </w:rPr>
        <w:t>Spain</w:t>
      </w:r>
      <w:r w:rsidRPr="00495468">
        <w:rPr>
          <w:rFonts w:ascii="Times New Roman" w:hAnsi="Times New Roman" w:cs="Times New Roman"/>
          <w:sz w:val="24"/>
          <w:szCs w:val="24"/>
        </w:rPr>
        <w:t xml:space="preserve">, contamination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was reported around 1% in egg shell surface by</w:t>
      </w:r>
      <w:r w:rsidR="00C102A4"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&lt;EndNote&gt;&lt;Cite&gt;&lt;Author&gt;Perales&lt;/Author&gt;&lt;Year&gt;1989&lt;/Year&gt;&lt;RecNum&gt;28&lt;/RecNum&gt;&lt;DisplayText&gt;(Perales and Audicana, 1989)&lt;/DisplayText&gt;&lt;record&gt;&lt;rec-number&gt;28&lt;/rec-number&gt;&lt;foreign-keys&gt;&lt;key app="EN" db-id="f2xtp0w9xzsaaeedwetpexd9rfw9tvwzwzar"&gt;28&lt;/key&gt;&lt;/foreign-keys&gt;&lt;ref-type name="Journal Article"&gt;17&lt;/ref-type&gt;&lt;contributors&gt;&lt;authors&gt;&lt;author&gt;Perales, Ildefonso&lt;/author&gt;&lt;author&gt;Audicana, Ana&lt;/author&gt;&lt;/authors&gt;&lt;/contributors&gt;&lt;titles&gt;&lt;title&gt;The role of hens&amp;apos; eggs in outbreaks of salmonellosis in north Spain&lt;/title&gt;&lt;secondary-title&gt;International Journal of Food Microbiology&lt;/secondary-title&gt;&lt;/titles&gt;&lt;periodical&gt;&lt;full-title&gt;International journal of food microbiology&lt;/full-title&gt;&lt;/periodical&gt;&lt;pages&gt;175-180&lt;/pages&gt;&lt;volume&gt;8&lt;/volume&gt;&lt;number&gt;2&lt;/number&gt;&lt;dates&gt;&lt;year&gt;1989&lt;/year&gt;&lt;/dates&gt;&lt;isbn&gt;0168-1605&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24" w:tooltip="Perales, 1989 #28" w:history="1">
        <w:r w:rsidR="00B81B2F" w:rsidRPr="00495468">
          <w:rPr>
            <w:rFonts w:ascii="Times New Roman" w:hAnsi="Times New Roman" w:cs="Times New Roman"/>
            <w:noProof/>
            <w:sz w:val="24"/>
            <w:szCs w:val="24"/>
          </w:rPr>
          <w:t>Perales and Audicana, 1989</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In the United Kingdom, prevalence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was reported to be ranging from zero  to 7%</w:t>
      </w:r>
      <w:r w:rsidR="00C102A4"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&lt;EndNote&gt;&lt;Cite&gt;&lt;Author&gt;Humphrey&lt;/Author&gt;&lt;Year&gt;1994&lt;/Year&gt;&lt;RecNum&gt;31&lt;/RecNum&gt;&lt;DisplayText&gt;(Humphrey, 1994)&lt;/DisplayText&gt;&lt;record&gt;&lt;rec-number&gt;31&lt;/rec-number&gt;&lt;foreign-keys&gt;&lt;key app="EN" db-id="f2xtp0w9xzsaaeedwetpexd9rfw9tvwzwzar"&gt;31&lt;/key&gt;&lt;/foreign-keys&gt;&lt;ref-type name="Journal Article"&gt;17&lt;/ref-type&gt;&lt;contributors&gt;&lt;authors&gt;&lt;author&gt;Humphrey, TJ&lt;/author&gt;&lt;/authors&gt;&lt;/contributors&gt;&lt;titles&gt;&lt;title&gt;Contamination of egg shell and contents with Salmonella enteritidis: a review&lt;/title&gt;&lt;secondary-title&gt;International Journal of Food Microbiology&lt;/secondary-title&gt;&lt;/titles&gt;&lt;periodical&gt;&lt;full-title&gt;International journal of food microbiology&lt;/full-title&gt;&lt;/periodical&gt;&lt;pages&gt;31-40&lt;/pages&gt;&lt;volume&gt;21&lt;/volume&gt;&lt;number&gt;1&lt;/number&gt;&lt;dates&gt;&lt;year&gt;1994&lt;/year&gt;&lt;/dates&gt;&lt;isbn&gt;0168-1605&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13" w:tooltip="Humphrey, 1994 #31" w:history="1">
        <w:r w:rsidR="00B81B2F" w:rsidRPr="00495468">
          <w:rPr>
            <w:rFonts w:ascii="Times New Roman" w:hAnsi="Times New Roman" w:cs="Times New Roman"/>
            <w:noProof/>
            <w:sz w:val="24"/>
            <w:szCs w:val="24"/>
          </w:rPr>
          <w:t>Humphrey, 1994</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00C102A4" w:rsidRPr="00495468">
        <w:rPr>
          <w:rFonts w:ascii="Times New Roman" w:hAnsi="Times New Roman" w:cs="Times New Roman"/>
          <w:sz w:val="24"/>
          <w:szCs w:val="24"/>
        </w:rPr>
        <w:t xml:space="preserve"> and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&lt;EndNote&gt;&lt;Cite&gt;&lt;Author&gt;Evans&lt;/Author&gt;&lt;Year&gt;1998&lt;/Year&gt;&lt;RecNum&gt;32&lt;/RecNum&gt;&lt;DisplayText&gt;(Evans et al., 1998)&lt;/DisplayText&gt;&lt;record&gt;&lt;rec-number&gt;32&lt;/rec-number&gt;&lt;foreign-keys&gt;&lt;key app="EN" db-id="f2xtp0w9xzsaaeedwetpexd9rfw9tvwzwzar"&gt;32&lt;/key&gt;&lt;/foreign-keys&gt;&lt;ref-type name="Journal Article"&gt;17&lt;/ref-type&gt;&lt;contributors&gt;&lt;authors&gt;&lt;author&gt;Evans, Meirion R&lt;/author&gt;&lt;author&gt;Lane, Will&lt;/author&gt;&lt;author&gt;Ribeiro, C Donald&lt;/author&gt;&lt;/authors&gt;&lt;/contributors&gt;&lt;titles&gt;&lt;title&gt;Salmonella enteritidis PT6: another egg-associated salmonellosis?&lt;/title&gt;&lt;secondary-title&gt;Emerging infectious diseases&lt;/secondary-title&gt;&lt;/titles&gt;&lt;periodical&gt;&lt;full-title&gt;Emerging infectious diseases&lt;/full-title&gt;&lt;/periodical&gt;&lt;pages&gt;667&lt;/pages&gt;&lt;volume&gt;4&lt;/volume&gt;&lt;number&gt;4&lt;/number&gt;&lt;dates&gt;&lt;year&gt;1998&lt;/year&gt;&lt;/dates&gt;&lt;urls&gt;&lt;/urls&gt;&lt;/record&gt;&lt;/Cite&gt;&lt;/EndNote&gt;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6" w:tooltip="Evans, 1998 #32" w:history="1">
        <w:r w:rsidR="00B81B2F" w:rsidRPr="00495468">
          <w:rPr>
            <w:rFonts w:ascii="Times New Roman" w:hAnsi="Times New Roman" w:cs="Times New Roman"/>
            <w:noProof/>
            <w:sz w:val="24"/>
            <w:szCs w:val="24"/>
          </w:rPr>
          <w:t>Evans et al., 1998</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In India, contamination in egg shell surface and egg storing trays of commercial eggs was reported 6.1% and 8.5%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&lt;EndNote&gt;&lt;Cite&gt;&lt;Author&gt;Suresh&lt;/Author&gt;&lt;Year&gt;2006&lt;/Year&gt;&lt;RecNum&gt;29&lt;/RecNum&gt;&lt;DisplayText&gt;(Suresh et al., 2006)&lt;/DisplayText&gt;&lt;record&gt;&lt;rec-number&gt;29&lt;/rec-number&gt;&lt;foreign-keys&gt;&lt;key app="EN" db-id="f2xtp0w9xzsaaeedwetpexd9rfw9tvwzwzar"&gt;29&lt;/key&gt;&lt;/foreign-keys&gt;&lt;ref-type name="Journal Article"&gt;17&lt;/ref-type&gt;&lt;contributors&gt;&lt;authors&gt;&lt;author&gt;Suresh, T&lt;/author&gt;&lt;author&gt;Hatha, AAM&lt;/author&gt;&lt;author&gt;Sreenivasan, D&lt;/author&gt;&lt;author&gt;Sangeetha, Nathan&lt;/author&gt;&lt;author&gt;Lashmanaperumalsamy, P&lt;/author&gt;&lt;/authors&gt;&lt;/contributors&gt;&lt;titles&gt;&lt;title&gt;Prevalence and antimicrobial resistance of Salmonella enteritidis and other salmonellas in the eggs and egg-storing trays from retails markets of Coimbatore, South India&lt;/title&gt;&lt;secondary-title&gt;Food microbiology&lt;/secondary-title&gt;&lt;/titles&gt;&lt;periodical&gt;&lt;full-title&gt;Food microbiology&lt;/full-title&gt;&lt;/periodical&gt;&lt;pages&gt;294-299&lt;/pages&gt;&lt;volume&gt;23&lt;/volume&gt;&lt;number&gt;3&lt;/number&gt;&lt;dates&gt;&lt;year&gt;2006&lt;/year&gt;&lt;/dates&gt;&lt;isbn&gt;0740-0020&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25" w:tooltip="Suresh, 2006 #29" w:history="1">
        <w:r w:rsidR="00B81B2F" w:rsidRPr="00495468">
          <w:rPr>
            <w:rFonts w:ascii="Times New Roman" w:hAnsi="Times New Roman" w:cs="Times New Roman"/>
            <w:noProof/>
            <w:sz w:val="24"/>
            <w:szCs w:val="24"/>
          </w:rPr>
          <w:t>Suresh et al., 2006</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00C102A4" w:rsidRPr="00495468">
        <w:rPr>
          <w:rFonts w:ascii="Times New Roman" w:hAnsi="Times New Roman" w:cs="Times New Roman"/>
          <w:sz w:val="24"/>
          <w:szCs w:val="24"/>
        </w:rPr>
        <w:t xml:space="preserve">, </w:t>
      </w:r>
      <w:r w:rsidRPr="00495468">
        <w:rPr>
          <w:rFonts w:ascii="Times New Roman" w:hAnsi="Times New Roman" w:cs="Times New Roman"/>
          <w:sz w:val="24"/>
          <w:szCs w:val="24"/>
        </w:rPr>
        <w:t xml:space="preserve">which was quite similar with this study result (6.7% in egg shell surface and 8.5% </w:t>
      </w:r>
      <w:r w:rsidR="00964E3C">
        <w:rPr>
          <w:rFonts w:ascii="Times New Roman" w:hAnsi="Times New Roman" w:cs="Times New Roman"/>
          <w:sz w:val="24"/>
          <w:szCs w:val="24"/>
        </w:rPr>
        <w:t>in egg storing places)-table 3.1</w:t>
      </w:r>
      <w:r w:rsidRPr="00495468">
        <w:rPr>
          <w:rFonts w:ascii="Times New Roman" w:hAnsi="Times New Roman" w:cs="Times New Roman"/>
          <w:sz w:val="24"/>
          <w:szCs w:val="24"/>
        </w:rPr>
        <w:t>. In Dhaka city of Bangladesh, contamination in local chicken egg was reported as 8%</w:t>
      </w:r>
      <w:r w:rsidR="00C102A4"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&lt;EndNote&gt;&lt;Cite&gt;&lt;Author&gt;Ahmed&lt;/Author&gt;&lt;Year&gt;2010&lt;/Year&gt;&lt;RecNum&gt;3&lt;/RecNum&gt;&lt;DisplayText&gt;(Ahmed et al., 2010)&lt;/DisplayText&gt;&lt;record&gt;&lt;rec-number&gt;3&lt;/rec-number&gt;&lt;foreign-keys&gt;&lt;key app="EN" db-id="f2xtp0w9xzsaaeedwetpexd9rfw9tvwzwzar"&gt;3&lt;/key&gt;&lt;/foreign-keys&gt;&lt;ref-type name="Journal Article"&gt;17&lt;/ref-type&gt;&lt;contributors&gt;&lt;authors&gt;&lt;author&gt;Ahmed, MM&lt;/author&gt;&lt;author&gt;Rahman, MM&lt;/author&gt;&lt;author&gt;Mahbub, KR&lt;/author&gt;&lt;author&gt;Wahiduzzaman, M&lt;/author&gt;&lt;/authors&gt;&lt;/contributors&gt;&lt;titles&gt;&lt;title&gt;Characterization of antibiotic resistant Salmonella spp isolated from chicken eggs of Dhaka city&lt;/title&gt;&lt;secondary-title&gt;Journal of Scientific Research&lt;/secondary-title&gt;&lt;/titles&gt;&lt;periodical&gt;&lt;full-title&gt;Journal of Scientific Research&lt;/full-title&gt;&lt;/periodical&gt;&lt;pages&gt;191&lt;/pages&gt;&lt;volume&gt;3&lt;/volume&gt;&lt;number&gt;1&lt;/number&gt;&lt;dates&gt;&lt;year&gt;2010&lt;/year&gt;&lt;/dates&gt;&lt;isbn&gt;2070-0245&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1" w:tooltip="Ahmed, 2010 #3" w:history="1">
        <w:r w:rsidR="00B81B2F" w:rsidRPr="00495468">
          <w:rPr>
            <w:rFonts w:ascii="Times New Roman" w:hAnsi="Times New Roman" w:cs="Times New Roman"/>
            <w:noProof/>
            <w:sz w:val="24"/>
            <w:szCs w:val="24"/>
          </w:rPr>
          <w:t>Ahmed et al., 2010</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Prevalence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in egg storing trays was reported 43.93% and 40% in egg shell of commercial eggs in Pakistan</w:t>
      </w:r>
      <w:r w:rsidR="00C102A4"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&lt;EndNote&gt;&lt;Cite&gt;&lt;Author&gt;Akter&lt;/Author&gt;&lt;Year&gt;2007&lt;/Year&gt;&lt;RecNum&gt;24&lt;/RecNum&gt;&lt;DisplayText&gt;(Akter et al., 2007)&lt;/DisplayText&gt;&lt;record&gt;&lt;rec-number&gt;24&lt;/rec-number&gt;&lt;foreign-keys&gt;&lt;key app="EN" db-id="f2xtp0w9xzsaaeedwetpexd9rfw9tvwzwzar"&gt;24&lt;/key&gt;&lt;/foreign-keys&gt;&lt;ref-type name="Journal Article"&gt;17&lt;/ref-type&gt;&lt;contributors&gt;&lt;authors&gt;&lt;author&gt;Akter, MR&lt;/author&gt;&lt;author&gt;Choudhury, KA&lt;/author&gt;&lt;author&gt;Rahman, MM&lt;/author&gt;&lt;author&gt;Islam, MS&lt;/author&gt;&lt;/authors&gt;&lt;/contributors&gt;&lt;titles&gt;&lt;title&gt;Seroprevalence of salmonellosis in layer chickens with isolation, identification and antibiogram study of their causal agents&lt;/title&gt;&lt;secondary-title&gt;Bangladesh Journal of Veterinary Medicine&lt;/secondary-title&gt;&lt;/titles&gt;&lt;periodical&gt;&lt;full-title&gt;Bangladesh Journal of Veterinary Medicine&lt;/full-title&gt;&lt;/periodical&gt;&lt;pages&gt;39-42&lt;/pages&gt;&lt;volume&gt;5&lt;/volume&gt;&lt;number&gt;1&lt;/number&gt;&lt;dates&gt;&lt;year&gt;2007&lt;/year&gt;&lt;/dates&gt;&lt;isbn&gt;2308-0922&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2" w:tooltip="Akter, 2007 #24" w:history="1">
        <w:r w:rsidR="00B81B2F" w:rsidRPr="00495468">
          <w:rPr>
            <w:rFonts w:ascii="Times New Roman" w:hAnsi="Times New Roman" w:cs="Times New Roman"/>
            <w:noProof/>
            <w:sz w:val="24"/>
            <w:szCs w:val="24"/>
          </w:rPr>
          <w:t>Akter et al., 2007</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This is further strengthened by our observation that egg shell contamination in backyard layer hen eggs was much lower than commercial eggs as these hens are maintained at the backyard at a much lower concentration. Contamination in egg storing places (8.6%) is higher than egg shell </w:t>
      </w:r>
      <w:r w:rsidR="00F150CC" w:rsidRPr="00495468">
        <w:rPr>
          <w:rFonts w:ascii="Times New Roman" w:hAnsi="Times New Roman" w:cs="Times New Roman"/>
          <w:sz w:val="24"/>
          <w:szCs w:val="24"/>
        </w:rPr>
        <w:t>surface</w:t>
      </w:r>
      <w:r w:rsidRPr="00495468">
        <w:rPr>
          <w:rFonts w:ascii="Times New Roman" w:hAnsi="Times New Roman" w:cs="Times New Roman"/>
          <w:sz w:val="24"/>
          <w:szCs w:val="24"/>
        </w:rPr>
        <w:t xml:space="preserve"> (6.7%) may be for long time preservation and large number of contamination in storing places. Egg shell surface infected during the storage at room temperature, and develop organism during transportation and handling.</w:t>
      </w:r>
    </w:p>
    <w:p w:rsidR="008132C4" w:rsidRPr="00495468" w:rsidRDefault="00041873"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8132C4" w:rsidRPr="00495468">
        <w:rPr>
          <w:rFonts w:ascii="Times New Roman" w:hAnsi="Times New Roman" w:cs="Times New Roman"/>
          <w:b/>
          <w:sz w:val="24"/>
          <w:szCs w:val="24"/>
        </w:rPr>
        <w:t>.2 Temperature effect</w:t>
      </w:r>
    </w:p>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Variation was recorded in the prevalence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in different mon</w:t>
      </w:r>
      <w:r w:rsidR="00FA2CD0">
        <w:rPr>
          <w:rFonts w:ascii="Times New Roman" w:hAnsi="Times New Roman" w:cs="Times New Roman"/>
          <w:sz w:val="24"/>
          <w:szCs w:val="24"/>
        </w:rPr>
        <w:t>ths of the study period (table 3</w:t>
      </w:r>
      <w:r w:rsidRPr="00495468">
        <w:rPr>
          <w:rFonts w:ascii="Times New Roman" w:hAnsi="Times New Roman" w:cs="Times New Roman"/>
          <w:sz w:val="24"/>
          <w:szCs w:val="24"/>
        </w:rPr>
        <w:t xml:space="preserve">.2). A reduced temperature is </w:t>
      </w:r>
      <w:r w:rsidR="00F150CC" w:rsidRPr="00495468">
        <w:rPr>
          <w:rFonts w:ascii="Times New Roman" w:hAnsi="Times New Roman" w:cs="Times New Roman"/>
          <w:sz w:val="24"/>
          <w:szCs w:val="24"/>
        </w:rPr>
        <w:t>preferred</w:t>
      </w:r>
      <w:r w:rsidRPr="00495468">
        <w:rPr>
          <w:rFonts w:ascii="Times New Roman" w:hAnsi="Times New Roman" w:cs="Times New Roman"/>
          <w:sz w:val="24"/>
          <w:szCs w:val="24"/>
        </w:rPr>
        <w:t xml:space="preserve"> by many pathogens reported by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&lt;EndNote&gt;&lt;Cite&gt;&lt;Author&gt;Feachem&lt;/Author&gt;&lt;Year&gt;1974&lt;/Year&gt;&lt;RecNum&gt;35&lt;/RecNum&gt;&lt;DisplayText&gt;(Feachem, 1974)&lt;/DisplayText&gt;&lt;record&gt;&lt;rec-number&gt;35&lt;/rec-number&gt;&lt;foreign-keys&gt;&lt;key app="EN" db-id="f2xtp0w9xzsaaeedwetpexd9rfw9tvwzwzar"&gt;35&lt;/key&gt;&lt;/foreign-keys&gt;&lt;ref-type name="Journal Article"&gt;17&lt;/ref-type&gt;&lt;contributors&gt;&lt;authors&gt;&lt;author&gt;Feachem, Richard&lt;/author&gt;&lt;/authors&gt;&lt;/contributors&gt;&lt;titles&gt;&lt;title&gt;Faecal coliforms and faecal streptococci in streams in the new guinea highlands&lt;/title&gt;&lt;secondary-title&gt;Water Research&lt;/secondary-title&gt;&lt;/titles&gt;&lt;periodical&gt;&lt;full-title&gt;Water Research&lt;/full-title&gt;&lt;/periodical&gt;&lt;pages&gt;367-374&lt;/pages&gt;&lt;volume&gt;8&lt;/volume&gt;&lt;number&gt;6&lt;/number&gt;&lt;dates&gt;&lt;year&gt;1974&lt;/year&gt;&lt;/dates&gt;&lt;isbn&gt;0043-1354&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7" w:tooltip="Feachem, 1974 #35" w:history="1">
        <w:r w:rsidR="00B81B2F" w:rsidRPr="00495468">
          <w:rPr>
            <w:rFonts w:ascii="Times New Roman" w:hAnsi="Times New Roman" w:cs="Times New Roman"/>
            <w:noProof/>
            <w:sz w:val="24"/>
            <w:szCs w:val="24"/>
          </w:rPr>
          <w:t>Feachem, 1974</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Survival of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on egg shell is increased by low temperature</w:t>
      </w:r>
      <w:r w:rsidR="00C102A4"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&lt;EndNote&gt;&lt;Cite&gt;&lt;Author&gt;Lancaster&lt;/Author&gt;&lt;Year&gt;1953&lt;/Year&gt;&lt;RecNum&gt;36&lt;/RecNum&gt;&lt;DisplayText&gt;(Lancaster and Crabb, 1953; Baker, 1990)&lt;/DisplayText&gt;&lt;record&gt;&lt;rec-number&gt;36&lt;/rec-number&gt;&lt;foreign-keys&gt;&lt;key app="EN" db-id="f2xtp0w9xzsaaeedwetpexd9rfw9tvwzwzar"&gt;36&lt;/key&gt;&lt;/foreign-keys&gt;&lt;ref-type name="Journal Article"&gt;17&lt;/ref-type&gt;&lt;contributors&gt;&lt;authors&gt;&lt;author&gt;Lancaster, JE&lt;/author&gt;&lt;author&gt;Crabb, WE&lt;/author&gt;&lt;/authors&gt;&lt;/contributors&gt;&lt;titles&gt;&lt;title&gt;Studies on disinfection of eggs and incubators&lt;/title&gt;&lt;secondary-title&gt;Br. vet. J&lt;/secondary-title&gt;&lt;/titles&gt;&lt;periodical&gt;&lt;full-title&gt;Br. vet. J&lt;/full-title&gt;&lt;/periodical&gt;&lt;pages&gt;139-148&lt;/pages&gt;&lt;volume&gt;109&lt;/volume&gt;&lt;dates&gt;&lt;year&gt;1953&lt;/year&gt;&lt;/dates&gt;&lt;urls&gt;&lt;/urls&gt;&lt;/record&gt;&lt;/Cite&gt;&lt;Cite&gt;&lt;Author&gt;Baker&lt;/Author&gt;&lt;Year&gt;1990&lt;/Year&gt;&lt;RecNum&gt;37&lt;/RecNum&gt;&lt;record&gt;&lt;rec-number&gt;37&lt;/rec-number&gt;&lt;foreign-keys&gt;&lt;key app="EN" db-id="f2xtp0w9xzsaaeedwetpexd9rfw9tvwzwzar"&gt;37&lt;/key&gt;&lt;/foreign-keys&gt;&lt;ref-type name="Journal Article"&gt;17&lt;/ref-type&gt;&lt;contributors&gt;&lt;authors&gt;&lt;author&gt;Baker, RC&lt;/author&gt;&lt;/authors&gt;&lt;/contributors&gt;&lt;titles&gt;&lt;title&gt;Survival of Salmonella enteritidis on and in shelled eggs, liquid eggs and cooked egg products&lt;/title&gt;&lt;secondary-title&gt;Dairy, Food and Environmental Sanitation&lt;/secondary-title&gt;&lt;/titles&gt;&lt;periodical&gt;&lt;full-title&gt;Dairy, Food and Environmental Sanitation&lt;/full-title&gt;&lt;/periodical&gt;&lt;pages&gt;273-275&lt;/pages&gt;&lt;volume&gt;10&lt;/volume&gt;&lt;number&gt;5&lt;/number&gt;&lt;dates&gt;&lt;year&gt;1990&lt;/year&gt;&lt;/dates&gt;&lt;isbn&gt;1043-3546&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16" w:tooltip="Lancaster, 1953 #36" w:history="1">
        <w:r w:rsidR="00B81B2F" w:rsidRPr="00495468">
          <w:rPr>
            <w:rFonts w:ascii="Times New Roman" w:hAnsi="Times New Roman" w:cs="Times New Roman"/>
            <w:noProof/>
            <w:sz w:val="24"/>
            <w:szCs w:val="24"/>
          </w:rPr>
          <w:t>Lancaster and Crabb, 1953</w:t>
        </w:r>
      </w:hyperlink>
      <w:r w:rsidR="00C102A4" w:rsidRPr="00495468">
        <w:rPr>
          <w:rFonts w:ascii="Times New Roman" w:hAnsi="Times New Roman" w:cs="Times New Roman"/>
          <w:noProof/>
          <w:sz w:val="24"/>
          <w:szCs w:val="24"/>
        </w:rPr>
        <w:t xml:space="preserve">; </w:t>
      </w:r>
      <w:hyperlink w:anchor="_ENREF_3" w:tooltip="Baker, 1990 #37" w:history="1">
        <w:r w:rsidR="00B81B2F" w:rsidRPr="00495468">
          <w:rPr>
            <w:rFonts w:ascii="Times New Roman" w:hAnsi="Times New Roman" w:cs="Times New Roman"/>
            <w:noProof/>
            <w:sz w:val="24"/>
            <w:szCs w:val="24"/>
          </w:rPr>
          <w:t>Baker, 1990</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which is the characteristics temperature (11-17°C) of the month of January in study area. In high temperature </w:t>
      </w:r>
      <w:r w:rsidRPr="00495468">
        <w:rPr>
          <w:rFonts w:ascii="Times New Roman" w:hAnsi="Times New Roman" w:cs="Times New Roman"/>
          <w:i/>
          <w:sz w:val="24"/>
          <w:szCs w:val="24"/>
        </w:rPr>
        <w:t>Salmonella</w:t>
      </w:r>
      <w:r w:rsidRPr="00495468">
        <w:rPr>
          <w:rFonts w:ascii="Times New Roman" w:hAnsi="Times New Roman" w:cs="Times New Roman"/>
          <w:sz w:val="24"/>
          <w:szCs w:val="24"/>
        </w:rPr>
        <w:t xml:space="preserve"> on egg shell die rapidly reported by</w:t>
      </w:r>
      <w:r w:rsidR="00C102A4"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&lt;EndNote&gt;&lt;Cite&gt;&lt;Author&gt;Baker&lt;/Author&gt;&lt;Year&gt;1990&lt;/Year&gt;&lt;RecNum&gt;37&lt;/RecNum&gt;&lt;DisplayText&gt;(Baker, 1990)&lt;/DisplayText&gt;&lt;record&gt;&lt;rec-number&gt;37&lt;/rec-number&gt;&lt;foreign-keys&gt;&lt;key app="EN" db-id="f2xtp0w9xzsaaeedwetpexd9rfw9tvwzwzar"&gt;37&lt;/key&gt;&lt;/foreign-keys&gt;&lt;ref-type name="Journal Article"&gt;17&lt;/ref-type&gt;&lt;contributors&gt;&lt;authors&gt;&lt;author&gt;Baker, RC&lt;/author&gt;&lt;/authors&gt;&lt;/contributors&gt;&lt;titles&gt;&lt;title&gt;Survival of Salmonella enteritidis on and in shelled eggs, liquid eggs and cooked egg products&lt;/title&gt;&lt;secondary-title&gt;Dairy, Food and Environmental Sanitation&lt;/secondary-title&gt;&lt;/titles&gt;&lt;periodical&gt;&lt;full-title&gt;Dairy, Food and Environmental Sanitation&lt;/full-title&gt;&lt;/periodical&gt;&lt;pages&gt;273-275&lt;/pages&gt;&lt;volume&gt;10&lt;/volume&gt;&lt;number&gt;5&lt;/number&gt;&lt;dates&gt;&lt;year&gt;1990&lt;/year&gt;&lt;/dates&gt;&lt;isbn&gt;1043-3546&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3" w:tooltip="Baker, 1990 #37" w:history="1">
        <w:r w:rsidR="00B81B2F" w:rsidRPr="00495468">
          <w:rPr>
            <w:rFonts w:ascii="Times New Roman" w:hAnsi="Times New Roman" w:cs="Times New Roman"/>
            <w:noProof/>
            <w:sz w:val="24"/>
            <w:szCs w:val="24"/>
          </w:rPr>
          <w:t>Baker, 1990</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In the study area there was high temperature (22-28°C) in April month.</w:t>
      </w:r>
    </w:p>
    <w:p w:rsidR="008132C4" w:rsidRPr="00495468" w:rsidRDefault="00041873"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8132C4" w:rsidRPr="00495468">
        <w:rPr>
          <w:rFonts w:ascii="Times New Roman" w:hAnsi="Times New Roman" w:cs="Times New Roman"/>
          <w:b/>
          <w:sz w:val="24"/>
          <w:szCs w:val="24"/>
        </w:rPr>
        <w:t>.3 Antimicrobial Resistance</w:t>
      </w:r>
    </w:p>
    <w:p w:rsidR="008132C4" w:rsidRPr="00495468" w:rsidRDefault="008132C4"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The current study recorded multiple antimicrobial resistances against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spp. and in most cases, estimated 100% resistance</w:t>
      </w:r>
      <w:r w:rsidR="00FA2CD0">
        <w:rPr>
          <w:rFonts w:ascii="Times New Roman" w:hAnsi="Times New Roman" w:cs="Times New Roman"/>
          <w:sz w:val="24"/>
          <w:szCs w:val="24"/>
        </w:rPr>
        <w:t xml:space="preserve"> across the study sites (table 3</w:t>
      </w:r>
      <w:r w:rsidRPr="00495468">
        <w:rPr>
          <w:rFonts w:ascii="Times New Roman" w:hAnsi="Times New Roman" w:cs="Times New Roman"/>
          <w:sz w:val="24"/>
          <w:szCs w:val="24"/>
        </w:rPr>
        <w:t>.3). Antimicrobials use in food animals has resulted in the development of antimic</w:t>
      </w:r>
      <w:r w:rsidR="00C102A4" w:rsidRPr="00495468">
        <w:rPr>
          <w:rFonts w:ascii="Times New Roman" w:hAnsi="Times New Roman" w:cs="Times New Roman"/>
          <w:sz w:val="24"/>
          <w:szCs w:val="24"/>
        </w:rPr>
        <w:t xml:space="preserve">robial resistance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&lt;EndNote&gt;&lt;Cite&gt;&lt;Author&gt;White&lt;/Author&gt;&lt;Year&gt;2001&lt;/Year&gt;&lt;RecNum&gt;38&lt;/RecNum&gt;&lt;DisplayText&gt;(White et al., 2001)&lt;/DisplayText&gt;&lt;record&gt;&lt;rec-number&gt;38&lt;/rec-number&gt;&lt;foreign-keys&gt;&lt;key app="EN" db-id="f2xtp0w9xzsaaeedwetpexd9rfw9tvwzwzar"&gt;38&lt;/key&gt;&lt;/foreign-keys&gt;&lt;ref-type name="Journal Article"&gt;17&lt;/ref-type&gt;&lt;contributors&gt;&lt;authors&gt;&lt;author&gt;White, David G&lt;/author&gt;&lt;author&gt;Zhao, Shaohua&lt;/author&gt;&lt;author&gt;Sudler, Robert&lt;/author&gt;&lt;author&gt;Ayers, Sherry&lt;/author&gt;&lt;author&gt;Friedman, Sharon&lt;/author&gt;&lt;author&gt;Chen, Sheng&lt;/author&gt;&lt;author&gt;McDermott, Patrick F&lt;/author&gt;&lt;author&gt;McDermott, Shawn&lt;/author&gt;&lt;author&gt;Wagner, David D&lt;/author&gt;&lt;author&gt;Meng, Jianghong&lt;/author&gt;&lt;/authors&gt;&lt;/contributors&gt;&lt;titles&gt;&lt;title&gt;The isolation of antibiotic-resistant Salmonella from retail ground meats&lt;/title&gt;&lt;secondary-title&gt;New England journal of medicine&lt;/secondary-title&gt;&lt;/titles&gt;&lt;periodical&gt;&lt;full-title&gt;New England journal of medicine&lt;/full-title&gt;&lt;/periodical&gt;&lt;pages&gt;1147-1154&lt;/pages&gt;&lt;volume&gt;345&lt;/volume&gt;&lt;number&gt;16&lt;/number&gt;&lt;dates&gt;&lt;year&gt;2001&lt;/year&gt;&lt;/dates&gt;&lt;isbn&gt;0028-4793&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29" w:tooltip="White, 2001 #38" w:history="1">
        <w:r w:rsidR="00B81B2F" w:rsidRPr="00495468">
          <w:rPr>
            <w:rFonts w:ascii="Times New Roman" w:hAnsi="Times New Roman" w:cs="Times New Roman"/>
            <w:noProof/>
            <w:sz w:val="24"/>
            <w:szCs w:val="24"/>
          </w:rPr>
          <w:t>White et al., 2001</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through mutation and acquisition of resistance encoding genes</w:t>
      </w:r>
      <w:r w:rsidR="00C102A4"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C102A4" w:rsidRPr="00495468">
        <w:rPr>
          <w:rFonts w:ascii="Times New Roman" w:hAnsi="Times New Roman" w:cs="Times New Roman"/>
          <w:sz w:val="24"/>
          <w:szCs w:val="24"/>
        </w:rPr>
        <w:instrText xml:space="preserve"> ADDIN EN.CITE &lt;EndNote&gt;&lt;Cite&gt;&lt;Author&gt;Fluit&lt;/Author&gt;&lt;Year&gt;2005&lt;/Year&gt;&lt;RecNum&gt;39&lt;/RecNum&gt;&lt;DisplayText&gt;(Fluit, 2005)&lt;/DisplayText&gt;&lt;record&gt;&lt;rec-number&gt;39&lt;/rec-number&gt;&lt;foreign-keys&gt;&lt;key app="EN" db-id="f2xtp0w9xzsaaeedwetpexd9rfw9tvwzwzar"&gt;39&lt;/key&gt;&lt;/foreign-keys&gt;&lt;ref-type name="Journal Article"&gt;17&lt;/ref-type&gt;&lt;contributors&gt;&lt;authors&gt;&lt;author&gt;Fluit, Ad C&lt;/author&gt;&lt;/authors&gt;&lt;/contributors&gt;&lt;titles&gt;&lt;title&gt;Towards more virulent and antibiotic</w:instrText>
      </w:r>
      <w:r w:rsidR="00C102A4" w:rsidRPr="00495468">
        <w:rPr>
          <w:rFonts w:ascii="Cambria Math" w:hAnsi="Cambria Math" w:cs="Times New Roman"/>
          <w:sz w:val="24"/>
          <w:szCs w:val="24"/>
        </w:rPr>
        <w:instrText>‐</w:instrText>
      </w:r>
      <w:r w:rsidR="00C102A4" w:rsidRPr="00495468">
        <w:rPr>
          <w:rFonts w:ascii="Times New Roman" w:hAnsi="Times New Roman" w:cs="Times New Roman"/>
          <w:sz w:val="24"/>
          <w:szCs w:val="24"/>
        </w:rPr>
        <w:instrText>resistant Salmonella?&lt;/title&gt;&lt;secondary-title&gt;FEMS Immunology &amp;amp; Medical Microbiology&lt;/secondary-title&gt;&lt;/titles&gt;&lt;periodical&gt;&lt;full-title&gt;FEMS Immunology &amp;amp; Medical Microbiology&lt;/full-title&gt;&lt;/periodical&gt;&lt;pages&gt;1-11&lt;/pages&gt;&lt;volume&gt;43&lt;/volume&gt;&lt;number&gt;1&lt;/number&gt;&lt;dates&gt;&lt;year&gt;2005&lt;/year&gt;&lt;/dates&gt;&lt;isbn&gt;1574-695X&lt;/isbn&gt;&lt;urls&gt;&lt;/urls&gt;&lt;/record&gt;&lt;/Cite&gt;&lt;/EndNote&gt;</w:instrText>
      </w:r>
      <w:r w:rsidR="00BE716F" w:rsidRPr="00495468">
        <w:rPr>
          <w:rFonts w:ascii="Times New Roman" w:hAnsi="Times New Roman" w:cs="Times New Roman"/>
          <w:sz w:val="24"/>
          <w:szCs w:val="24"/>
        </w:rPr>
        <w:fldChar w:fldCharType="separate"/>
      </w:r>
      <w:r w:rsidR="00C102A4" w:rsidRPr="00495468">
        <w:rPr>
          <w:rFonts w:ascii="Times New Roman" w:hAnsi="Times New Roman" w:cs="Times New Roman"/>
          <w:noProof/>
          <w:sz w:val="24"/>
          <w:szCs w:val="24"/>
        </w:rPr>
        <w:t>(</w:t>
      </w:r>
      <w:hyperlink w:anchor="_ENREF_8" w:tooltip="Fluit, 2005 #39" w:history="1">
        <w:r w:rsidR="00B81B2F" w:rsidRPr="00495468">
          <w:rPr>
            <w:rFonts w:ascii="Times New Roman" w:hAnsi="Times New Roman" w:cs="Times New Roman"/>
            <w:noProof/>
            <w:sz w:val="24"/>
            <w:szCs w:val="24"/>
          </w:rPr>
          <w:t>Fluit, 2005</w:t>
        </w:r>
      </w:hyperlink>
      <w:r w:rsidR="00C102A4"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xml:space="preserve">. Tetracycline antimicrobial use in day old chicks via the drinking water to control infection from </w:t>
      </w:r>
      <w:r w:rsidRPr="00495468">
        <w:rPr>
          <w:rFonts w:ascii="Times New Roman" w:hAnsi="Times New Roman" w:cs="Times New Roman"/>
          <w:i/>
          <w:sz w:val="24"/>
          <w:szCs w:val="24"/>
        </w:rPr>
        <w:t xml:space="preserve">Salmonella, E. coli </w:t>
      </w:r>
      <w:r w:rsidRPr="00495468">
        <w:rPr>
          <w:rFonts w:ascii="Times New Roman" w:hAnsi="Times New Roman" w:cs="Times New Roman"/>
          <w:sz w:val="24"/>
          <w:szCs w:val="24"/>
        </w:rPr>
        <w:t>and</w:t>
      </w:r>
      <w:r w:rsidRPr="00495468">
        <w:rPr>
          <w:rFonts w:ascii="Times New Roman" w:hAnsi="Times New Roman" w:cs="Times New Roman"/>
          <w:i/>
          <w:sz w:val="24"/>
          <w:szCs w:val="24"/>
        </w:rPr>
        <w:t xml:space="preserve"> Mycoplasma</w:t>
      </w:r>
      <w:r w:rsidR="00C102A4" w:rsidRPr="00495468">
        <w:rPr>
          <w:rFonts w:ascii="Times New Roman" w:hAnsi="Times New Roman" w:cs="Times New Roman"/>
          <w:i/>
          <w:sz w:val="24"/>
          <w:szCs w:val="24"/>
        </w:rPr>
        <w:t xml:space="preserve"> </w:t>
      </w:r>
      <w:r w:rsidR="00BE716F" w:rsidRPr="00495468">
        <w:rPr>
          <w:rFonts w:ascii="Times New Roman" w:hAnsi="Times New Roman" w:cs="Times New Roman"/>
          <w:i/>
          <w:sz w:val="24"/>
          <w:szCs w:val="24"/>
        </w:rPr>
        <w:fldChar w:fldCharType="begin"/>
      </w:r>
      <w:r w:rsidR="00C102A4" w:rsidRPr="00495468">
        <w:rPr>
          <w:rFonts w:ascii="Times New Roman" w:hAnsi="Times New Roman" w:cs="Times New Roman"/>
          <w:i/>
          <w:sz w:val="24"/>
          <w:szCs w:val="24"/>
        </w:rPr>
        <w:instrText xml:space="preserve"> ADDIN EN.CITE &lt;EndNote&gt;&lt;Cite&gt;&lt;Author&gt;Lucas&lt;/Author&gt;&lt;Year&gt;1970&lt;/Year&gt;&lt;RecNum&gt;40&lt;/RecNum&gt;&lt;DisplayText&gt;(Lucas et al., 1970; Hamdy et al., 1982)&lt;/DisplayText&gt;&lt;record&gt;&lt;rec-number&gt;40&lt;/rec-number&gt;&lt;foreign-keys&gt;&lt;key app="EN" db-id="f2xtp0w9xzsaaeedwetpexd9rfw9tvwzwzar"&gt;40&lt;/key&gt;&lt;/foreign-keys&gt;&lt;ref-type name="Journal Article"&gt;17&lt;/ref-type&gt;&lt;contributors&gt;&lt;authors&gt;&lt;author&gt;Lucas, TE&lt;/author&gt;&lt;author&gt;Kumar, MC&lt;/author&gt;&lt;author&gt;Kleven, SH&lt;/author&gt;&lt;author&gt;Pomeroy, BS&lt;/author&gt;&lt;/authors&gt;&lt;/contributors&gt;&lt;titles&gt;&lt;title&gt;Antimicrobial-resistant plasmids from chicken to chicken and from chicken to man&lt;/title&gt;&lt;secondary-title&gt;Nature&lt;/secondary-title&gt;&lt;/titles&gt;&lt;periodical&gt;&lt;full-title&gt;Nature&lt;/full-title&gt;&lt;/periodical&gt;&lt;pages&gt;40-42&lt;/pages&gt;&lt;volume&gt;260&lt;/volume&gt;&lt;dates&gt;&lt;year&gt;1970&lt;/year&gt;&lt;/dates&gt;&lt;urls&gt;&lt;/urls&gt;&lt;/record&gt;&lt;/Cite&gt;&lt;Cite&gt;&lt;Author&gt;Hamdy&lt;/Author&gt;&lt;Year&gt;1982&lt;/Year&gt;&lt;RecNum&gt;41&lt;/RecNum&gt;&lt;record&gt;&lt;rec-number&gt;41&lt;/rec-number&gt;&lt;foreign-keys&gt;&lt;key app="EN" db-id="f2xtp0w9xzsaaeedwetpexd9rfw9tvwzwzar"&gt;41&lt;/key&gt;&lt;/foreign-keys&gt;&lt;ref-type name="Journal Article"&gt;17&lt;/ref-type&gt;&lt;contributors&gt;&lt;authors&gt;&lt;author&gt;Hamdy, AH&lt;/author&gt;&lt;author&gt;Saif, YM&lt;/author&gt;&lt;author&gt;Kasson, CW&lt;/author&gt;&lt;/authors&gt;&lt;/contributors&gt;&lt;titles&gt;&lt;title&gt;Efficacy of lincomycin-spectinomycin water medication on Mycoplasma meleagridis airsacculitis in commercially reared turkey poults&lt;/title&gt;&lt;secondary-title&gt;Avian diseases&lt;/secondary-title&gt;&lt;/titles&gt;&lt;periodical&gt;&lt;full-title&gt;Avian diseases&lt;/full-title&gt;&lt;/periodical&gt;&lt;pages&gt;227-233&lt;/pages&gt;&lt;dates&gt;&lt;year&gt;1982&lt;/year&gt;&lt;/dates&gt;&lt;isbn&gt;0005-2086&lt;/isbn&gt;&lt;urls&gt;&lt;/urls&gt;&lt;/record&gt;&lt;/Cite&gt;&lt;/EndNote&gt;</w:instrText>
      </w:r>
      <w:r w:rsidR="00BE716F" w:rsidRPr="00495468">
        <w:rPr>
          <w:rFonts w:ascii="Times New Roman" w:hAnsi="Times New Roman" w:cs="Times New Roman"/>
          <w:i/>
          <w:sz w:val="24"/>
          <w:szCs w:val="24"/>
        </w:rPr>
        <w:fldChar w:fldCharType="separate"/>
      </w:r>
      <w:r w:rsidR="00C102A4" w:rsidRPr="00495468">
        <w:rPr>
          <w:rFonts w:ascii="Times New Roman" w:hAnsi="Times New Roman" w:cs="Times New Roman"/>
          <w:i/>
          <w:noProof/>
          <w:sz w:val="24"/>
          <w:szCs w:val="24"/>
        </w:rPr>
        <w:t>(</w:t>
      </w:r>
      <w:hyperlink w:anchor="_ENREF_18" w:tooltip="Lucas, 1970 #40" w:history="1">
        <w:r w:rsidR="00B81B2F" w:rsidRPr="00495468">
          <w:rPr>
            <w:rFonts w:ascii="Times New Roman" w:hAnsi="Times New Roman" w:cs="Times New Roman"/>
            <w:i/>
            <w:noProof/>
            <w:sz w:val="24"/>
            <w:szCs w:val="24"/>
          </w:rPr>
          <w:t>Lucas et al., 1970</w:t>
        </w:r>
      </w:hyperlink>
      <w:r w:rsidR="00C102A4" w:rsidRPr="00495468">
        <w:rPr>
          <w:rFonts w:ascii="Times New Roman" w:hAnsi="Times New Roman" w:cs="Times New Roman"/>
          <w:i/>
          <w:noProof/>
          <w:sz w:val="24"/>
          <w:szCs w:val="24"/>
        </w:rPr>
        <w:t xml:space="preserve">; </w:t>
      </w:r>
      <w:hyperlink w:anchor="_ENREF_10" w:tooltip="Hamdy, 1982 #41" w:history="1">
        <w:r w:rsidR="00B81B2F" w:rsidRPr="00495468">
          <w:rPr>
            <w:rFonts w:ascii="Times New Roman" w:hAnsi="Times New Roman" w:cs="Times New Roman"/>
            <w:i/>
            <w:noProof/>
            <w:sz w:val="24"/>
            <w:szCs w:val="24"/>
          </w:rPr>
          <w:t>Hamdy et al., 1982</w:t>
        </w:r>
      </w:hyperlink>
      <w:r w:rsidR="00C102A4" w:rsidRPr="00495468">
        <w:rPr>
          <w:rFonts w:ascii="Times New Roman" w:hAnsi="Times New Roman" w:cs="Times New Roman"/>
          <w:i/>
          <w:noProof/>
          <w:sz w:val="24"/>
          <w:szCs w:val="24"/>
        </w:rPr>
        <w:t>)</w:t>
      </w:r>
      <w:r w:rsidR="00BE716F" w:rsidRPr="00495468">
        <w:rPr>
          <w:rFonts w:ascii="Times New Roman" w:hAnsi="Times New Roman" w:cs="Times New Roman"/>
          <w:i/>
          <w:sz w:val="24"/>
          <w:szCs w:val="24"/>
        </w:rPr>
        <w:fldChar w:fldCharType="end"/>
      </w:r>
      <w:r w:rsidRPr="00495468">
        <w:rPr>
          <w:rFonts w:ascii="Times New Roman" w:hAnsi="Times New Roman" w:cs="Times New Roman"/>
          <w:sz w:val="24"/>
          <w:szCs w:val="24"/>
        </w:rPr>
        <w:t xml:space="preserve">. </w:t>
      </w:r>
      <w:r w:rsidR="00C102A4" w:rsidRPr="00495468">
        <w:rPr>
          <w:rFonts w:ascii="Times New Roman" w:hAnsi="Times New Roman" w:cs="Times New Roman"/>
          <w:sz w:val="24"/>
          <w:szCs w:val="24"/>
        </w:rPr>
        <w:t>This might have enhanced resistance against Tetracycline.</w:t>
      </w:r>
      <w:r w:rsidRPr="00495468">
        <w:rPr>
          <w:rFonts w:ascii="Times New Roman" w:hAnsi="Times New Roman" w:cs="Times New Roman"/>
          <w:sz w:val="24"/>
          <w:szCs w:val="24"/>
        </w:rPr>
        <w:t xml:space="preserve"> Ampicillin resistant strains isolated from commercial eggs were in high proportion than broiler and environment</w:t>
      </w:r>
      <w:r w:rsidR="00F76E4A"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F76E4A" w:rsidRPr="00495468">
        <w:rPr>
          <w:rFonts w:ascii="Times New Roman" w:hAnsi="Times New Roman" w:cs="Times New Roman"/>
          <w:sz w:val="24"/>
          <w:szCs w:val="24"/>
        </w:rPr>
        <w:instrText xml:space="preserve"> ADDIN EN.CITE &lt;EndNote&gt;&lt;Cite&gt;&lt;Author&gt;Suresh&lt;/Author&gt;&lt;Year&gt;2006&lt;/Year&gt;&lt;RecNum&gt;29&lt;/RecNum&gt;&lt;DisplayText&gt;(Suresh et al., 2006)&lt;/DisplayText&gt;&lt;record&gt;&lt;rec-number&gt;29&lt;/rec-number&gt;&lt;foreign-keys&gt;&lt;key app="EN" db-id="f2xtp0w9xzsaaeedwetpexd9rfw9tvwzwzar"&gt;29&lt;/key&gt;&lt;/foreign-keys&gt;&lt;ref-type name="Journal Article"&gt;17&lt;/ref-type&gt;&lt;contributors&gt;&lt;authors&gt;&lt;author&gt;Suresh, T&lt;/author&gt;&lt;author&gt;Hatha, AAM&lt;/author&gt;&lt;author&gt;Sreenivasan, D&lt;/author&gt;&lt;author&gt;Sangeetha, Nathan&lt;/author&gt;&lt;author&gt;Lashmanaperumalsamy, P&lt;/author&gt;&lt;/authors&gt;&lt;/contributors&gt;&lt;titles&gt;&lt;title&gt;Prevalence and antimicrobial resistance of Salmonella enteritidis and other salmonellas in the eggs and egg-storing trays from retails markets of Coimbatore, South India&lt;/title&gt;&lt;secondary-title&gt;Food microbiology&lt;/secondary-title&gt;&lt;/titles&gt;&lt;periodical&gt;&lt;full-title&gt;Food microbiology&lt;/full-title&gt;&lt;/periodical&gt;&lt;pages&gt;294-299&lt;/pages&gt;&lt;volume&gt;23&lt;/volume&gt;&lt;number&gt;3&lt;/number&gt;&lt;dates&gt;&lt;year&gt;2006&lt;/year&gt;&lt;/dates&gt;&lt;isbn&gt;0740-0020&lt;/isbn&gt;&lt;urls&gt;&lt;/urls&gt;&lt;/record&gt;&lt;/Cite&gt;&lt;/EndNote&gt;</w:instrText>
      </w:r>
      <w:r w:rsidR="00BE716F" w:rsidRPr="00495468">
        <w:rPr>
          <w:rFonts w:ascii="Times New Roman" w:hAnsi="Times New Roman" w:cs="Times New Roman"/>
          <w:sz w:val="24"/>
          <w:szCs w:val="24"/>
        </w:rPr>
        <w:fldChar w:fldCharType="separate"/>
      </w:r>
      <w:r w:rsidR="00F76E4A" w:rsidRPr="00495468">
        <w:rPr>
          <w:rFonts w:ascii="Times New Roman" w:hAnsi="Times New Roman" w:cs="Times New Roman"/>
          <w:noProof/>
          <w:sz w:val="24"/>
          <w:szCs w:val="24"/>
        </w:rPr>
        <w:t>(</w:t>
      </w:r>
      <w:hyperlink w:anchor="_ENREF_25" w:tooltip="Suresh, 2006 #29" w:history="1">
        <w:r w:rsidR="00B81B2F" w:rsidRPr="00495468">
          <w:rPr>
            <w:rFonts w:ascii="Times New Roman" w:hAnsi="Times New Roman" w:cs="Times New Roman"/>
            <w:noProof/>
            <w:sz w:val="24"/>
            <w:szCs w:val="24"/>
          </w:rPr>
          <w:t>Suresh et al., 2006</w:t>
        </w:r>
      </w:hyperlink>
      <w:r w:rsidR="00F76E4A"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Ciprofloxacine is a fluroquinolone, which use successfully for treatment of septicemic salmonellosis in human</w:t>
      </w:r>
      <w:r w:rsidR="00F76E4A" w:rsidRPr="00495468">
        <w:rPr>
          <w:rFonts w:ascii="Times New Roman" w:hAnsi="Times New Roman" w:cs="Times New Roman"/>
          <w:sz w:val="24"/>
          <w:szCs w:val="24"/>
        </w:rPr>
        <w:t xml:space="preserve"> </w:t>
      </w:r>
      <w:r w:rsidR="00BE716F">
        <w:rPr>
          <w:rFonts w:ascii="Times New Roman" w:hAnsi="Times New Roman" w:cs="Times New Roman"/>
          <w:sz w:val="24"/>
          <w:szCs w:val="24"/>
        </w:rPr>
        <w:fldChar w:fldCharType="begin"/>
      </w:r>
      <w:r w:rsidR="00B81B2F">
        <w:rPr>
          <w:rFonts w:ascii="Times New Roman" w:hAnsi="Times New Roman" w:cs="Times New Roman"/>
          <w:sz w:val="24"/>
          <w:szCs w:val="24"/>
        </w:rPr>
        <w:instrText xml:space="preserve"> ADDIN EN.CITE &lt;EndNote&gt;&lt;Cite&gt;&lt;Author&gt;Brown&lt;/Author&gt;&lt;Year&gt;1994&lt;/Year&gt;&lt;RecNum&gt;45&lt;/RecNum&gt;&lt;DisplayText&gt;(Brown et al., 1994)&lt;/DisplayText&gt;&lt;record&gt;&lt;rec-number&gt;45&lt;/rec-number&gt;&lt;foreign-keys&gt;&lt;key app="EN" db-id="f2xtp0w9xzsaaeedwetpexd9rfw9tvwzwzar"&gt;45&lt;/key&gt;&lt;/foreign-keys&gt;&lt;ref-type name="Journal Article"&gt;17&lt;/ref-type&gt;&lt;contributors&gt;&lt;authors&gt;&lt;author&gt;Brown, NM&lt;/author&gt;&lt;author&gt;Millar, MR&lt;/author&gt;&lt;author&gt;Frost, JA&lt;/author&gt;&lt;author&gt;Rowe, B&lt;/author&gt;&lt;/authors&gt;&lt;/contributors&gt;&lt;titles&gt;&lt;title&gt;Ciprofloxacin resistance in Salmonella paratyphi A&lt;/title&gt;&lt;secondary-title&gt;Journal of Antimicrobial Chemotherapy&lt;/secondary-title&gt;&lt;/titles&gt;&lt;periodical&gt;&lt;full-title&gt;Journal of Antimicrobial Chemotherapy&lt;/full-title&gt;&lt;/periodical&gt;&lt;pages&gt;1258-1259&lt;/pages&gt;&lt;volume&gt;33&lt;/volume&gt;&lt;number&gt;6&lt;/number&gt;&lt;dates&gt;&lt;year&gt;1994&lt;/year&gt;&lt;/dates&gt;&lt;isbn&gt;0305-7453&lt;/isbn&gt;&lt;urls&gt;&lt;/urls&gt;&lt;/record&gt;&lt;/Cite&gt;&lt;/EndNote&gt;</w:instrText>
      </w:r>
      <w:r w:rsidR="00BE716F">
        <w:rPr>
          <w:rFonts w:ascii="Times New Roman" w:hAnsi="Times New Roman" w:cs="Times New Roman"/>
          <w:sz w:val="24"/>
          <w:szCs w:val="24"/>
        </w:rPr>
        <w:fldChar w:fldCharType="separate"/>
      </w:r>
      <w:r w:rsidR="00B81B2F">
        <w:rPr>
          <w:rFonts w:ascii="Times New Roman" w:hAnsi="Times New Roman" w:cs="Times New Roman"/>
          <w:noProof/>
          <w:sz w:val="24"/>
          <w:szCs w:val="24"/>
        </w:rPr>
        <w:t>(</w:t>
      </w:r>
      <w:hyperlink w:anchor="_ENREF_5" w:tooltip="Brown, 1994 #45" w:history="1">
        <w:r w:rsidR="00B81B2F">
          <w:rPr>
            <w:rFonts w:ascii="Times New Roman" w:hAnsi="Times New Roman" w:cs="Times New Roman"/>
            <w:noProof/>
            <w:sz w:val="24"/>
            <w:szCs w:val="24"/>
          </w:rPr>
          <w:t>Brown et al., 1994</w:t>
        </w:r>
      </w:hyperlink>
      <w:r w:rsidR="00B81B2F">
        <w:rPr>
          <w:rFonts w:ascii="Times New Roman" w:hAnsi="Times New Roman" w:cs="Times New Roman"/>
          <w:noProof/>
          <w:sz w:val="24"/>
          <w:szCs w:val="24"/>
        </w:rPr>
        <w:t>)</w:t>
      </w:r>
      <w:r w:rsidR="00BE716F">
        <w:rPr>
          <w:rFonts w:ascii="Times New Roman" w:hAnsi="Times New Roman" w:cs="Times New Roman"/>
          <w:sz w:val="24"/>
          <w:szCs w:val="24"/>
        </w:rPr>
        <w:fldChar w:fldCharType="end"/>
      </w:r>
      <w:r w:rsidR="00B81B2F">
        <w:rPr>
          <w:rFonts w:ascii="Times New Roman" w:hAnsi="Times New Roman" w:cs="Times New Roman"/>
          <w:sz w:val="24"/>
          <w:szCs w:val="24"/>
        </w:rPr>
        <w:t>.</w:t>
      </w:r>
      <w:r w:rsidRPr="00495468">
        <w:rPr>
          <w:rFonts w:ascii="Times New Roman" w:hAnsi="Times New Roman" w:cs="Times New Roman"/>
          <w:sz w:val="24"/>
          <w:szCs w:val="24"/>
        </w:rPr>
        <w:t xml:space="preserve"> Ciprofloxacin resistance in veterinary </w:t>
      </w:r>
      <w:r w:rsidRPr="00495468">
        <w:rPr>
          <w:rFonts w:ascii="Times New Roman" w:hAnsi="Times New Roman" w:cs="Times New Roman"/>
          <w:i/>
          <w:sz w:val="24"/>
          <w:szCs w:val="24"/>
        </w:rPr>
        <w:t xml:space="preserve">Salmonella </w:t>
      </w:r>
      <w:r w:rsidRPr="00495468">
        <w:rPr>
          <w:rFonts w:ascii="Times New Roman" w:hAnsi="Times New Roman" w:cs="Times New Roman"/>
          <w:sz w:val="24"/>
          <w:szCs w:val="24"/>
        </w:rPr>
        <w:t>isolates has occasionally found</w:t>
      </w:r>
      <w:r w:rsidR="00F76E4A" w:rsidRPr="00495468">
        <w:rPr>
          <w:rFonts w:ascii="Times New Roman" w:hAnsi="Times New Roman" w:cs="Times New Roman"/>
          <w:sz w:val="24"/>
          <w:szCs w:val="24"/>
        </w:rPr>
        <w:t xml:space="preserve"> </w:t>
      </w:r>
      <w:r w:rsidR="00BE716F" w:rsidRPr="00495468">
        <w:rPr>
          <w:rFonts w:ascii="Times New Roman" w:hAnsi="Times New Roman" w:cs="Times New Roman"/>
          <w:sz w:val="24"/>
          <w:szCs w:val="24"/>
        </w:rPr>
        <w:fldChar w:fldCharType="begin"/>
      </w:r>
      <w:r w:rsidR="00F76E4A" w:rsidRPr="00495468">
        <w:rPr>
          <w:rFonts w:ascii="Times New Roman" w:hAnsi="Times New Roman" w:cs="Times New Roman"/>
          <w:sz w:val="24"/>
          <w:szCs w:val="24"/>
        </w:rPr>
        <w:instrText xml:space="preserve"> ADDIN EN.CITE &lt;EndNote&gt;&lt;Cite&gt;&lt;Author&gt;Brown&lt;/Author&gt;&lt;Year&gt;1994&lt;/Year&gt;&lt;RecNum&gt;45&lt;/RecNum&gt;&lt;DisplayText&gt;(Brown et al., 1994)&lt;/DisplayText&gt;&lt;record&gt;&lt;rec-number&gt;45&lt;/rec-number&gt;&lt;foreign-keys&gt;&lt;key app="EN" db-id="f2xtp0w9xzsaaeedwetpexd9rfw9tvwzwzar"&gt;45&lt;/key&gt;&lt;/foreign-keys&gt;&lt;ref-type name="Journal Article"&gt;17&lt;/ref-type&gt;&lt;contributors&gt;&lt;authors&gt;&lt;author&gt;Brown, NM&lt;/author&gt;&lt;author&gt;Millar, MR&lt;/author&gt;&lt;author&gt;Frost, JA&lt;/author&gt;&lt;author&gt;Rowe, B&lt;/author&gt;&lt;/authors&gt;&lt;/contributors&gt;&lt;titles&gt;&lt;title&gt;Ciprofloxacin resistance in Salmonella paratyphi A&lt;/title&gt;&lt;secondary-title&gt;Journal of Antimicrobial Chemotherapy&lt;/secondary-title&gt;&lt;/titles&gt;&lt;periodical&gt;&lt;full-title&gt;Journal of Antimicrobial Chemotherapy&lt;/full-title&gt;&lt;/periodical&gt;&lt;pages&gt;1258-1259&lt;/pages&gt;&lt;volume&gt;33&lt;/volume&gt;&lt;number&gt;6&lt;/number&gt;&lt;dates&gt;&lt;year&gt;1994&lt;/year&gt;&lt;/dates&gt;&lt;isbn&gt;0305-7453&lt;/isbn&gt;&lt;urls&gt;&lt;/urls&gt;&lt;/record&gt;&lt;/Cite&gt;&lt;/EndNote&gt;</w:instrText>
      </w:r>
      <w:r w:rsidR="00BE716F" w:rsidRPr="00495468">
        <w:rPr>
          <w:rFonts w:ascii="Times New Roman" w:hAnsi="Times New Roman" w:cs="Times New Roman"/>
          <w:sz w:val="24"/>
          <w:szCs w:val="24"/>
        </w:rPr>
        <w:fldChar w:fldCharType="separate"/>
      </w:r>
      <w:r w:rsidR="00F76E4A" w:rsidRPr="00495468">
        <w:rPr>
          <w:rFonts w:ascii="Times New Roman" w:hAnsi="Times New Roman" w:cs="Times New Roman"/>
          <w:noProof/>
          <w:sz w:val="24"/>
          <w:szCs w:val="24"/>
        </w:rPr>
        <w:t>(</w:t>
      </w:r>
      <w:hyperlink w:anchor="_ENREF_5" w:tooltip="Brown, 1994 #45" w:history="1">
        <w:r w:rsidR="00B81B2F" w:rsidRPr="00495468">
          <w:rPr>
            <w:rFonts w:ascii="Times New Roman" w:hAnsi="Times New Roman" w:cs="Times New Roman"/>
            <w:noProof/>
            <w:sz w:val="24"/>
            <w:szCs w:val="24"/>
          </w:rPr>
          <w:t>Brown et al., 1994</w:t>
        </w:r>
      </w:hyperlink>
      <w:r w:rsidR="00F76E4A" w:rsidRPr="00495468">
        <w:rPr>
          <w:rFonts w:ascii="Times New Roman" w:hAnsi="Times New Roman" w:cs="Times New Roman"/>
          <w:noProof/>
          <w:sz w:val="24"/>
          <w:szCs w:val="24"/>
        </w:rPr>
        <w:t>)</w:t>
      </w:r>
      <w:r w:rsidR="00BE716F" w:rsidRPr="00495468">
        <w:rPr>
          <w:rFonts w:ascii="Times New Roman" w:hAnsi="Times New Roman" w:cs="Times New Roman"/>
          <w:sz w:val="24"/>
          <w:szCs w:val="24"/>
        </w:rPr>
        <w:fldChar w:fldCharType="end"/>
      </w:r>
      <w:r w:rsidRPr="00495468">
        <w:rPr>
          <w:rFonts w:ascii="Times New Roman" w:hAnsi="Times New Roman" w:cs="Times New Roman"/>
          <w:sz w:val="24"/>
          <w:szCs w:val="24"/>
        </w:rPr>
        <w:t>. Backyard hens are reared in backyard of household, where they might get exposure to strains from humans, where ciprofloxacin is widely used in treatment.</w:t>
      </w:r>
      <w:r w:rsidRPr="00495468">
        <w:rPr>
          <w:rFonts w:ascii="Times New Roman" w:hAnsi="Times New Roman" w:cs="Times New Roman"/>
          <w:i/>
          <w:sz w:val="24"/>
          <w:szCs w:val="24"/>
        </w:rPr>
        <w:t xml:space="preserve"> </w:t>
      </w:r>
    </w:p>
    <w:p w:rsidR="00C102A4" w:rsidRPr="00495468" w:rsidRDefault="00C102A4" w:rsidP="00B54111">
      <w:pPr>
        <w:spacing w:line="360" w:lineRule="auto"/>
        <w:jc w:val="both"/>
        <w:rPr>
          <w:rFonts w:ascii="Times New Roman" w:hAnsi="Times New Roman" w:cs="Times New Roman"/>
          <w:sz w:val="24"/>
          <w:szCs w:val="24"/>
        </w:rPr>
      </w:pPr>
    </w:p>
    <w:p w:rsidR="00C102A4" w:rsidRPr="00495468" w:rsidRDefault="00C102A4" w:rsidP="00B54111">
      <w:pPr>
        <w:spacing w:line="360" w:lineRule="auto"/>
        <w:jc w:val="both"/>
        <w:rPr>
          <w:rFonts w:ascii="Times New Roman" w:hAnsi="Times New Roman" w:cs="Times New Roman"/>
          <w:sz w:val="24"/>
          <w:szCs w:val="24"/>
        </w:rPr>
      </w:pPr>
    </w:p>
    <w:p w:rsidR="005A590D" w:rsidRDefault="005A590D" w:rsidP="00B54111">
      <w:pPr>
        <w:spacing w:line="360" w:lineRule="auto"/>
        <w:jc w:val="both"/>
        <w:rPr>
          <w:rFonts w:ascii="Times New Roman" w:hAnsi="Times New Roman" w:cs="Times New Roman"/>
          <w:sz w:val="24"/>
          <w:szCs w:val="24"/>
        </w:rPr>
      </w:pPr>
    </w:p>
    <w:p w:rsidR="005A590D" w:rsidRDefault="005A590D" w:rsidP="00B54111">
      <w:pPr>
        <w:spacing w:line="360" w:lineRule="auto"/>
        <w:jc w:val="both"/>
        <w:rPr>
          <w:rFonts w:ascii="Times New Roman" w:hAnsi="Times New Roman" w:cs="Times New Roman"/>
          <w:sz w:val="24"/>
          <w:szCs w:val="24"/>
        </w:rPr>
      </w:pPr>
    </w:p>
    <w:p w:rsidR="005A590D" w:rsidRDefault="005A590D" w:rsidP="00B54111">
      <w:pPr>
        <w:spacing w:line="360" w:lineRule="auto"/>
        <w:jc w:val="both"/>
        <w:rPr>
          <w:rFonts w:ascii="Times New Roman" w:hAnsi="Times New Roman" w:cs="Times New Roman"/>
          <w:sz w:val="24"/>
          <w:szCs w:val="24"/>
        </w:rPr>
      </w:pPr>
    </w:p>
    <w:p w:rsidR="005A590D" w:rsidRDefault="005A590D" w:rsidP="00B54111">
      <w:pPr>
        <w:spacing w:line="360" w:lineRule="auto"/>
        <w:jc w:val="both"/>
        <w:rPr>
          <w:rFonts w:ascii="Times New Roman" w:hAnsi="Times New Roman" w:cs="Times New Roman"/>
          <w:sz w:val="24"/>
          <w:szCs w:val="24"/>
        </w:rPr>
      </w:pPr>
    </w:p>
    <w:p w:rsidR="00F150CC" w:rsidRPr="008B6BA6" w:rsidRDefault="005A590D" w:rsidP="00B5411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327C5">
        <w:rPr>
          <w:rFonts w:ascii="Times New Roman" w:hAnsi="Times New Roman" w:cs="Times New Roman"/>
          <w:b/>
          <w:sz w:val="24"/>
          <w:szCs w:val="24"/>
        </w:rPr>
        <w:t xml:space="preserve">  Chapter V: </w:t>
      </w:r>
      <w:r w:rsidR="00F150CC" w:rsidRPr="00495468">
        <w:rPr>
          <w:rFonts w:ascii="Times New Roman" w:hAnsi="Times New Roman" w:cs="Times New Roman"/>
          <w:b/>
          <w:sz w:val="24"/>
          <w:szCs w:val="24"/>
        </w:rPr>
        <w:t>Conclusion</w:t>
      </w:r>
    </w:p>
    <w:p w:rsidR="00F150CC" w:rsidRPr="00495468" w:rsidRDefault="008B6BA6" w:rsidP="00B541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Salmonellosis </w:t>
      </w:r>
      <w:r w:rsidR="0011053A">
        <w:rPr>
          <w:rFonts w:ascii="Times New Roman" w:hAnsi="Times New Roman" w:cs="Times New Roman"/>
          <w:sz w:val="24"/>
          <w:szCs w:val="24"/>
        </w:rPr>
        <w:t xml:space="preserve"> is</w:t>
      </w:r>
      <w:r>
        <w:rPr>
          <w:rFonts w:ascii="Times New Roman" w:hAnsi="Times New Roman" w:cs="Times New Roman"/>
          <w:sz w:val="24"/>
          <w:szCs w:val="24"/>
        </w:rPr>
        <w:t xml:space="preserve"> a</w:t>
      </w:r>
      <w:r w:rsidR="0011053A">
        <w:rPr>
          <w:rFonts w:ascii="Times New Roman" w:hAnsi="Times New Roman" w:cs="Times New Roman"/>
          <w:sz w:val="24"/>
          <w:szCs w:val="24"/>
        </w:rPr>
        <w:t xml:space="preserve"> egg borne disease and</w:t>
      </w:r>
      <w:r>
        <w:rPr>
          <w:rFonts w:ascii="Times New Roman" w:hAnsi="Times New Roman" w:cs="Times New Roman"/>
          <w:sz w:val="24"/>
          <w:szCs w:val="24"/>
        </w:rPr>
        <w:t xml:space="preserve"> </w:t>
      </w:r>
      <w:r>
        <w:rPr>
          <w:rFonts w:ascii="Times New Roman" w:hAnsi="Times New Roman" w:cs="Times New Roman"/>
          <w:i/>
          <w:sz w:val="24"/>
          <w:szCs w:val="24"/>
        </w:rPr>
        <w:t>Salmonella</w:t>
      </w:r>
      <w:r w:rsidR="0011053A">
        <w:rPr>
          <w:rFonts w:ascii="Times New Roman" w:hAnsi="Times New Roman" w:cs="Times New Roman"/>
          <w:sz w:val="24"/>
          <w:szCs w:val="24"/>
        </w:rPr>
        <w:t xml:space="preserve"> is also an intestinal flora.</w:t>
      </w:r>
      <w:r>
        <w:rPr>
          <w:rFonts w:ascii="Times New Roman" w:hAnsi="Times New Roman" w:cs="Times New Roman"/>
          <w:sz w:val="24"/>
          <w:szCs w:val="24"/>
        </w:rPr>
        <w:t xml:space="preserve"> In our study we did not analyze the surface of contamination, either it is vertically transmitted or it is due to fecal contamination.</w:t>
      </w:r>
      <w:r w:rsidR="00F150CC" w:rsidRPr="00495468">
        <w:rPr>
          <w:rFonts w:ascii="Times New Roman" w:hAnsi="Times New Roman" w:cs="Times New Roman"/>
          <w:sz w:val="24"/>
          <w:szCs w:val="24"/>
        </w:rPr>
        <w:t xml:space="preserve">The result of the present investigation indicate that, there was prevalence of </w:t>
      </w:r>
      <w:r w:rsidR="00F150CC" w:rsidRPr="00495468">
        <w:rPr>
          <w:rFonts w:ascii="Times New Roman" w:hAnsi="Times New Roman" w:cs="Times New Roman"/>
          <w:i/>
          <w:sz w:val="24"/>
          <w:szCs w:val="24"/>
        </w:rPr>
        <w:t>salmonella</w:t>
      </w:r>
      <w:r w:rsidR="00F150CC" w:rsidRPr="00495468">
        <w:rPr>
          <w:rFonts w:ascii="Times New Roman" w:hAnsi="Times New Roman" w:cs="Times New Roman"/>
          <w:sz w:val="24"/>
          <w:szCs w:val="24"/>
        </w:rPr>
        <w:t xml:space="preserve"> in egg shell and egg storing places of backyard poultry farms due to unhygienic condition like- egg shell contaminated with fecal matter, poor handling of egg, reuse and long use of egg storing places in favorable temperature. So increase of awareness and hygienic condition may lessen the prevalence. As the result from this single study is not formulating standards, further study with large size should require.</w:t>
      </w:r>
    </w:p>
    <w:p w:rsidR="00F150CC" w:rsidRPr="00495468" w:rsidRDefault="00F150CC" w:rsidP="00B54111">
      <w:pPr>
        <w:spacing w:line="360" w:lineRule="auto"/>
        <w:jc w:val="both"/>
        <w:rPr>
          <w:rFonts w:ascii="Times New Roman" w:hAnsi="Times New Roman" w:cs="Times New Roman"/>
          <w:sz w:val="24"/>
          <w:szCs w:val="24"/>
        </w:rPr>
      </w:pPr>
      <w:r w:rsidRPr="00495468">
        <w:rPr>
          <w:rFonts w:ascii="Times New Roman" w:hAnsi="Times New Roman" w:cs="Times New Roman"/>
          <w:sz w:val="24"/>
          <w:szCs w:val="24"/>
        </w:rPr>
        <w:t xml:space="preserve">The level of resistance of </w:t>
      </w:r>
      <w:r w:rsidRPr="00495468">
        <w:rPr>
          <w:rFonts w:ascii="Times New Roman" w:hAnsi="Times New Roman" w:cs="Times New Roman"/>
          <w:i/>
          <w:sz w:val="24"/>
          <w:szCs w:val="24"/>
        </w:rPr>
        <w:t>salmonella</w:t>
      </w:r>
      <w:r w:rsidRPr="00495468">
        <w:rPr>
          <w:rFonts w:ascii="Times New Roman" w:hAnsi="Times New Roman" w:cs="Times New Roman"/>
          <w:sz w:val="24"/>
          <w:szCs w:val="24"/>
        </w:rPr>
        <w:t xml:space="preserve"> to antibiotics may be a great threat to our livestock production; therefore it is necessary to inform people involved with food industry as well as distributors to take care in handling the food products.</w:t>
      </w:r>
      <w:r w:rsidR="008B6BA6">
        <w:rPr>
          <w:rFonts w:ascii="Times New Roman" w:hAnsi="Times New Roman" w:cs="Times New Roman"/>
          <w:sz w:val="24"/>
          <w:szCs w:val="24"/>
        </w:rPr>
        <w:t xml:space="preserve"> </w:t>
      </w:r>
      <w:r w:rsidR="008B6BA6">
        <w:rPr>
          <w:rFonts w:ascii="Times New Roman" w:hAnsi="Times New Roman" w:cs="Times New Roman"/>
          <w:i/>
          <w:sz w:val="24"/>
          <w:szCs w:val="24"/>
        </w:rPr>
        <w:t xml:space="preserve">Salmonella </w:t>
      </w:r>
      <w:r w:rsidR="008B6BA6">
        <w:rPr>
          <w:rFonts w:ascii="Times New Roman" w:hAnsi="Times New Roman" w:cs="Times New Roman"/>
          <w:sz w:val="24"/>
          <w:szCs w:val="24"/>
        </w:rPr>
        <w:t xml:space="preserve">has zoonotic importance. In this study we did not identify </w:t>
      </w:r>
      <w:r w:rsidR="008B6BA6">
        <w:rPr>
          <w:rFonts w:ascii="Times New Roman" w:hAnsi="Times New Roman" w:cs="Times New Roman"/>
          <w:i/>
          <w:sz w:val="24"/>
          <w:szCs w:val="24"/>
        </w:rPr>
        <w:t xml:space="preserve">Salmonella </w:t>
      </w:r>
      <w:r w:rsidR="008B6BA6">
        <w:rPr>
          <w:rFonts w:ascii="Times New Roman" w:hAnsi="Times New Roman" w:cs="Times New Roman"/>
          <w:sz w:val="24"/>
          <w:szCs w:val="24"/>
        </w:rPr>
        <w:t>in the species level.</w:t>
      </w:r>
      <w:r w:rsidRPr="00495468">
        <w:rPr>
          <w:rFonts w:ascii="Times New Roman" w:hAnsi="Times New Roman" w:cs="Times New Roman"/>
          <w:sz w:val="24"/>
          <w:szCs w:val="24"/>
        </w:rPr>
        <w:t xml:space="preserve"> However, further study with bigger sample size is required to identify the source and cause of drug resistance.</w:t>
      </w: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p>
    <w:p w:rsidR="00357405" w:rsidRDefault="00357405" w:rsidP="00B54111">
      <w:pPr>
        <w:spacing w:line="360" w:lineRule="auto"/>
        <w:jc w:val="both"/>
        <w:rPr>
          <w:rFonts w:ascii="Times New Roman" w:hAnsi="Times New Roman" w:cs="Times New Roman"/>
          <w:b/>
          <w:sz w:val="24"/>
          <w:szCs w:val="24"/>
        </w:rPr>
      </w:pPr>
    </w:p>
    <w:p w:rsidR="00F150CC" w:rsidRPr="00495468" w:rsidRDefault="00F150CC" w:rsidP="00B54111">
      <w:pPr>
        <w:spacing w:line="360" w:lineRule="auto"/>
        <w:jc w:val="both"/>
        <w:rPr>
          <w:rFonts w:ascii="Times New Roman" w:hAnsi="Times New Roman" w:cs="Times New Roman"/>
          <w:b/>
          <w:sz w:val="24"/>
          <w:szCs w:val="24"/>
        </w:rPr>
      </w:pPr>
      <w:r w:rsidRPr="00495468">
        <w:rPr>
          <w:rFonts w:ascii="Times New Roman" w:hAnsi="Times New Roman" w:cs="Times New Roman"/>
          <w:b/>
          <w:sz w:val="24"/>
          <w:szCs w:val="24"/>
        </w:rPr>
        <w:t>References</w:t>
      </w:r>
    </w:p>
    <w:p w:rsidR="00B81B2F" w:rsidRPr="00E37BA2" w:rsidRDefault="00BE716F" w:rsidP="00E37BA2">
      <w:pPr>
        <w:spacing w:after="0" w:line="360" w:lineRule="auto"/>
        <w:ind w:left="720" w:hanging="720"/>
        <w:jc w:val="both"/>
        <w:rPr>
          <w:rFonts w:ascii="Times New Roman" w:hAnsi="Times New Roman" w:cs="Times New Roman"/>
          <w:noProof/>
          <w:sz w:val="24"/>
          <w:szCs w:val="24"/>
        </w:rPr>
      </w:pPr>
      <w:r w:rsidRPr="00E37BA2">
        <w:rPr>
          <w:rFonts w:ascii="Times New Roman" w:hAnsi="Times New Roman" w:cs="Times New Roman"/>
          <w:sz w:val="24"/>
          <w:szCs w:val="24"/>
        </w:rPr>
        <w:fldChar w:fldCharType="begin"/>
      </w:r>
      <w:r w:rsidR="00C102A4" w:rsidRPr="00E37BA2">
        <w:rPr>
          <w:rFonts w:ascii="Times New Roman" w:hAnsi="Times New Roman" w:cs="Times New Roman"/>
          <w:sz w:val="24"/>
          <w:szCs w:val="24"/>
        </w:rPr>
        <w:instrText xml:space="preserve"> ADDIN EN.REFLIST </w:instrText>
      </w:r>
      <w:r w:rsidRPr="00E37BA2">
        <w:rPr>
          <w:rFonts w:ascii="Times New Roman" w:hAnsi="Times New Roman" w:cs="Times New Roman"/>
          <w:sz w:val="24"/>
          <w:szCs w:val="24"/>
        </w:rPr>
        <w:fldChar w:fldCharType="separate"/>
      </w:r>
      <w:bookmarkStart w:id="1" w:name="_ENREF_1"/>
      <w:r w:rsidR="00B81B2F" w:rsidRPr="00E37BA2">
        <w:rPr>
          <w:rFonts w:ascii="Times New Roman" w:hAnsi="Times New Roman" w:cs="Times New Roman"/>
          <w:noProof/>
          <w:sz w:val="24"/>
          <w:szCs w:val="24"/>
        </w:rPr>
        <w:t>Ahmed, M., Rahman, M., Mahbub, K., Wahiduzzaman, M., 2010. Characterization of antibiotic resistant Salmonella spp isolated from chicken eggs of Dhaka city. Journal of Scientific Research</w:t>
      </w:r>
      <w:r w:rsidR="00B81B2F" w:rsidRPr="00E37BA2">
        <w:rPr>
          <w:rFonts w:ascii="Times New Roman" w:hAnsi="Times New Roman" w:cs="Times New Roman"/>
          <w:i/>
          <w:noProof/>
          <w:sz w:val="24"/>
          <w:szCs w:val="24"/>
        </w:rPr>
        <w:t xml:space="preserve"> </w:t>
      </w:r>
      <w:r w:rsidR="00B81B2F" w:rsidRPr="00E37BA2">
        <w:rPr>
          <w:rFonts w:ascii="Times New Roman" w:hAnsi="Times New Roman" w:cs="Times New Roman"/>
          <w:noProof/>
          <w:sz w:val="24"/>
          <w:szCs w:val="24"/>
        </w:rPr>
        <w:t>3, 191.</w:t>
      </w:r>
      <w:bookmarkEnd w:id="1"/>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 w:name="_ENREF_2"/>
      <w:r w:rsidRPr="00E37BA2">
        <w:rPr>
          <w:rFonts w:ascii="Times New Roman" w:hAnsi="Times New Roman" w:cs="Times New Roman"/>
          <w:noProof/>
          <w:sz w:val="24"/>
          <w:szCs w:val="24"/>
        </w:rPr>
        <w:t>Akter, M., Choudhury, K., Rahman, M., Islam, M., 2007. Seroprevalence of salmonellosis in layer chickens with isolation, identification and antibiogram study of their causal agents. Bangladesh Journal of Veterinary Medicine</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5, 39-42.</w:t>
      </w:r>
      <w:bookmarkEnd w:id="2"/>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3" w:name="_ENREF_3"/>
      <w:r w:rsidRPr="00E37BA2">
        <w:rPr>
          <w:rFonts w:ascii="Times New Roman" w:hAnsi="Times New Roman" w:cs="Times New Roman"/>
          <w:noProof/>
          <w:sz w:val="24"/>
          <w:szCs w:val="24"/>
        </w:rPr>
        <w:t>Baker, R., 1990. Survival of Salmonella enteritidis on and in shelled eggs, liquid eggs and cooked egg products. Dairy, Food and Environmental Sanitation</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10, 273-275.</w:t>
      </w:r>
      <w:bookmarkEnd w:id="3"/>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4" w:name="_ENREF_4"/>
      <w:r w:rsidRPr="00E37BA2">
        <w:rPr>
          <w:rFonts w:ascii="Times New Roman" w:hAnsi="Times New Roman" w:cs="Times New Roman"/>
          <w:noProof/>
          <w:sz w:val="24"/>
          <w:szCs w:val="24"/>
        </w:rPr>
        <w:t>Braden, C.R., 2006. Salmonella enterica serotype Enteritidis and eggs: a national epidemic in the United States. Clinical Infectious Diseases</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43, 512-517.</w:t>
      </w:r>
      <w:bookmarkEnd w:id="4"/>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5" w:name="_ENREF_5"/>
      <w:r w:rsidRPr="00E37BA2">
        <w:rPr>
          <w:rFonts w:ascii="Times New Roman" w:hAnsi="Times New Roman" w:cs="Times New Roman"/>
          <w:noProof/>
          <w:sz w:val="24"/>
          <w:szCs w:val="24"/>
        </w:rPr>
        <w:t>Brown, N., Millar, M., Frost, J., Rowe, B., 1994. Ciprofloxacin resistance in Salmonella paratyphi A. Journal of Antimicrobial Chemotherapy</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33, 1258-1259.</w:t>
      </w:r>
      <w:bookmarkEnd w:id="5"/>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6" w:name="_ENREF_6"/>
      <w:r w:rsidRPr="00E37BA2">
        <w:rPr>
          <w:rFonts w:ascii="Times New Roman" w:hAnsi="Times New Roman" w:cs="Times New Roman"/>
          <w:noProof/>
          <w:sz w:val="24"/>
          <w:szCs w:val="24"/>
        </w:rPr>
        <w:t>Evans, M.R., Lane, W., Ribeiro, C.D., 1998. Salmonella enteritidis PT6: another egg-associated salmonellosis? Emerging infectious diseases</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4, 667.</w:t>
      </w:r>
      <w:bookmarkEnd w:id="6"/>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7" w:name="_ENREF_7"/>
      <w:r w:rsidRPr="00E37BA2">
        <w:rPr>
          <w:rFonts w:ascii="Times New Roman" w:hAnsi="Times New Roman" w:cs="Times New Roman"/>
          <w:noProof/>
          <w:sz w:val="24"/>
          <w:szCs w:val="24"/>
        </w:rPr>
        <w:t>Feachem, R., 1974. Faecal coliforms and faecal streptococci in streams in the new guinea highlands. Water Research</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8, 367-374.</w:t>
      </w:r>
      <w:bookmarkEnd w:id="7"/>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8" w:name="_ENREF_8"/>
      <w:r w:rsidRPr="00E37BA2">
        <w:rPr>
          <w:rFonts w:ascii="Times New Roman" w:hAnsi="Times New Roman" w:cs="Times New Roman"/>
          <w:noProof/>
          <w:sz w:val="24"/>
          <w:szCs w:val="24"/>
        </w:rPr>
        <w:t>Fluit, A.C., 2005. Towards more virulent and antibiotic</w:t>
      </w:r>
      <w:r w:rsidRPr="00E37BA2">
        <w:rPr>
          <w:rFonts w:ascii="Calibri" w:hAnsi="Calibri" w:cs="Times New Roman"/>
          <w:noProof/>
          <w:sz w:val="24"/>
          <w:szCs w:val="24"/>
        </w:rPr>
        <w:t>‐</w:t>
      </w:r>
      <w:r w:rsidRPr="00E37BA2">
        <w:rPr>
          <w:rFonts w:ascii="Times New Roman" w:hAnsi="Times New Roman" w:cs="Times New Roman"/>
          <w:noProof/>
          <w:sz w:val="24"/>
          <w:szCs w:val="24"/>
        </w:rPr>
        <w:t>resistant Salmonella? FEMS Immunology &amp; Medical Microbiology</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43, 1-11.</w:t>
      </w:r>
      <w:bookmarkEnd w:id="8"/>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9" w:name="_ENREF_9"/>
      <w:r w:rsidRPr="00E37BA2">
        <w:rPr>
          <w:rFonts w:ascii="Times New Roman" w:hAnsi="Times New Roman" w:cs="Times New Roman"/>
          <w:noProof/>
          <w:sz w:val="24"/>
          <w:szCs w:val="24"/>
        </w:rPr>
        <w:t>Gyles, C.L., 2008. Antimicrobial resistance in selected bacteria from poultry. Animal Health Research Reviews</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9, 149-158.</w:t>
      </w:r>
      <w:bookmarkEnd w:id="9"/>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0" w:name="_ENREF_10"/>
      <w:r w:rsidRPr="00E37BA2">
        <w:rPr>
          <w:rFonts w:ascii="Times New Roman" w:hAnsi="Times New Roman" w:cs="Times New Roman"/>
          <w:noProof/>
          <w:sz w:val="24"/>
          <w:szCs w:val="24"/>
        </w:rPr>
        <w:t>Hamdy, A., Saif, Y., Kasson, C., 1982. Efficacy of lincomycin-spectinomycin water medication on Mycoplasma meleagridis airsacculitis in commercially reared turkey poults. Avian diseases, 227-233.</w:t>
      </w:r>
      <w:bookmarkEnd w:id="10"/>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1" w:name="_ENREF_11"/>
      <w:r w:rsidRPr="00E37BA2">
        <w:rPr>
          <w:rFonts w:ascii="Times New Roman" w:hAnsi="Times New Roman" w:cs="Times New Roman"/>
          <w:noProof/>
          <w:sz w:val="24"/>
          <w:szCs w:val="24"/>
        </w:rPr>
        <w:t>Henson, S., 2003. Food safety issues in international trade.  International Food Policy Research Institute (IFPRI).</w:t>
      </w:r>
      <w:bookmarkEnd w:id="11"/>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2" w:name="_ENREF_12"/>
      <w:r w:rsidRPr="00E37BA2">
        <w:rPr>
          <w:rFonts w:ascii="Times New Roman" w:hAnsi="Times New Roman" w:cs="Times New Roman"/>
          <w:noProof/>
          <w:sz w:val="24"/>
          <w:szCs w:val="24"/>
        </w:rPr>
        <w:t>Herikstad, H., Motarjemi, Y., Tauxe, R., 2002. Salmonella surveillance: a global survey of public health serotyping. Epidemiology and infection</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129, 1-8.</w:t>
      </w:r>
      <w:bookmarkEnd w:id="12"/>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3" w:name="_ENREF_13"/>
      <w:r w:rsidRPr="00E37BA2">
        <w:rPr>
          <w:rFonts w:ascii="Times New Roman" w:hAnsi="Times New Roman" w:cs="Times New Roman"/>
          <w:noProof/>
          <w:sz w:val="24"/>
          <w:szCs w:val="24"/>
        </w:rPr>
        <w:lastRenderedPageBreak/>
        <w:t>Humphrey, T., 1994. Contamination of egg shell and contents with Salmonella enteritidis: a review. International Journal of Food Microbiology</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21, 31-40.</w:t>
      </w:r>
      <w:bookmarkEnd w:id="13"/>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4" w:name="_ENREF_14"/>
      <w:r w:rsidRPr="00E37BA2">
        <w:rPr>
          <w:rFonts w:ascii="Times New Roman" w:hAnsi="Times New Roman" w:cs="Times New Roman"/>
          <w:noProof/>
          <w:sz w:val="24"/>
          <w:szCs w:val="24"/>
        </w:rPr>
        <w:t>Jafari, R., Ghorbanpour, M., Jaideri, A., 2007. An investigation into salmonella infection status in backyard chickens in Iran. Int J Poult Sci</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6, 227-229.</w:t>
      </w:r>
      <w:bookmarkEnd w:id="14"/>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5" w:name="_ENREF_15"/>
      <w:r w:rsidRPr="00E37BA2">
        <w:rPr>
          <w:rFonts w:ascii="Times New Roman" w:hAnsi="Times New Roman" w:cs="Times New Roman"/>
          <w:noProof/>
          <w:sz w:val="24"/>
          <w:szCs w:val="24"/>
        </w:rPr>
        <w:t>Kariuki, S., Revathi, G., Gakuya, F., Yamo, V., Muyodi, J., Hart, C.A., 2002. Lack of clonal relationship between non</w:t>
      </w:r>
      <w:r w:rsidRPr="00E37BA2">
        <w:rPr>
          <w:rFonts w:ascii="Calibri" w:hAnsi="Calibri" w:cs="Times New Roman"/>
          <w:noProof/>
          <w:sz w:val="24"/>
          <w:szCs w:val="24"/>
        </w:rPr>
        <w:t>‐</w:t>
      </w:r>
      <w:r w:rsidRPr="00E37BA2">
        <w:rPr>
          <w:rFonts w:ascii="Times New Roman" w:hAnsi="Times New Roman" w:cs="Times New Roman"/>
          <w:noProof/>
          <w:sz w:val="24"/>
          <w:szCs w:val="24"/>
        </w:rPr>
        <w:t>typhi Salmonella strain types from humans and those isolated from animals living in close contact. FEMS Immunology &amp; Medical Microbiology</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33, 165-171.</w:t>
      </w:r>
      <w:bookmarkEnd w:id="15"/>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6" w:name="_ENREF_16"/>
      <w:r w:rsidRPr="00E37BA2">
        <w:rPr>
          <w:rFonts w:ascii="Times New Roman" w:hAnsi="Times New Roman" w:cs="Times New Roman"/>
          <w:noProof/>
          <w:sz w:val="24"/>
          <w:szCs w:val="24"/>
        </w:rPr>
        <w:t>Lancaster, J., Crabb, W., 1953. Studies on disinfection of eggs and incubators. Br. vet. J</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109, 139-148.</w:t>
      </w:r>
      <w:bookmarkEnd w:id="16"/>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7" w:name="_ENREF_17"/>
      <w:r w:rsidRPr="00E37BA2">
        <w:rPr>
          <w:rFonts w:ascii="Times New Roman" w:hAnsi="Times New Roman" w:cs="Times New Roman"/>
          <w:noProof/>
          <w:sz w:val="24"/>
          <w:szCs w:val="24"/>
        </w:rPr>
        <w:t>Leotta, G., Suzuki, K., Alvarez, F., Nunez, L., Silva, M., Castro, L., Faccioli, M., Zarate, N., Weiler, N., Alvarez, M., 2010. Prevalence of Salmonella spp. in backyard chickens in Paraguay. International Journal of Poultry Science</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9, 533-536.</w:t>
      </w:r>
      <w:bookmarkEnd w:id="17"/>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8" w:name="_ENREF_18"/>
      <w:r w:rsidRPr="00E37BA2">
        <w:rPr>
          <w:rFonts w:ascii="Times New Roman" w:hAnsi="Times New Roman" w:cs="Times New Roman"/>
          <w:noProof/>
          <w:sz w:val="24"/>
          <w:szCs w:val="24"/>
        </w:rPr>
        <w:t>Lucas, T., Kumar, M., Kleven, S., Pomeroy, B., 1970. Antimicrobial-resistant plasmids from chicken to chicken and from chicken to man. Nature</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260, 40-42.</w:t>
      </w:r>
      <w:bookmarkEnd w:id="18"/>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19" w:name="_ENREF_19"/>
      <w:r w:rsidRPr="00E37BA2">
        <w:rPr>
          <w:rFonts w:ascii="Times New Roman" w:hAnsi="Times New Roman" w:cs="Times New Roman"/>
          <w:noProof/>
          <w:sz w:val="24"/>
          <w:szCs w:val="24"/>
        </w:rPr>
        <w:t>Mead, P.S., Slutsker, L., Dietz, V., McCaig, L.F., Bresee, J.S., Shapiro, C., Griffin, P.M., Tauxe, R.V., 1999. Food-related illness and death in the United States. Emerging infectious diseases</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5, 607.</w:t>
      </w:r>
      <w:bookmarkEnd w:id="19"/>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0" w:name="_ENREF_20"/>
      <w:r w:rsidRPr="00E37BA2">
        <w:rPr>
          <w:rFonts w:ascii="Times New Roman" w:hAnsi="Times New Roman" w:cs="Times New Roman"/>
          <w:noProof/>
          <w:sz w:val="24"/>
          <w:szCs w:val="24"/>
        </w:rPr>
        <w:t>Messens, W., Grijspeerdt, K., De Reu, K., De Ketelaere, B., Mertens, K., Bamelis, F., Kemps, B., De Baerdemaeker, J., Decuypere, E., Herman, L., 2007. Eggshell penetration of various types of hens' eggs by Salmonella enterica serovar Enteritidis. Journal of Food Protection®</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70, 623-628.</w:t>
      </w:r>
      <w:bookmarkEnd w:id="20"/>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1" w:name="_ENREF_21"/>
      <w:r w:rsidRPr="00E37BA2">
        <w:rPr>
          <w:rFonts w:ascii="Times New Roman" w:hAnsi="Times New Roman" w:cs="Times New Roman"/>
          <w:noProof/>
          <w:sz w:val="24"/>
          <w:szCs w:val="24"/>
        </w:rPr>
        <w:t>Miller, S., Pegues, D., 2000. Salmonella species, including Salmonella typhi, mandell, Douglas, bennette. Principle and practice of infectious diseases. Philadelphia: Chuchil Livingstone, 2346-2356.</w:t>
      </w:r>
      <w:bookmarkEnd w:id="21"/>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2" w:name="_ENREF_22"/>
      <w:r w:rsidRPr="00E37BA2">
        <w:rPr>
          <w:rFonts w:ascii="Times New Roman" w:hAnsi="Times New Roman" w:cs="Times New Roman"/>
          <w:noProof/>
          <w:sz w:val="24"/>
          <w:szCs w:val="24"/>
        </w:rPr>
        <w:t>Namata, H., Welby, S., Aerts, M., Faes, C., Abrahantes, J.C., Imberechts, H., Vermeersch, K., Hooyberghs, J., Méroc, E., Mintiens, K., 2009. Identification of risk factors for the prevalence and persistence of Salmonella in Belgian broiler chicken flocks. Preventive veterinary medicine</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90, 211-222.</w:t>
      </w:r>
      <w:bookmarkEnd w:id="22"/>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3" w:name="_ENREF_23"/>
      <w:r w:rsidRPr="00E37BA2">
        <w:rPr>
          <w:rFonts w:ascii="Times New Roman" w:hAnsi="Times New Roman" w:cs="Times New Roman"/>
          <w:noProof/>
          <w:sz w:val="24"/>
          <w:szCs w:val="24"/>
        </w:rPr>
        <w:lastRenderedPageBreak/>
        <w:t>Nygård, K., De Jong, B., Guerin, P.J., Andersson, Y., Olsson, A., Giesecke, J., 2004. Emergence of new Salmonella Enteritidis phage types in Europe? Surveillance of infections in returning travellers. BMC medicine</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2, 32.</w:t>
      </w:r>
      <w:bookmarkEnd w:id="23"/>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4" w:name="_ENREF_24"/>
      <w:r w:rsidRPr="00E37BA2">
        <w:rPr>
          <w:rFonts w:ascii="Times New Roman" w:hAnsi="Times New Roman" w:cs="Times New Roman"/>
          <w:noProof/>
          <w:sz w:val="24"/>
          <w:szCs w:val="24"/>
        </w:rPr>
        <w:t>Perales, I., Audicana, A., 1989. The role of hens' eggs in outbreaks of salmonellosis in north Spain. International Journal of Food Microbiology</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8, 175-180.</w:t>
      </w:r>
      <w:bookmarkEnd w:id="24"/>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5" w:name="_ENREF_25"/>
      <w:r w:rsidRPr="00E37BA2">
        <w:rPr>
          <w:rFonts w:ascii="Times New Roman" w:hAnsi="Times New Roman" w:cs="Times New Roman"/>
          <w:noProof/>
          <w:sz w:val="24"/>
          <w:szCs w:val="24"/>
        </w:rPr>
        <w:t>Suresh, T., Hatha, A., Sreenivasan, D., Sangeetha, N., Lashmanaperumalsamy, P., 2006. Prevalence and antimicrobial resistance of Salmonella enteritidis and other salmonellas in the eggs and egg-storing trays from retails markets of Coimbatore, South India. Food microbiology</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23, 294-299.</w:t>
      </w:r>
      <w:bookmarkEnd w:id="25"/>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6" w:name="_ENREF_26"/>
      <w:r w:rsidRPr="00E37BA2">
        <w:rPr>
          <w:rFonts w:ascii="Times New Roman" w:hAnsi="Times New Roman" w:cs="Times New Roman"/>
          <w:noProof/>
          <w:sz w:val="24"/>
          <w:szCs w:val="24"/>
        </w:rPr>
        <w:t>Threlfall, E.J., Ward, L.R., Frost, J.A., Willshaw, G.A., 2000. The emergence and spread of antibiotic resistance in food-borne bacteria. International journal of food microbiology</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62, 1-5.</w:t>
      </w:r>
      <w:bookmarkEnd w:id="26"/>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7" w:name="_ENREF_27"/>
      <w:r w:rsidRPr="00E37BA2">
        <w:rPr>
          <w:rFonts w:ascii="Times New Roman" w:hAnsi="Times New Roman" w:cs="Times New Roman"/>
          <w:noProof/>
          <w:sz w:val="24"/>
          <w:szCs w:val="24"/>
        </w:rPr>
        <w:t>Utrarachkij, F., Pornraungwong, S., Siripanichgon, K., Nakajima, C., Suzuki, Y., Suthienkul, O., 2012. Possible horizontal transmission of Salmonella via reusable egg trays in Thailand. International journal of food microbiology</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154, 73-78.</w:t>
      </w:r>
      <w:bookmarkEnd w:id="27"/>
    </w:p>
    <w:p w:rsidR="00B81B2F" w:rsidRPr="00E37BA2" w:rsidRDefault="00B81B2F" w:rsidP="00E37BA2">
      <w:pPr>
        <w:spacing w:after="0" w:line="360" w:lineRule="auto"/>
        <w:ind w:left="720" w:hanging="720"/>
        <w:jc w:val="both"/>
        <w:rPr>
          <w:rFonts w:ascii="Times New Roman" w:hAnsi="Times New Roman" w:cs="Times New Roman"/>
          <w:noProof/>
          <w:sz w:val="24"/>
          <w:szCs w:val="24"/>
        </w:rPr>
      </w:pPr>
      <w:bookmarkStart w:id="28" w:name="_ENREF_28"/>
      <w:r w:rsidRPr="00E37BA2">
        <w:rPr>
          <w:rFonts w:ascii="Times New Roman" w:hAnsi="Times New Roman" w:cs="Times New Roman"/>
          <w:noProof/>
          <w:sz w:val="24"/>
          <w:szCs w:val="24"/>
        </w:rPr>
        <w:t>Uyttendaele, M., Debevere, J., Lips, R., Neyts, K., 1998. Prevalence of Salmonella in poultry carcasses and their products in Belgium. International journal of food microbiology</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40, 1-8.</w:t>
      </w:r>
      <w:bookmarkEnd w:id="28"/>
    </w:p>
    <w:p w:rsidR="00B81B2F" w:rsidRPr="00E37BA2" w:rsidRDefault="00B81B2F" w:rsidP="00E37BA2">
      <w:pPr>
        <w:spacing w:line="360" w:lineRule="auto"/>
        <w:ind w:left="720" w:hanging="720"/>
        <w:jc w:val="both"/>
        <w:rPr>
          <w:rFonts w:ascii="Times New Roman" w:hAnsi="Times New Roman" w:cs="Times New Roman"/>
          <w:noProof/>
          <w:sz w:val="24"/>
          <w:szCs w:val="24"/>
        </w:rPr>
      </w:pPr>
      <w:bookmarkStart w:id="29" w:name="_ENREF_29"/>
      <w:r w:rsidRPr="00E37BA2">
        <w:rPr>
          <w:rFonts w:ascii="Times New Roman" w:hAnsi="Times New Roman" w:cs="Times New Roman"/>
          <w:noProof/>
          <w:sz w:val="24"/>
          <w:szCs w:val="24"/>
        </w:rPr>
        <w:t>White, D.G., Zhao, S., Sudler, R., Ayers, S., Friedman, S., Chen, S., McDermott, P.F., McDermott, S., Wagner, D.D., Meng, J., 2001. The isolation of antibiotic-resistant Salmonella from retail ground meats. New England journal of medicine</w:t>
      </w:r>
      <w:r w:rsidRPr="00E37BA2">
        <w:rPr>
          <w:rFonts w:ascii="Times New Roman" w:hAnsi="Times New Roman" w:cs="Times New Roman"/>
          <w:i/>
          <w:noProof/>
          <w:sz w:val="24"/>
          <w:szCs w:val="24"/>
        </w:rPr>
        <w:t xml:space="preserve"> </w:t>
      </w:r>
      <w:r w:rsidRPr="00E37BA2">
        <w:rPr>
          <w:rFonts w:ascii="Times New Roman" w:hAnsi="Times New Roman" w:cs="Times New Roman"/>
          <w:noProof/>
          <w:sz w:val="24"/>
          <w:szCs w:val="24"/>
        </w:rPr>
        <w:t>345, 1147-1154.</w:t>
      </w:r>
      <w:bookmarkEnd w:id="29"/>
    </w:p>
    <w:p w:rsidR="002E47E2" w:rsidRPr="00E37BA2" w:rsidRDefault="002E47E2" w:rsidP="00E37BA2">
      <w:pPr>
        <w:spacing w:line="360" w:lineRule="auto"/>
        <w:jc w:val="both"/>
        <w:rPr>
          <w:rFonts w:ascii="Times New Roman" w:hAnsi="Times New Roman" w:cs="Times New Roman"/>
          <w:b/>
          <w:sz w:val="24"/>
          <w:szCs w:val="24"/>
        </w:rPr>
      </w:pPr>
    </w:p>
    <w:p w:rsidR="002E47E2" w:rsidRPr="00E37BA2" w:rsidRDefault="002E47E2" w:rsidP="00E37BA2">
      <w:pPr>
        <w:spacing w:line="360" w:lineRule="auto"/>
        <w:jc w:val="both"/>
        <w:rPr>
          <w:rFonts w:ascii="Times New Roman" w:hAnsi="Times New Roman" w:cs="Times New Roman"/>
          <w:b/>
          <w:sz w:val="24"/>
          <w:szCs w:val="24"/>
        </w:rPr>
      </w:pPr>
    </w:p>
    <w:p w:rsidR="002E47E2" w:rsidRPr="00E37BA2" w:rsidRDefault="002E47E2" w:rsidP="00E37BA2">
      <w:pPr>
        <w:spacing w:line="360" w:lineRule="auto"/>
        <w:ind w:left="720" w:hanging="720"/>
        <w:jc w:val="both"/>
        <w:rPr>
          <w:rFonts w:ascii="Times New Roman" w:hAnsi="Times New Roman" w:cs="Times New Roman"/>
          <w:noProof/>
          <w:sz w:val="24"/>
          <w:szCs w:val="24"/>
        </w:rPr>
      </w:pPr>
    </w:p>
    <w:p w:rsidR="00B81B2F" w:rsidRPr="00E37BA2" w:rsidRDefault="00B81B2F" w:rsidP="00E37BA2">
      <w:pPr>
        <w:spacing w:line="360" w:lineRule="auto"/>
        <w:jc w:val="both"/>
        <w:rPr>
          <w:rFonts w:ascii="Times New Roman" w:hAnsi="Times New Roman" w:cs="Times New Roman"/>
          <w:noProof/>
          <w:sz w:val="24"/>
          <w:szCs w:val="24"/>
        </w:rPr>
      </w:pPr>
    </w:p>
    <w:p w:rsidR="00D06B31" w:rsidRDefault="00BE716F" w:rsidP="00E37BA2">
      <w:pPr>
        <w:spacing w:line="360" w:lineRule="auto"/>
        <w:jc w:val="both"/>
        <w:rPr>
          <w:rFonts w:ascii="Times New Roman" w:hAnsi="Times New Roman" w:cs="Times New Roman"/>
          <w:sz w:val="24"/>
          <w:szCs w:val="24"/>
        </w:rPr>
      </w:pPr>
      <w:r w:rsidRPr="00E37BA2">
        <w:rPr>
          <w:rFonts w:ascii="Times New Roman" w:hAnsi="Times New Roman" w:cs="Times New Roman"/>
          <w:sz w:val="24"/>
          <w:szCs w:val="24"/>
        </w:rPr>
        <w:fldChar w:fldCharType="end"/>
      </w:r>
    </w:p>
    <w:p w:rsidR="00D06B31" w:rsidRDefault="00D06B31" w:rsidP="00B54111">
      <w:pPr>
        <w:spacing w:line="360" w:lineRule="auto"/>
        <w:jc w:val="both"/>
        <w:rPr>
          <w:rFonts w:ascii="Times New Roman" w:hAnsi="Times New Roman" w:cs="Times New Roman"/>
          <w:sz w:val="24"/>
          <w:szCs w:val="24"/>
        </w:rPr>
      </w:pPr>
    </w:p>
    <w:p w:rsidR="00E37BA2" w:rsidRDefault="00E37BA2" w:rsidP="00B54111">
      <w:pPr>
        <w:spacing w:line="360" w:lineRule="auto"/>
        <w:jc w:val="both"/>
        <w:rPr>
          <w:rFonts w:ascii="Times New Roman" w:hAnsi="Times New Roman" w:cs="Times New Roman"/>
          <w:sz w:val="24"/>
          <w:szCs w:val="24"/>
        </w:rPr>
      </w:pPr>
    </w:p>
    <w:p w:rsidR="00D06B31" w:rsidRDefault="00D06B31" w:rsidP="00B5411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Acknowledgements</w:t>
      </w:r>
    </w:p>
    <w:p w:rsidR="00D06B31" w:rsidRDefault="00D06B31" w:rsidP="00B54111">
      <w:pPr>
        <w:spacing w:line="360" w:lineRule="auto"/>
        <w:jc w:val="both"/>
        <w:rPr>
          <w:rFonts w:ascii="Times New Roman" w:hAnsi="Times New Roman" w:cs="Times New Roman"/>
          <w:sz w:val="24"/>
          <w:szCs w:val="24"/>
        </w:rPr>
      </w:pPr>
      <w:r>
        <w:rPr>
          <w:rFonts w:ascii="Times New Roman" w:hAnsi="Times New Roman" w:cs="Times New Roman"/>
          <w:sz w:val="24"/>
          <w:szCs w:val="24"/>
        </w:rPr>
        <w:t>The author is greatly thankful to Professor Dr. Abdul Ahad (Head, Department of microbiology and veterinary public health, CVASU) for his great support and providing the facilities. I am also thankful to the villagers of the Chandishkara village and Ramraigram village under Chauddagram upazila for their cordial support while collection of samples. I also like to give thanks to the department of Microbiology and Veterinary Public Health,</w:t>
      </w:r>
      <w:r w:rsidR="00AF1D9D">
        <w:rPr>
          <w:rFonts w:ascii="Times New Roman" w:hAnsi="Times New Roman" w:cs="Times New Roman"/>
          <w:sz w:val="24"/>
          <w:szCs w:val="24"/>
        </w:rPr>
        <w:t xml:space="preserve"> </w:t>
      </w:r>
      <w:r>
        <w:rPr>
          <w:rFonts w:ascii="Times New Roman" w:hAnsi="Times New Roman" w:cs="Times New Roman"/>
          <w:sz w:val="24"/>
          <w:szCs w:val="24"/>
        </w:rPr>
        <w:t>CVASU for laboratory support and providing the materials needed for the study. I am thankful to my classmate Pronab Paul, Sharmin Zaman and Tariqul Islam for their help in conducting this report. Most importantly I am very much thankful to Chittagong veterinary and animal sciences university (CVASU) for given me opportunity for my study.</w:t>
      </w:r>
    </w:p>
    <w:p w:rsidR="00410DBB" w:rsidRPr="00410DBB" w:rsidRDefault="00410DBB" w:rsidP="00B5411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The Author</w:t>
      </w:r>
    </w:p>
    <w:p w:rsidR="00C159E0" w:rsidRDefault="00C159E0" w:rsidP="00B54111">
      <w:pPr>
        <w:spacing w:line="360" w:lineRule="auto"/>
        <w:jc w:val="both"/>
        <w:rPr>
          <w:rFonts w:ascii="Times New Roman" w:hAnsi="Times New Roman" w:cs="Times New Roman"/>
          <w:b/>
          <w:sz w:val="24"/>
          <w:szCs w:val="24"/>
        </w:rPr>
      </w:pPr>
    </w:p>
    <w:p w:rsidR="00C159E0" w:rsidRDefault="00C159E0" w:rsidP="00B54111">
      <w:pPr>
        <w:spacing w:line="360" w:lineRule="auto"/>
        <w:jc w:val="both"/>
        <w:rPr>
          <w:rFonts w:ascii="Times New Roman" w:hAnsi="Times New Roman" w:cs="Times New Roman"/>
          <w:b/>
          <w:sz w:val="24"/>
          <w:szCs w:val="24"/>
        </w:rPr>
      </w:pPr>
    </w:p>
    <w:p w:rsidR="00C159E0" w:rsidRDefault="00C159E0" w:rsidP="00B54111">
      <w:pPr>
        <w:spacing w:line="360" w:lineRule="auto"/>
        <w:jc w:val="both"/>
        <w:rPr>
          <w:rFonts w:ascii="Times New Roman" w:hAnsi="Times New Roman" w:cs="Times New Roman"/>
          <w:b/>
          <w:sz w:val="24"/>
          <w:szCs w:val="24"/>
        </w:rPr>
      </w:pPr>
      <w:r w:rsidRPr="00C159E0">
        <w:rPr>
          <w:rFonts w:ascii="Times New Roman" w:hAnsi="Times New Roman" w:cs="Times New Roman"/>
          <w:b/>
          <w:sz w:val="24"/>
          <w:szCs w:val="24"/>
        </w:rPr>
        <w:t>Biography</w:t>
      </w:r>
    </w:p>
    <w:p w:rsidR="008132C4" w:rsidRPr="00495468" w:rsidRDefault="00C159E0" w:rsidP="00B541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author is now an intern student of </w:t>
      </w:r>
      <w:r w:rsidR="00B54111">
        <w:rPr>
          <w:rFonts w:ascii="Times New Roman" w:hAnsi="Times New Roman" w:cs="Times New Roman"/>
          <w:sz w:val="24"/>
          <w:szCs w:val="24"/>
        </w:rPr>
        <w:t>D</w:t>
      </w:r>
      <w:r>
        <w:rPr>
          <w:rFonts w:ascii="Times New Roman" w:hAnsi="Times New Roman" w:cs="Times New Roman"/>
          <w:sz w:val="24"/>
          <w:szCs w:val="24"/>
        </w:rPr>
        <w:t xml:space="preserve">VM (Doctor of Veterinary Medicine) faculty of Chittagong Veterinary and Animal Sciences University, Bangladesh. </w:t>
      </w:r>
      <w:r w:rsidR="00B54111">
        <w:rPr>
          <w:rFonts w:ascii="Times New Roman" w:hAnsi="Times New Roman" w:cs="Times New Roman"/>
          <w:sz w:val="24"/>
          <w:szCs w:val="24"/>
        </w:rPr>
        <w:t>He completed his S.S.C exam in 2006 and H.S.C exam in 2008 under comilla board, Bangladesh.</w:t>
      </w:r>
    </w:p>
    <w:sectPr w:rsidR="008132C4" w:rsidRPr="00495468" w:rsidSect="00683FE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048" w:rsidRDefault="00755048" w:rsidP="005F0E5C">
      <w:pPr>
        <w:spacing w:after="0" w:line="240" w:lineRule="auto"/>
      </w:pPr>
      <w:r>
        <w:separator/>
      </w:r>
    </w:p>
  </w:endnote>
  <w:endnote w:type="continuationSeparator" w:id="1">
    <w:p w:rsidR="00755048" w:rsidRDefault="00755048" w:rsidP="005F0E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22A" w:rsidRDefault="004D72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884672"/>
      <w:docPartObj>
        <w:docPartGallery w:val="Page Numbers (Bottom of Page)"/>
        <w:docPartUnique/>
      </w:docPartObj>
    </w:sdtPr>
    <w:sdtContent>
      <w:p w:rsidR="004D722A" w:rsidRDefault="00BE716F">
        <w:pPr>
          <w:pStyle w:val="Footer"/>
          <w:jc w:val="right"/>
        </w:pPr>
        <w:fldSimple w:instr=" PAGE   \* MERGEFORMAT ">
          <w:r w:rsidR="009349B4">
            <w:rPr>
              <w:noProof/>
            </w:rPr>
            <w:t>1</w:t>
          </w:r>
        </w:fldSimple>
      </w:p>
    </w:sdtContent>
  </w:sdt>
  <w:p w:rsidR="004D722A" w:rsidRDefault="004D722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22A" w:rsidRDefault="004D72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048" w:rsidRDefault="00755048" w:rsidP="005F0E5C">
      <w:pPr>
        <w:spacing w:after="0" w:line="240" w:lineRule="auto"/>
      </w:pPr>
      <w:r>
        <w:separator/>
      </w:r>
    </w:p>
  </w:footnote>
  <w:footnote w:type="continuationSeparator" w:id="1">
    <w:p w:rsidR="00755048" w:rsidRDefault="00755048" w:rsidP="005F0E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22A" w:rsidRDefault="004D72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22A" w:rsidRDefault="004D722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22A" w:rsidRDefault="004D722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Preventive Vet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2xtp0w9xzsaaeedwetpexd9rfw9tvwzwzar&quot;&gt;My EndNote Library&lt;record-ids&gt;&lt;item&gt;2&lt;/item&gt;&lt;item&gt;3&lt;/item&gt;&lt;item&gt;4&lt;/item&gt;&lt;item&gt;5&lt;/item&gt;&lt;item&gt;6&lt;/item&gt;&lt;item&gt;8&lt;/item&gt;&lt;item&gt;9&lt;/item&gt;&lt;item&gt;10&lt;/item&gt;&lt;item&gt;12&lt;/item&gt;&lt;item&gt;14&lt;/item&gt;&lt;item&gt;16&lt;/item&gt;&lt;item&gt;17&lt;/item&gt;&lt;item&gt;18&lt;/item&gt;&lt;item&gt;20&lt;/item&gt;&lt;item&gt;23&lt;/item&gt;&lt;item&gt;24&lt;/item&gt;&lt;item&gt;26&lt;/item&gt;&lt;item&gt;27&lt;/item&gt;&lt;item&gt;28&lt;/item&gt;&lt;item&gt;29&lt;/item&gt;&lt;item&gt;31&lt;/item&gt;&lt;item&gt;32&lt;/item&gt;&lt;item&gt;35&lt;/item&gt;&lt;item&gt;36&lt;/item&gt;&lt;item&gt;37&lt;/item&gt;&lt;item&gt;38&lt;/item&gt;&lt;item&gt;39&lt;/item&gt;&lt;item&gt;40&lt;/item&gt;&lt;item&gt;41&lt;/item&gt;&lt;item&gt;45&lt;/item&gt;&lt;/record-ids&gt;&lt;/item&gt;&lt;/Libraries&gt;"/>
  </w:docVars>
  <w:rsids>
    <w:rsidRoot w:val="008132C4"/>
    <w:rsid w:val="000417BE"/>
    <w:rsid w:val="00041873"/>
    <w:rsid w:val="00086E74"/>
    <w:rsid w:val="000C43D7"/>
    <w:rsid w:val="000C5B09"/>
    <w:rsid w:val="0011053A"/>
    <w:rsid w:val="001301BD"/>
    <w:rsid w:val="00186698"/>
    <w:rsid w:val="002D20F5"/>
    <w:rsid w:val="002E47E2"/>
    <w:rsid w:val="00306F6E"/>
    <w:rsid w:val="00357405"/>
    <w:rsid w:val="00361098"/>
    <w:rsid w:val="003C45ED"/>
    <w:rsid w:val="00410DBB"/>
    <w:rsid w:val="00423BE3"/>
    <w:rsid w:val="00495468"/>
    <w:rsid w:val="004C3FE7"/>
    <w:rsid w:val="004D722A"/>
    <w:rsid w:val="004F6BD4"/>
    <w:rsid w:val="005811B0"/>
    <w:rsid w:val="005A3547"/>
    <w:rsid w:val="005A590D"/>
    <w:rsid w:val="005D291E"/>
    <w:rsid w:val="005F0E5C"/>
    <w:rsid w:val="005F60AF"/>
    <w:rsid w:val="0063014D"/>
    <w:rsid w:val="00683FE5"/>
    <w:rsid w:val="006E770A"/>
    <w:rsid w:val="00755048"/>
    <w:rsid w:val="007821EE"/>
    <w:rsid w:val="007F46B1"/>
    <w:rsid w:val="008132C4"/>
    <w:rsid w:val="00823E03"/>
    <w:rsid w:val="008B6BA6"/>
    <w:rsid w:val="009349B4"/>
    <w:rsid w:val="009427DD"/>
    <w:rsid w:val="00964E3C"/>
    <w:rsid w:val="00993980"/>
    <w:rsid w:val="00A41CDC"/>
    <w:rsid w:val="00A733BD"/>
    <w:rsid w:val="00A80B56"/>
    <w:rsid w:val="00AF1D9D"/>
    <w:rsid w:val="00AF6C93"/>
    <w:rsid w:val="00B54111"/>
    <w:rsid w:val="00B81B2F"/>
    <w:rsid w:val="00BD38EE"/>
    <w:rsid w:val="00BE716F"/>
    <w:rsid w:val="00C102A4"/>
    <w:rsid w:val="00C159E0"/>
    <w:rsid w:val="00CD7210"/>
    <w:rsid w:val="00D05775"/>
    <w:rsid w:val="00D06B31"/>
    <w:rsid w:val="00D327C5"/>
    <w:rsid w:val="00D65DD3"/>
    <w:rsid w:val="00D96050"/>
    <w:rsid w:val="00DF437D"/>
    <w:rsid w:val="00E3213B"/>
    <w:rsid w:val="00E37BA2"/>
    <w:rsid w:val="00E8200A"/>
    <w:rsid w:val="00E82E76"/>
    <w:rsid w:val="00F150CC"/>
    <w:rsid w:val="00F76E4A"/>
    <w:rsid w:val="00F9342B"/>
    <w:rsid w:val="00FA2CD0"/>
    <w:rsid w:val="00FA48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F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32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3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2C4"/>
    <w:rPr>
      <w:rFonts w:ascii="Tahoma" w:hAnsi="Tahoma" w:cs="Tahoma"/>
      <w:sz w:val="16"/>
      <w:szCs w:val="16"/>
    </w:rPr>
  </w:style>
  <w:style w:type="character" w:styleId="Hyperlink">
    <w:name w:val="Hyperlink"/>
    <w:basedOn w:val="DefaultParagraphFont"/>
    <w:uiPriority w:val="99"/>
    <w:unhideWhenUsed/>
    <w:rsid w:val="00C102A4"/>
    <w:rPr>
      <w:color w:val="0000FF" w:themeColor="hyperlink"/>
      <w:u w:val="single"/>
    </w:rPr>
  </w:style>
  <w:style w:type="table" w:styleId="LightShading">
    <w:name w:val="Light Shading"/>
    <w:basedOn w:val="TableNormal"/>
    <w:uiPriority w:val="60"/>
    <w:rsid w:val="00041873"/>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5F0E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0E5C"/>
  </w:style>
  <w:style w:type="paragraph" w:styleId="Footer">
    <w:name w:val="footer"/>
    <w:basedOn w:val="Normal"/>
    <w:link w:val="FooterChar"/>
    <w:uiPriority w:val="99"/>
    <w:unhideWhenUsed/>
    <w:rsid w:val="005F0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E5C"/>
  </w:style>
</w:styles>
</file>

<file path=word/webSettings.xml><?xml version="1.0" encoding="utf-8"?>
<w:webSettings xmlns:r="http://schemas.openxmlformats.org/officeDocument/2006/relationships" xmlns:w="http://schemas.openxmlformats.org/wordprocessingml/2006/main">
  <w:divs>
    <w:div w:id="92445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Resistance(%)</c:v>
                </c:pt>
              </c:strCache>
            </c:strRef>
          </c:tx>
          <c:cat>
            <c:strRef>
              <c:f>Sheet1!$A$2:$A$7</c:f>
              <c:strCache>
                <c:ptCount val="6"/>
                <c:pt idx="0">
                  <c:v>Erythromycin</c:v>
                </c:pt>
                <c:pt idx="1">
                  <c:v>Tetracycline</c:v>
                </c:pt>
                <c:pt idx="2">
                  <c:v>Enrofloxacin</c:v>
                </c:pt>
                <c:pt idx="3">
                  <c:v>Gentamycin</c:v>
                </c:pt>
                <c:pt idx="4">
                  <c:v>Ampicillin</c:v>
                </c:pt>
                <c:pt idx="5">
                  <c:v>Ciprofloxacin</c:v>
                </c:pt>
              </c:strCache>
            </c:strRef>
          </c:cat>
          <c:val>
            <c:numRef>
              <c:f>Sheet1!$B$2:$B$7</c:f>
              <c:numCache>
                <c:formatCode>General</c:formatCode>
                <c:ptCount val="6"/>
                <c:pt idx="0">
                  <c:v>83.3</c:v>
                </c:pt>
                <c:pt idx="1">
                  <c:v>100</c:v>
                </c:pt>
                <c:pt idx="2">
                  <c:v>66.599999999999994</c:v>
                </c:pt>
                <c:pt idx="3">
                  <c:v>16.7</c:v>
                </c:pt>
                <c:pt idx="4">
                  <c:v>100</c:v>
                </c:pt>
                <c:pt idx="5">
                  <c:v>16.7</c:v>
                </c:pt>
              </c:numCache>
            </c:numRef>
          </c:val>
        </c:ser>
        <c:ser>
          <c:idx val="1"/>
          <c:order val="1"/>
          <c:tx>
            <c:strRef>
              <c:f>Sheet1!$C$1</c:f>
              <c:strCache>
                <c:ptCount val="1"/>
                <c:pt idx="0">
                  <c:v>sensitive</c:v>
                </c:pt>
              </c:strCache>
            </c:strRef>
          </c:tx>
          <c:cat>
            <c:strRef>
              <c:f>Sheet1!$A$2:$A$7</c:f>
              <c:strCache>
                <c:ptCount val="6"/>
                <c:pt idx="0">
                  <c:v>Erythromycin</c:v>
                </c:pt>
                <c:pt idx="1">
                  <c:v>Tetracycline</c:v>
                </c:pt>
                <c:pt idx="2">
                  <c:v>Enrofloxacin</c:v>
                </c:pt>
                <c:pt idx="3">
                  <c:v>Gentamycin</c:v>
                </c:pt>
                <c:pt idx="4">
                  <c:v>Ampicillin</c:v>
                </c:pt>
                <c:pt idx="5">
                  <c:v>Ciprofloxacin</c:v>
                </c:pt>
              </c:strCache>
            </c:strRef>
          </c:cat>
          <c:val>
            <c:numRef>
              <c:f>Sheet1!$C$2:$C$7</c:f>
              <c:numCache>
                <c:formatCode>General</c:formatCode>
                <c:ptCount val="6"/>
                <c:pt idx="0">
                  <c:v>16.7</c:v>
                </c:pt>
                <c:pt idx="1">
                  <c:v>0</c:v>
                </c:pt>
                <c:pt idx="2">
                  <c:v>33.4</c:v>
                </c:pt>
                <c:pt idx="3">
                  <c:v>83.3</c:v>
                </c:pt>
                <c:pt idx="4">
                  <c:v>0</c:v>
                </c:pt>
                <c:pt idx="5">
                  <c:v>83.3</c:v>
                </c:pt>
              </c:numCache>
            </c:numRef>
          </c:val>
        </c:ser>
        <c:shape val="cylinder"/>
        <c:axId val="73995776"/>
        <c:axId val="73997696"/>
        <c:axId val="0"/>
      </c:bar3DChart>
      <c:catAx>
        <c:axId val="73995776"/>
        <c:scaling>
          <c:orientation val="minMax"/>
        </c:scaling>
        <c:axPos val="b"/>
        <c:numFmt formatCode="General" sourceLinked="1"/>
        <c:tickLblPos val="nextTo"/>
        <c:crossAx val="73997696"/>
        <c:crosses val="autoZero"/>
        <c:auto val="1"/>
        <c:lblAlgn val="ctr"/>
        <c:lblOffset val="100"/>
      </c:catAx>
      <c:valAx>
        <c:axId val="73997696"/>
        <c:scaling>
          <c:orientation val="minMax"/>
        </c:scaling>
        <c:axPos val="l"/>
        <c:majorGridlines/>
        <c:numFmt formatCode="General" sourceLinked="1"/>
        <c:tickLblPos val="nextTo"/>
        <c:crossAx val="7399577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21</Pages>
  <Words>9787</Words>
  <Characters>55788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65445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Foiz</cp:lastModifiedBy>
  <cp:revision>27</cp:revision>
  <cp:lastPrinted>2015-09-16T10:07:00Z</cp:lastPrinted>
  <dcterms:created xsi:type="dcterms:W3CDTF">2015-09-13T06:35:00Z</dcterms:created>
  <dcterms:modified xsi:type="dcterms:W3CDTF">2015-09-16T10:12:00Z</dcterms:modified>
</cp:coreProperties>
</file>