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84" w:rsidRPr="005C5CCD" w:rsidRDefault="00B93584" w:rsidP="00311174">
      <w:pPr>
        <w:spacing w:after="0"/>
        <w:jc w:val="center"/>
        <w:rPr>
          <w:rFonts w:ascii="Times New Roman" w:eastAsia="Times New Roman" w:hAnsi="Times New Roman" w:cs="Times New Roman"/>
          <w:b/>
          <w:color w:val="auto"/>
          <w:spacing w:val="0"/>
          <w:sz w:val="32"/>
          <w:szCs w:val="32"/>
        </w:rPr>
      </w:pPr>
      <w:r w:rsidRPr="005C5CCD">
        <w:rPr>
          <w:rFonts w:ascii="Times New Roman" w:eastAsia="Times New Roman" w:hAnsi="Times New Roman" w:cs="Times New Roman"/>
          <w:b/>
          <w:color w:val="000000" w:themeColor="text1"/>
          <w:spacing w:val="0"/>
          <w:sz w:val="32"/>
          <w:szCs w:val="32"/>
        </w:rPr>
        <w:t>CHAPTER-1</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p>
    <w:p w:rsidR="00B93584" w:rsidRPr="005C5CCD" w:rsidRDefault="00B93584" w:rsidP="00311174">
      <w:pPr>
        <w:spacing w:after="0"/>
        <w:jc w:val="center"/>
        <w:rPr>
          <w:rFonts w:eastAsia="Times New Roman" w:cs="Times New Roman"/>
          <w:b/>
          <w:color w:val="auto"/>
          <w:spacing w:val="0"/>
          <w:sz w:val="36"/>
          <w:szCs w:val="36"/>
        </w:rPr>
      </w:pPr>
      <w:r w:rsidRPr="005C5CCD">
        <w:rPr>
          <w:rFonts w:eastAsia="Times New Roman" w:cs="Times New Roman"/>
          <w:b/>
          <w:color w:val="auto"/>
          <w:spacing w:val="0"/>
          <w:sz w:val="36"/>
          <w:szCs w:val="36"/>
        </w:rPr>
        <w:t>INTRODUCTION</w:t>
      </w:r>
    </w:p>
    <w:p w:rsidR="00B93584" w:rsidRPr="005C5CCD" w:rsidRDefault="00B93584" w:rsidP="00B93FDF">
      <w:pPr>
        <w:spacing w:after="0"/>
        <w:jc w:val="both"/>
        <w:rPr>
          <w:rFonts w:ascii="Times New Roman" w:eastAsia="Times New Roman" w:hAnsi="Times New Roman" w:cs="Times New Roman"/>
          <w:b/>
          <w:color w:val="auto"/>
          <w:spacing w:val="0"/>
          <w:sz w:val="24"/>
          <w:szCs w:val="24"/>
        </w:rPr>
      </w:pPr>
    </w:p>
    <w:p w:rsidR="00B93584" w:rsidRPr="00414C57" w:rsidRDefault="00B93584" w:rsidP="00B93FDF">
      <w:pPr>
        <w:spacing w:after="0"/>
        <w:jc w:val="both"/>
        <w:rPr>
          <w:rFonts w:ascii="Times New Roman" w:hAnsi="Times New Roman" w:cs="Times New Roman"/>
          <w:b/>
          <w:color w:val="auto"/>
          <w:spacing w:val="0"/>
          <w:sz w:val="24"/>
          <w:szCs w:val="24"/>
        </w:rPr>
      </w:pPr>
      <w:r w:rsidRPr="00414C57">
        <w:rPr>
          <w:rFonts w:ascii="Times New Roman" w:hAnsi="Times New Roman" w:cs="Times New Roman"/>
          <w:color w:val="auto"/>
          <w:spacing w:val="0"/>
          <w:sz w:val="24"/>
          <w:szCs w:val="24"/>
        </w:rPr>
        <w:t xml:space="preserve">Poultry meat is the fastest growing component of global meat production, consumption and trade, with developing and transition economies playing a leading role in the expansion. World poultry meat increased nearly eight fold between 1961-2001. </w:t>
      </w:r>
      <w:r w:rsidRPr="00414C57">
        <w:rPr>
          <w:rFonts w:ascii="Times New Roman" w:hAnsi="Times New Roman" w:cs="Times New Roman"/>
          <w:b/>
          <w:color w:val="auto"/>
          <w:spacing w:val="0"/>
          <w:sz w:val="24"/>
          <w:szCs w:val="24"/>
        </w:rPr>
        <w:t>(Regmi,</w:t>
      </w:r>
      <w:r>
        <w:rPr>
          <w:rFonts w:ascii="Times New Roman" w:hAnsi="Times New Roman" w:cs="Times New Roman"/>
          <w:b/>
          <w:color w:val="auto"/>
          <w:spacing w:val="0"/>
          <w:sz w:val="24"/>
          <w:szCs w:val="24"/>
        </w:rPr>
        <w:t xml:space="preserve"> </w:t>
      </w:r>
      <w:r w:rsidRPr="00414C57">
        <w:rPr>
          <w:rFonts w:ascii="Times New Roman" w:hAnsi="Times New Roman" w:cs="Times New Roman"/>
          <w:b/>
          <w:color w:val="auto"/>
          <w:spacing w:val="0"/>
          <w:sz w:val="24"/>
          <w:szCs w:val="24"/>
        </w:rPr>
        <w:t>2001).</w:t>
      </w:r>
      <w:r w:rsidRPr="00414C57">
        <w:rPr>
          <w:rFonts w:ascii="Times New Roman" w:hAnsi="Times New Roman" w:cs="Times New Roman"/>
          <w:color w:val="auto"/>
          <w:spacing w:val="0"/>
          <w:sz w:val="24"/>
          <w:szCs w:val="24"/>
        </w:rPr>
        <w:t xml:space="preserve"> Commercial broiler production contributes about 86% to total poultry meat production worldwide, leaving other birds far behind. </w:t>
      </w:r>
      <w:r w:rsidRPr="00414C57">
        <w:rPr>
          <w:rFonts w:ascii="Times New Roman" w:hAnsi="Times New Roman" w:cs="Times New Roman"/>
          <w:b/>
          <w:color w:val="auto"/>
          <w:spacing w:val="0"/>
          <w:sz w:val="24"/>
          <w:szCs w:val="24"/>
        </w:rPr>
        <w:t>(Executive Guide to World Poultry Trends,  2002).</w:t>
      </w:r>
      <w:r w:rsidRPr="00414C57">
        <w:rPr>
          <w:rFonts w:ascii="Times New Roman" w:hAnsi="Times New Roman" w:cs="Times New Roman"/>
          <w:color w:val="auto"/>
          <w:spacing w:val="0"/>
          <w:sz w:val="24"/>
          <w:szCs w:val="24"/>
        </w:rPr>
        <w:t xml:space="preserve"> The total poultry population in year 2002 is estimated to be 211.4 million </w:t>
      </w:r>
      <w:r w:rsidRPr="00414C57">
        <w:rPr>
          <w:rFonts w:ascii="Times New Roman" w:hAnsi="Times New Roman" w:cs="Times New Roman"/>
          <w:b/>
          <w:color w:val="auto"/>
          <w:spacing w:val="0"/>
          <w:sz w:val="24"/>
          <w:szCs w:val="24"/>
        </w:rPr>
        <w:t>(Howlider,</w:t>
      </w:r>
      <w:r>
        <w:rPr>
          <w:rFonts w:ascii="Times New Roman" w:hAnsi="Times New Roman" w:cs="Times New Roman"/>
          <w:b/>
          <w:color w:val="auto"/>
          <w:spacing w:val="0"/>
          <w:sz w:val="24"/>
          <w:szCs w:val="24"/>
        </w:rPr>
        <w:t xml:space="preserve"> </w:t>
      </w:r>
      <w:r w:rsidRPr="00414C57">
        <w:rPr>
          <w:rFonts w:ascii="Times New Roman" w:hAnsi="Times New Roman" w:cs="Times New Roman"/>
          <w:b/>
          <w:color w:val="auto"/>
          <w:spacing w:val="0"/>
          <w:sz w:val="24"/>
          <w:szCs w:val="24"/>
        </w:rPr>
        <w:t>1999).</w:t>
      </w:r>
      <w:r w:rsidRPr="00414C57">
        <w:rPr>
          <w:rFonts w:ascii="Times New Roman" w:hAnsi="Times New Roman" w:cs="Times New Roman"/>
          <w:color w:val="auto"/>
          <w:spacing w:val="0"/>
          <w:sz w:val="24"/>
          <w:szCs w:val="24"/>
        </w:rPr>
        <w:t xml:space="preserve"> Worldwide, poultry meat and egg production accounts for more than 30% of all animal protein </w:t>
      </w:r>
      <w:r w:rsidRPr="00414C57">
        <w:rPr>
          <w:rFonts w:ascii="Times New Roman" w:hAnsi="Times New Roman" w:cs="Times New Roman"/>
          <w:b/>
          <w:color w:val="auto"/>
          <w:spacing w:val="0"/>
          <w:sz w:val="24"/>
          <w:szCs w:val="24"/>
        </w:rPr>
        <w:t xml:space="preserve">(Permin and Pedersen, 2000). </w:t>
      </w:r>
      <w:r w:rsidRPr="00414C57">
        <w:rPr>
          <w:rFonts w:ascii="Times New Roman" w:hAnsi="Times New Roman" w:cs="Times New Roman"/>
          <w:color w:val="auto"/>
          <w:spacing w:val="0"/>
          <w:sz w:val="24"/>
          <w:szCs w:val="24"/>
        </w:rPr>
        <w:t xml:space="preserve">The International Food Policy Research Institute </w:t>
      </w:r>
      <w:r w:rsidRPr="00414C57">
        <w:rPr>
          <w:rFonts w:ascii="Times New Roman" w:hAnsi="Times New Roman" w:cs="Times New Roman"/>
          <w:b/>
          <w:color w:val="auto"/>
          <w:spacing w:val="0"/>
          <w:sz w:val="24"/>
          <w:szCs w:val="24"/>
        </w:rPr>
        <w:t>(IFPRI, 2000)</w:t>
      </w:r>
      <w:r w:rsidRPr="00414C57">
        <w:rPr>
          <w:rFonts w:ascii="Times New Roman" w:hAnsi="Times New Roman" w:cs="Times New Roman"/>
          <w:color w:val="auto"/>
          <w:spacing w:val="0"/>
          <w:sz w:val="24"/>
          <w:szCs w:val="24"/>
        </w:rPr>
        <w:t xml:space="preserve"> has estimated that by year 2015 poultry will be account for 40 percent of all animal protein.  In Bangladesh poultry is a substantial contributor to food supply and poultry industry is one of the rapidly developing industries in the livestock sector of the country.  Bangladesh is considered as one of the most appropriate countries in the world for poultry production. The revolution in poultry industry has achieved more than 200 percent growth last 5 years though they are facing scarcity of efficient or skilled workforce, mainly because of new technology, using locally available feed ingredients, breeding, hatching and other inputs </w:t>
      </w:r>
      <w:r w:rsidRPr="00414C57">
        <w:rPr>
          <w:rFonts w:ascii="Times New Roman" w:hAnsi="Times New Roman" w:cs="Times New Roman"/>
          <w:b/>
          <w:color w:val="auto"/>
          <w:spacing w:val="0"/>
          <w:sz w:val="24"/>
          <w:szCs w:val="24"/>
        </w:rPr>
        <w:t>(Samsuddoha and Sohel, 2008).</w:t>
      </w:r>
    </w:p>
    <w:p w:rsidR="00B93584" w:rsidRPr="00414C57" w:rsidRDefault="00B93584" w:rsidP="00B93FDF">
      <w:pPr>
        <w:spacing w:after="0"/>
        <w:jc w:val="both"/>
        <w:rPr>
          <w:rFonts w:ascii="Times New Roman" w:eastAsia="Times New Roman" w:hAnsi="Times New Roman" w:cs="Times New Roman"/>
          <w:b/>
          <w:color w:val="auto"/>
          <w:spacing w:val="0"/>
          <w:sz w:val="24"/>
          <w:szCs w:val="24"/>
          <w:u w:val="single"/>
        </w:rPr>
      </w:pP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 xml:space="preserve">In Bangladesh poultry farming is recognized as a profitable business and getting popularity as employment opportunities are being created among rural people, traders, support serviceman and other business people. As developing country poverty, unemployment and nutrition are the major problems. Over 80% of the country’s people live in the rural sector and highly dependent on agricultural system that is finely attuned to a tropical monsoon climate. The Human Development Repots-2005of UNDP indicates that the total population in Bangladesh is 14.18 crore at an annual growth rate of 1.7%. The per capita income is only US$ 476 </w:t>
      </w:r>
      <w:r w:rsidRPr="00414C57">
        <w:rPr>
          <w:rFonts w:ascii="Times New Roman" w:eastAsia="Times New Roman" w:hAnsi="Times New Roman" w:cs="Times New Roman"/>
          <w:b/>
          <w:color w:val="auto"/>
          <w:spacing w:val="0"/>
          <w:sz w:val="24"/>
          <w:szCs w:val="24"/>
        </w:rPr>
        <w:t>(BBS 2006)</w:t>
      </w:r>
      <w:r w:rsidRPr="00414C57">
        <w:rPr>
          <w:rFonts w:ascii="Times New Roman" w:eastAsia="Times New Roman" w:hAnsi="Times New Roman" w:cs="Times New Roman"/>
          <w:color w:val="auto"/>
          <w:spacing w:val="0"/>
          <w:sz w:val="24"/>
          <w:szCs w:val="24"/>
        </w:rPr>
        <w:t xml:space="preserve"> and the percentage of literacy is around 51.6% </w:t>
      </w:r>
      <w:r w:rsidRPr="00414C57">
        <w:rPr>
          <w:rFonts w:ascii="Times New Roman" w:eastAsia="Times New Roman" w:hAnsi="Times New Roman" w:cs="Times New Roman"/>
          <w:b/>
          <w:color w:val="auto"/>
          <w:spacing w:val="0"/>
          <w:sz w:val="24"/>
          <w:szCs w:val="24"/>
        </w:rPr>
        <w:t>(BBS2006, BANBEIS).</w:t>
      </w:r>
      <w:r w:rsidRPr="00414C57">
        <w:rPr>
          <w:rFonts w:ascii="Times New Roman" w:eastAsia="Times New Roman" w:hAnsi="Times New Roman" w:cs="Times New Roman"/>
          <w:color w:val="auto"/>
          <w:spacing w:val="0"/>
          <w:sz w:val="24"/>
          <w:szCs w:val="24"/>
        </w:rPr>
        <w:t xml:space="preserve">  A major portion (44%) of the population of Bangladesh lives below absolute poverty line and the number of landless poor has been increasing by 3.4% per annum </w:t>
      </w:r>
      <w:r w:rsidRPr="00414C57">
        <w:rPr>
          <w:rFonts w:ascii="Times New Roman" w:eastAsia="Times New Roman" w:hAnsi="Times New Roman" w:cs="Times New Roman"/>
          <w:b/>
          <w:color w:val="auto"/>
          <w:spacing w:val="0"/>
          <w:sz w:val="24"/>
          <w:szCs w:val="24"/>
        </w:rPr>
        <w:t>(BBS, 2000)</w:t>
      </w:r>
      <w:r w:rsidRPr="00414C57">
        <w:rPr>
          <w:rFonts w:ascii="Times New Roman" w:eastAsia="Times New Roman" w:hAnsi="Times New Roman" w:cs="Times New Roman"/>
          <w:color w:val="auto"/>
          <w:spacing w:val="0"/>
          <w:sz w:val="24"/>
          <w:szCs w:val="24"/>
        </w:rPr>
        <w:t xml:space="preserve">.   About47.5% people receive less than 1900 calorie per person per day as against the standard   2300 calories </w:t>
      </w:r>
      <w:r w:rsidRPr="00414C57">
        <w:rPr>
          <w:rFonts w:ascii="Times New Roman" w:eastAsia="Times New Roman" w:hAnsi="Times New Roman" w:cs="Times New Roman"/>
          <w:b/>
          <w:color w:val="auto"/>
          <w:spacing w:val="0"/>
          <w:sz w:val="24"/>
          <w:szCs w:val="24"/>
        </w:rPr>
        <w:t>(HDI,UNDP1996).</w:t>
      </w:r>
      <w:r w:rsidRPr="00414C57">
        <w:rPr>
          <w:rFonts w:ascii="Times New Roman" w:eastAsia="Times New Roman" w:hAnsi="Times New Roman" w:cs="Times New Roman"/>
          <w:color w:val="auto"/>
          <w:spacing w:val="0"/>
          <w:sz w:val="24"/>
          <w:szCs w:val="24"/>
        </w:rPr>
        <w:t xml:space="preserve"> The current production of all types of meat provides only 10.44% of total meat requirement of the country while eggs meet24.04% of the requirement </w:t>
      </w:r>
      <w:r w:rsidRPr="00414C57">
        <w:rPr>
          <w:rFonts w:ascii="Times New Roman" w:eastAsia="Times New Roman" w:hAnsi="Times New Roman" w:cs="Times New Roman"/>
          <w:b/>
          <w:color w:val="auto"/>
          <w:spacing w:val="0"/>
          <w:sz w:val="24"/>
          <w:szCs w:val="24"/>
        </w:rPr>
        <w:t>(Rahman, 2003).</w:t>
      </w:r>
      <w:r w:rsidRPr="00414C57">
        <w:rPr>
          <w:rFonts w:ascii="Times New Roman" w:eastAsia="Times New Roman" w:hAnsi="Times New Roman" w:cs="Times New Roman"/>
          <w:color w:val="auto"/>
          <w:spacing w:val="0"/>
          <w:sz w:val="24"/>
          <w:szCs w:val="24"/>
        </w:rPr>
        <w:t xml:space="preserve"> Consumption of animal protein is only17.3 grams </w:t>
      </w:r>
      <w:r w:rsidRPr="00414C57">
        <w:rPr>
          <w:rFonts w:ascii="Times New Roman" w:eastAsia="Times New Roman" w:hAnsi="Times New Roman" w:cs="Times New Roman"/>
          <w:b/>
          <w:color w:val="auto"/>
          <w:spacing w:val="0"/>
          <w:sz w:val="24"/>
          <w:szCs w:val="24"/>
        </w:rPr>
        <w:t>(BBS, 1998)</w:t>
      </w:r>
      <w:r w:rsidRPr="00414C57">
        <w:rPr>
          <w:rFonts w:ascii="Times New Roman" w:eastAsia="Times New Roman" w:hAnsi="Times New Roman" w:cs="Times New Roman"/>
          <w:color w:val="auto"/>
          <w:spacing w:val="0"/>
          <w:sz w:val="24"/>
          <w:szCs w:val="24"/>
        </w:rPr>
        <w:t xml:space="preserve"> per capita per day as against the standard requirement of  36.0 grams as recommended by UNO </w:t>
      </w:r>
      <w:r w:rsidRPr="00414C57">
        <w:rPr>
          <w:rFonts w:ascii="Times New Roman" w:eastAsia="Times New Roman" w:hAnsi="Times New Roman" w:cs="Times New Roman"/>
          <w:b/>
          <w:color w:val="auto"/>
          <w:spacing w:val="0"/>
          <w:sz w:val="24"/>
          <w:szCs w:val="24"/>
        </w:rPr>
        <w:t>(  Ahmaed  and Islam, 1985).</w:t>
      </w:r>
      <w:r w:rsidRPr="00414C57">
        <w:rPr>
          <w:rFonts w:ascii="Times New Roman" w:eastAsia="Times New Roman" w:hAnsi="Times New Roman" w:cs="Times New Roman"/>
          <w:color w:val="auto"/>
          <w:spacing w:val="0"/>
          <w:sz w:val="24"/>
          <w:szCs w:val="24"/>
        </w:rPr>
        <w:t xml:space="preserve"> </w:t>
      </w:r>
    </w:p>
    <w:p w:rsidR="00B93584" w:rsidRDefault="00B93584" w:rsidP="00B93FDF">
      <w:pPr>
        <w:spacing w:after="0"/>
        <w:jc w:val="both"/>
        <w:rPr>
          <w:rFonts w:ascii="Times New Roman" w:eastAsia="Times New Roman" w:hAnsi="Times New Roman" w:cs="Times New Roman"/>
          <w:color w:val="auto"/>
          <w:spacing w:val="0"/>
          <w:sz w:val="24"/>
          <w:szCs w:val="24"/>
        </w:rPr>
      </w:pP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lastRenderedPageBreak/>
        <w:t xml:space="preserve"> According to DLS </w:t>
      </w:r>
      <w:r w:rsidRPr="00414C57">
        <w:rPr>
          <w:rFonts w:ascii="Times New Roman" w:eastAsia="Times New Roman" w:hAnsi="Times New Roman" w:cs="Times New Roman"/>
          <w:b/>
          <w:color w:val="auto"/>
          <w:spacing w:val="0"/>
          <w:sz w:val="24"/>
          <w:szCs w:val="24"/>
        </w:rPr>
        <w:t>(2007)</w:t>
      </w:r>
      <w:r w:rsidRPr="00414C57">
        <w:rPr>
          <w:rFonts w:ascii="Times New Roman" w:eastAsia="Times New Roman" w:hAnsi="Times New Roman" w:cs="Times New Roman"/>
          <w:color w:val="auto"/>
          <w:spacing w:val="0"/>
          <w:sz w:val="24"/>
          <w:szCs w:val="24"/>
        </w:rPr>
        <w:t xml:space="preserve"> meat requirement is 120 gm/day/head  and  6.26 metric tonne/year.  But our achievement is only 20 gm/day/head and 1.04 million metric tonne/year.  And egg requirement is 104 pieces/head/year but we  getting 40 pieces/head/year. So we can see that the production cannot cope at with the high demand by our native chicken. Given this context, poultry raising particularly broiler raising appears to be a good way of meeting the protein gap.  Income elasticity of demand for chicken meat is very high </w:t>
      </w:r>
      <w:r w:rsidRPr="00414C57">
        <w:rPr>
          <w:rFonts w:ascii="Times New Roman" w:eastAsia="Times New Roman" w:hAnsi="Times New Roman" w:cs="Times New Roman"/>
          <w:b/>
          <w:color w:val="auto"/>
          <w:spacing w:val="0"/>
          <w:sz w:val="24"/>
          <w:szCs w:val="24"/>
        </w:rPr>
        <w:t>(Raha, 2003).</w:t>
      </w:r>
      <w:r w:rsidRPr="00414C57">
        <w:rPr>
          <w:rFonts w:ascii="Times New Roman" w:eastAsia="Times New Roman" w:hAnsi="Times New Roman" w:cs="Times New Roman"/>
          <w:color w:val="auto"/>
          <w:spacing w:val="0"/>
          <w:sz w:val="24"/>
          <w:szCs w:val="24"/>
        </w:rPr>
        <w:t xml:space="preserve"> The share of poultry in the animal protein of human diet is estimated to be 30% </w:t>
      </w:r>
      <w:r w:rsidRPr="00414C57">
        <w:rPr>
          <w:rFonts w:ascii="Times New Roman" w:eastAsia="Times New Roman" w:hAnsi="Times New Roman" w:cs="Times New Roman"/>
          <w:b/>
          <w:color w:val="auto"/>
          <w:spacing w:val="0"/>
          <w:sz w:val="24"/>
          <w:szCs w:val="24"/>
        </w:rPr>
        <w:t>(DLS, 1995).</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 xml:space="preserve">Poultry meat is the most popular to all irrespective of religion in whole world. </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But sometimes the evaluation of poultry can be affected by some socio-cultural events or activities such as special banquets for family distinguished guests,  gifts, cocks as alarm clock for the villagers; religious ceremonies using cocks as offering to the deities; marginal practices where eggs are widely used. Black feathered chickens are favored by some communities for casting away bad spirits or in traditional human medicine where white-feathered chickens tend to be more involved in medical cures</w:t>
      </w:r>
      <w:r w:rsidRPr="00414C57">
        <w:rPr>
          <w:rFonts w:ascii="Times New Roman" w:eastAsia="Times New Roman" w:hAnsi="Times New Roman" w:cs="Times New Roman"/>
          <w:b/>
          <w:color w:val="auto"/>
          <w:spacing w:val="0"/>
          <w:sz w:val="24"/>
          <w:szCs w:val="24"/>
        </w:rPr>
        <w:t>. (Gueye, 1998).</w:t>
      </w:r>
      <w:r w:rsidRPr="00414C57">
        <w:rPr>
          <w:rFonts w:ascii="Times New Roman" w:eastAsia="Times New Roman" w:hAnsi="Times New Roman" w:cs="Times New Roman"/>
          <w:color w:val="auto"/>
          <w:spacing w:val="0"/>
          <w:sz w:val="24"/>
          <w:szCs w:val="24"/>
        </w:rPr>
        <w:t xml:space="preserve"> Though white-feathered broilers are dominate world poultry meat production owing to their rapid growth and high feed efficiency. However, consumers’ preference for color-feathered and slow-growing meat-type quality chickens is growing in certain regions of the world. The appearance (plumage, skin, combs and so on), meat flavor, and meat texture are the main attributes that attract customers to purchase those </w:t>
      </w:r>
      <w:r w:rsidRPr="00414C57">
        <w:rPr>
          <w:rFonts w:ascii="Times New Roman" w:eastAsia="Times New Roman" w:hAnsi="Times New Roman" w:cs="Times New Roman"/>
          <w:b/>
          <w:color w:val="auto"/>
          <w:spacing w:val="0"/>
          <w:sz w:val="24"/>
          <w:szCs w:val="24"/>
        </w:rPr>
        <w:t>(Yang and Jiang, 2005).</w:t>
      </w:r>
    </w:p>
    <w:p w:rsidR="00B93584" w:rsidRPr="00414C57" w:rsidRDefault="00B93584" w:rsidP="00B93FDF">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 xml:space="preserve">Now-a-days in Bangladesh color-feathered cross breed Sonali </w:t>
      </w:r>
      <w:r w:rsidRPr="00414C57">
        <w:rPr>
          <w:rFonts w:ascii="Times New Roman" w:eastAsia="Times New Roman" w:hAnsi="Times New Roman" w:cs="Times New Roman"/>
          <w:b/>
          <w:color w:val="auto"/>
          <w:spacing w:val="0"/>
          <w:sz w:val="24"/>
          <w:szCs w:val="24"/>
        </w:rPr>
        <w:t>(Fayoumi x Rhode</w:t>
      </w:r>
      <w:r w:rsidRPr="00414C57">
        <w:rPr>
          <w:rFonts w:ascii="Times New Roman" w:eastAsia="Times New Roman" w:hAnsi="Times New Roman" w:cs="Times New Roman"/>
          <w:color w:val="auto"/>
          <w:spacing w:val="0"/>
          <w:sz w:val="24"/>
          <w:szCs w:val="24"/>
        </w:rPr>
        <w:t xml:space="preserve"> </w:t>
      </w:r>
      <w:r w:rsidRPr="00414C57">
        <w:rPr>
          <w:rFonts w:ascii="Times New Roman" w:eastAsia="Times New Roman" w:hAnsi="Times New Roman" w:cs="Times New Roman"/>
          <w:b/>
          <w:color w:val="auto"/>
          <w:spacing w:val="0"/>
          <w:sz w:val="24"/>
          <w:szCs w:val="24"/>
        </w:rPr>
        <w:t>Island Red)</w:t>
      </w:r>
      <w:r w:rsidRPr="00414C57">
        <w:rPr>
          <w:rFonts w:ascii="Times New Roman" w:eastAsia="Times New Roman" w:hAnsi="Times New Roman" w:cs="Times New Roman"/>
          <w:color w:val="auto"/>
          <w:spacing w:val="0"/>
          <w:sz w:val="24"/>
          <w:szCs w:val="24"/>
        </w:rPr>
        <w:t xml:space="preserve"> rearing on adlibitum feeding basis for meat purpose like Commercial Broiler (strain) also getting popular beside with White-feathered Commercial Broiler for their color-feathered and slow growing capacity. Generally Commercial Broiler reared 30-35 where Sonali are reared 60-70 days. Sonali is mostly chosen for their looking appearance like Deshi (Local) chicken, colored-feathered and slow growing. Sometimes it is sold as Deshi Chicken by cheat traders to consumers. Because Deshi chickens are popular for its palatability, aged meat texture and flavor to the cons</w:t>
      </w:r>
      <w:r w:rsidR="002D6BB7">
        <w:rPr>
          <w:rFonts w:ascii="Times New Roman" w:eastAsia="Times New Roman" w:hAnsi="Times New Roman" w:cs="Times New Roman"/>
          <w:color w:val="auto"/>
          <w:spacing w:val="0"/>
          <w:sz w:val="24"/>
          <w:szCs w:val="24"/>
        </w:rPr>
        <w:t xml:space="preserve">umers and price of </w:t>
      </w:r>
      <w:r w:rsidRPr="00414C57">
        <w:rPr>
          <w:rFonts w:ascii="Times New Roman" w:eastAsia="Times New Roman" w:hAnsi="Times New Roman" w:cs="Times New Roman"/>
          <w:color w:val="auto"/>
          <w:spacing w:val="0"/>
          <w:sz w:val="24"/>
          <w:szCs w:val="24"/>
        </w:rPr>
        <w:t>Deshi chicken is higher than any other chicken of the market</w:t>
      </w:r>
      <w:r w:rsidR="002D6BB7">
        <w:rPr>
          <w:rFonts w:ascii="Times New Roman" w:eastAsia="Times New Roman" w:hAnsi="Times New Roman" w:cs="Times New Roman"/>
          <w:b/>
          <w:color w:val="auto"/>
          <w:spacing w:val="0"/>
          <w:sz w:val="24"/>
          <w:szCs w:val="24"/>
        </w:rPr>
        <w:t xml:space="preserve">.  Frands </w:t>
      </w:r>
      <w:r w:rsidRPr="00414C57">
        <w:rPr>
          <w:rFonts w:ascii="Times New Roman" w:eastAsia="Times New Roman" w:hAnsi="Times New Roman" w:cs="Times New Roman"/>
          <w:b/>
          <w:color w:val="auto"/>
          <w:spacing w:val="0"/>
          <w:sz w:val="24"/>
          <w:szCs w:val="24"/>
        </w:rPr>
        <w:t>Dolberg</w:t>
      </w:r>
      <w:r w:rsidRPr="00414C57">
        <w:rPr>
          <w:rFonts w:ascii="Times New Roman" w:eastAsia="Times New Roman" w:hAnsi="Times New Roman" w:cs="Times New Roman"/>
          <w:color w:val="auto"/>
          <w:spacing w:val="0"/>
          <w:sz w:val="24"/>
          <w:szCs w:val="24"/>
        </w:rPr>
        <w:t xml:space="preserve"> reported </w:t>
      </w:r>
      <w:r w:rsidRPr="00414C57">
        <w:rPr>
          <w:rFonts w:ascii="Times New Roman" w:eastAsia="Times New Roman" w:hAnsi="Times New Roman" w:cs="Times New Roman"/>
          <w:b/>
          <w:color w:val="auto"/>
          <w:spacing w:val="0"/>
          <w:sz w:val="24"/>
          <w:szCs w:val="24"/>
        </w:rPr>
        <w:t>(2008)</w:t>
      </w:r>
      <w:r w:rsidRPr="00414C57">
        <w:rPr>
          <w:rFonts w:ascii="Times New Roman" w:eastAsia="Times New Roman" w:hAnsi="Times New Roman" w:cs="Times New Roman"/>
          <w:color w:val="auto"/>
          <w:spacing w:val="0"/>
          <w:sz w:val="24"/>
          <w:szCs w:val="24"/>
        </w:rPr>
        <w:t xml:space="preserve"> that in the market the Sonali goes as a local chicken with the  associated premium price. </w:t>
      </w:r>
    </w:p>
    <w:p w:rsidR="00B93584" w:rsidRPr="00414C57" w:rsidRDefault="00B93584" w:rsidP="00B93FDF">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Thus it is important to make a comparative analysis between Commercial Broiler and Sonali Chicken for the meat purpose, because no systemic study has yet been under taken to determine the comparative discussion among these two</w:t>
      </w:r>
    </w:p>
    <w:p w:rsidR="00B93584"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chickens which will be beneficiary for poultry industry of Bangladesh. It will give them the insight on the relative profitability of these three Birds.</w:t>
      </w:r>
    </w:p>
    <w:p w:rsidR="00B93584" w:rsidRDefault="002D6BB7" w:rsidP="00B93FDF">
      <w:pPr>
        <w:spacing w:after="0"/>
        <w:jc w:val="both"/>
        <w:rPr>
          <w:rFonts w:ascii="Times New Roman" w:eastAsia="Times New Roman" w:hAnsi="Times New Roman" w:cs="Times New Roman"/>
          <w:b/>
          <w:color w:val="auto"/>
          <w:spacing w:val="0"/>
          <w:sz w:val="24"/>
          <w:szCs w:val="24"/>
        </w:rPr>
      </w:pPr>
      <w:r>
        <w:rPr>
          <w:rFonts w:ascii="Times New Roman" w:eastAsia="Times New Roman" w:hAnsi="Times New Roman" w:cs="Times New Roman"/>
          <w:b/>
          <w:color w:val="auto"/>
          <w:spacing w:val="0"/>
          <w:sz w:val="24"/>
          <w:szCs w:val="24"/>
        </w:rPr>
        <w:t xml:space="preserve">M A Zaman &amp; G.C Chanda,(2008) </w:t>
      </w:r>
      <w:r w:rsidRPr="002D6BB7">
        <w:rPr>
          <w:rFonts w:ascii="Times New Roman" w:eastAsia="Times New Roman" w:hAnsi="Times New Roman" w:cs="Times New Roman"/>
          <w:color w:val="auto"/>
          <w:spacing w:val="0"/>
          <w:sz w:val="24"/>
          <w:szCs w:val="24"/>
        </w:rPr>
        <w:t>Reported that 20 hens per farm was suitable in semi scavenging system</w:t>
      </w:r>
      <w:r>
        <w:rPr>
          <w:rFonts w:ascii="Times New Roman" w:eastAsia="Times New Roman" w:hAnsi="Times New Roman" w:cs="Times New Roman"/>
          <w:b/>
          <w:color w:val="auto"/>
          <w:spacing w:val="0"/>
          <w:sz w:val="24"/>
          <w:szCs w:val="24"/>
        </w:rPr>
        <w:t xml:space="preserve">. </w:t>
      </w:r>
    </w:p>
    <w:p w:rsidR="002D6BB7" w:rsidRDefault="002D6BB7" w:rsidP="00B93FDF">
      <w:pPr>
        <w:spacing w:after="0"/>
        <w:jc w:val="both"/>
        <w:rPr>
          <w:rFonts w:ascii="Times New Roman" w:eastAsia="Times New Roman" w:hAnsi="Times New Roman" w:cs="Times New Roman"/>
          <w:b/>
          <w:color w:val="auto"/>
          <w:spacing w:val="0"/>
          <w:sz w:val="24"/>
          <w:szCs w:val="24"/>
        </w:rPr>
      </w:pPr>
    </w:p>
    <w:p w:rsidR="00B93584" w:rsidRPr="000E3805" w:rsidRDefault="00B93584" w:rsidP="00B93FDF">
      <w:pPr>
        <w:spacing w:after="0"/>
        <w:jc w:val="both"/>
        <w:rPr>
          <w:rFonts w:ascii="Times New Roman" w:eastAsia="Times New Roman" w:hAnsi="Times New Roman" w:cs="Times New Roman"/>
          <w:b/>
          <w:color w:val="auto"/>
          <w:spacing w:val="0"/>
        </w:rPr>
      </w:pPr>
      <w:r w:rsidRPr="000E3805">
        <w:rPr>
          <w:rFonts w:ascii="Times New Roman" w:eastAsia="Times New Roman" w:hAnsi="Times New Roman" w:cs="Times New Roman"/>
          <w:b/>
          <w:color w:val="auto"/>
          <w:spacing w:val="0"/>
        </w:rPr>
        <w:lastRenderedPageBreak/>
        <w:t>The objectives of the present study are:</w:t>
      </w:r>
    </w:p>
    <w:p w:rsidR="00B93584" w:rsidRPr="000E3805" w:rsidRDefault="00B93584" w:rsidP="00B93FDF">
      <w:pPr>
        <w:spacing w:after="0"/>
        <w:jc w:val="both"/>
        <w:rPr>
          <w:rFonts w:ascii="Times New Roman" w:eastAsia="Times New Roman" w:hAnsi="Times New Roman" w:cs="Times New Roman"/>
          <w:b/>
          <w:color w:val="auto"/>
          <w:spacing w:val="0"/>
        </w:rPr>
      </w:pPr>
    </w:p>
    <w:p w:rsidR="00B93584" w:rsidRPr="00414C57" w:rsidRDefault="00B93584" w:rsidP="00B93FDF">
      <w:pPr>
        <w:pStyle w:val="ListParagraph"/>
        <w:numPr>
          <w:ilvl w:val="0"/>
          <w:numId w:val="1"/>
        </w:num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To compare profitability</w:t>
      </w:r>
      <w:r w:rsidR="00B2737C">
        <w:rPr>
          <w:rFonts w:ascii="Times New Roman" w:eastAsia="Times New Roman" w:hAnsi="Times New Roman" w:cs="Times New Roman"/>
          <w:color w:val="auto"/>
          <w:spacing w:val="0"/>
          <w:sz w:val="24"/>
          <w:szCs w:val="24"/>
        </w:rPr>
        <w:t>.</w:t>
      </w:r>
      <w:r w:rsidRPr="00414C57">
        <w:rPr>
          <w:rFonts w:ascii="Times New Roman" w:eastAsia="Times New Roman" w:hAnsi="Times New Roman" w:cs="Times New Roman"/>
          <w:color w:val="auto"/>
          <w:spacing w:val="0"/>
          <w:sz w:val="24"/>
          <w:szCs w:val="24"/>
        </w:rPr>
        <w:t xml:space="preserve"> </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 xml:space="preserve">            </w:t>
      </w:r>
    </w:p>
    <w:p w:rsidR="00B93584" w:rsidRPr="00414C57" w:rsidRDefault="00E47875" w:rsidP="00B93FDF">
      <w:pPr>
        <w:spacing w:after="0"/>
        <w:jc w:val="both"/>
        <w:rPr>
          <w:rFonts w:ascii="Times New Roman" w:eastAsia="Times New Roman" w:hAnsi="Times New Roman" w:cs="Times New Roman"/>
          <w:b/>
          <w:color w:val="auto"/>
          <w:spacing w:val="0"/>
          <w:sz w:val="24"/>
          <w:szCs w:val="24"/>
        </w:rPr>
      </w:pPr>
      <w:r>
        <w:rPr>
          <w:rFonts w:ascii="Times New Roman" w:eastAsia="Times New Roman" w:hAnsi="Times New Roman" w:cs="Times New Roman"/>
          <w:color w:val="auto"/>
          <w:spacing w:val="0"/>
          <w:sz w:val="24"/>
          <w:szCs w:val="24"/>
        </w:rPr>
        <w:t xml:space="preserve">            (ii</w:t>
      </w:r>
      <w:r w:rsidR="00B93584" w:rsidRPr="00414C57">
        <w:rPr>
          <w:rFonts w:ascii="Times New Roman" w:eastAsia="Times New Roman" w:hAnsi="Times New Roman" w:cs="Times New Roman"/>
          <w:color w:val="auto"/>
          <w:spacing w:val="0"/>
          <w:sz w:val="24"/>
          <w:szCs w:val="24"/>
        </w:rPr>
        <w:t xml:space="preserve">)    </w:t>
      </w:r>
      <w:r w:rsidR="00B2737C">
        <w:rPr>
          <w:rFonts w:ascii="Times New Roman" w:eastAsia="Times New Roman" w:hAnsi="Times New Roman" w:cs="Times New Roman"/>
          <w:color w:val="auto"/>
          <w:spacing w:val="0"/>
          <w:sz w:val="24"/>
          <w:szCs w:val="24"/>
        </w:rPr>
        <w:t xml:space="preserve"> </w:t>
      </w:r>
      <w:r w:rsidR="00B93584" w:rsidRPr="00414C57">
        <w:rPr>
          <w:rFonts w:ascii="Times New Roman" w:eastAsia="Times New Roman" w:hAnsi="Times New Roman" w:cs="Times New Roman"/>
          <w:color w:val="auto"/>
          <w:spacing w:val="0"/>
          <w:sz w:val="24"/>
          <w:szCs w:val="24"/>
        </w:rPr>
        <w:t>To estimate profitability</w:t>
      </w:r>
      <w:r w:rsidR="00D23ECE">
        <w:rPr>
          <w:rFonts w:ascii="Times New Roman" w:eastAsia="Times New Roman" w:hAnsi="Times New Roman" w:cs="Times New Roman"/>
          <w:color w:val="auto"/>
          <w:spacing w:val="0"/>
          <w:sz w:val="24"/>
          <w:szCs w:val="24"/>
        </w:rPr>
        <w:t>.</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p>
    <w:p w:rsidR="00B93584" w:rsidRPr="00414C57" w:rsidRDefault="00E47875" w:rsidP="00B93FDF">
      <w:pPr>
        <w:spacing w:after="0"/>
        <w:jc w:val="both"/>
        <w:rPr>
          <w:rFonts w:ascii="Times New Roman" w:eastAsia="Times New Roman" w:hAnsi="Times New Roman" w:cs="Times New Roman"/>
          <w:b/>
          <w:color w:val="auto"/>
          <w:spacing w:val="0"/>
          <w:sz w:val="24"/>
          <w:szCs w:val="24"/>
        </w:rPr>
      </w:pPr>
      <w:r>
        <w:rPr>
          <w:rFonts w:ascii="Times New Roman" w:eastAsia="Times New Roman" w:hAnsi="Times New Roman" w:cs="Times New Roman"/>
          <w:color w:val="auto"/>
          <w:spacing w:val="0"/>
          <w:sz w:val="24"/>
          <w:szCs w:val="24"/>
        </w:rPr>
        <w:t xml:space="preserve">            (iii</w:t>
      </w:r>
      <w:r w:rsidR="00B93584" w:rsidRPr="00414C57">
        <w:rPr>
          <w:rFonts w:ascii="Times New Roman" w:eastAsia="Times New Roman" w:hAnsi="Times New Roman" w:cs="Times New Roman"/>
          <w:color w:val="auto"/>
          <w:spacing w:val="0"/>
          <w:sz w:val="24"/>
          <w:szCs w:val="24"/>
        </w:rPr>
        <w:t>)     To explore the possible constraints in production and marketing</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 xml:space="preserve">                       of the bird.</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 xml:space="preserve">             </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 xml:space="preserve">            (</w:t>
      </w:r>
      <w:r w:rsidR="00E47875">
        <w:rPr>
          <w:rFonts w:ascii="Times New Roman" w:eastAsia="Times New Roman" w:hAnsi="Times New Roman" w:cs="Times New Roman"/>
          <w:color w:val="auto"/>
          <w:spacing w:val="0"/>
          <w:sz w:val="24"/>
          <w:szCs w:val="24"/>
        </w:rPr>
        <w:t>i</w:t>
      </w:r>
      <w:r w:rsidRPr="00414C57">
        <w:rPr>
          <w:rFonts w:ascii="Times New Roman" w:eastAsia="Times New Roman" w:hAnsi="Times New Roman" w:cs="Times New Roman"/>
          <w:color w:val="auto"/>
          <w:spacing w:val="0"/>
          <w:sz w:val="24"/>
          <w:szCs w:val="24"/>
        </w:rPr>
        <w:t>v)     To estimate feed conversion ratio of the bird.</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p>
    <w:p w:rsidR="00B93584" w:rsidRPr="00414C57" w:rsidRDefault="00E47875" w:rsidP="00B93FDF">
      <w:pPr>
        <w:spacing w:after="0"/>
        <w:jc w:val="both"/>
        <w:rPr>
          <w:rFonts w:ascii="Times New Roman" w:eastAsia="Times New Roman" w:hAnsi="Times New Roman" w:cs="Times New Roman"/>
          <w:b/>
          <w:color w:val="auto"/>
          <w:spacing w:val="0"/>
          <w:sz w:val="24"/>
          <w:szCs w:val="24"/>
        </w:rPr>
      </w:pPr>
      <w:r>
        <w:rPr>
          <w:rFonts w:ascii="Times New Roman" w:eastAsia="Times New Roman" w:hAnsi="Times New Roman" w:cs="Times New Roman"/>
          <w:color w:val="auto"/>
          <w:spacing w:val="0"/>
          <w:sz w:val="24"/>
          <w:szCs w:val="24"/>
        </w:rPr>
        <w:t xml:space="preserve">            (v</w:t>
      </w:r>
      <w:r w:rsidR="00B93584" w:rsidRPr="00414C57">
        <w:rPr>
          <w:rFonts w:ascii="Times New Roman" w:eastAsia="Times New Roman" w:hAnsi="Times New Roman" w:cs="Times New Roman"/>
          <w:color w:val="auto"/>
          <w:spacing w:val="0"/>
          <w:sz w:val="24"/>
          <w:szCs w:val="24"/>
        </w:rPr>
        <w:t xml:space="preserve">)    To estimate the mortality rate.                                                                                                                                             </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p>
    <w:p w:rsidR="00B93584" w:rsidRPr="00414C57" w:rsidRDefault="00E47875" w:rsidP="00B93FDF">
      <w:pPr>
        <w:spacing w:after="0"/>
        <w:jc w:val="both"/>
        <w:rPr>
          <w:rFonts w:ascii="Times New Roman" w:eastAsia="Times New Roman" w:hAnsi="Times New Roman" w:cs="Times New Roman"/>
          <w:b/>
          <w:color w:val="auto"/>
          <w:spacing w:val="0"/>
          <w:sz w:val="24"/>
          <w:szCs w:val="24"/>
        </w:rPr>
      </w:pPr>
      <w:r>
        <w:rPr>
          <w:rFonts w:ascii="Times New Roman" w:eastAsia="Times New Roman" w:hAnsi="Times New Roman" w:cs="Times New Roman"/>
          <w:color w:val="auto"/>
          <w:spacing w:val="0"/>
          <w:sz w:val="24"/>
          <w:szCs w:val="24"/>
        </w:rPr>
        <w:t xml:space="preserve">            (vi</w:t>
      </w:r>
      <w:r w:rsidR="00B93584" w:rsidRPr="00414C57">
        <w:rPr>
          <w:rFonts w:ascii="Times New Roman" w:eastAsia="Times New Roman" w:hAnsi="Times New Roman" w:cs="Times New Roman"/>
          <w:color w:val="auto"/>
          <w:spacing w:val="0"/>
          <w:sz w:val="24"/>
          <w:szCs w:val="24"/>
        </w:rPr>
        <w:t>)   To suggest possible recommendations.</w:t>
      </w:r>
    </w:p>
    <w:p w:rsidR="00B93584" w:rsidRPr="00414C57" w:rsidRDefault="00B93584" w:rsidP="00B93FDF">
      <w:pPr>
        <w:spacing w:after="0"/>
        <w:jc w:val="both"/>
        <w:rPr>
          <w:rFonts w:ascii="Times New Roman" w:eastAsia="Times New Roman" w:hAnsi="Times New Roman" w:cs="Times New Roman"/>
          <w:b/>
          <w:color w:val="auto"/>
          <w:spacing w:val="0"/>
          <w:sz w:val="24"/>
          <w:szCs w:val="24"/>
        </w:rPr>
      </w:pPr>
    </w:p>
    <w:p w:rsidR="00B93584" w:rsidRPr="00414C57" w:rsidRDefault="00B93584" w:rsidP="00B93FDF">
      <w:pPr>
        <w:spacing w:after="0"/>
        <w:jc w:val="both"/>
        <w:rPr>
          <w:rFonts w:ascii="Times New Roman" w:eastAsia="Times New Roman" w:hAnsi="Times New Roman" w:cs="Times New Roman"/>
          <w:b/>
          <w:color w:val="000000" w:themeColor="text1"/>
          <w:spacing w:val="0"/>
          <w:sz w:val="24"/>
          <w:szCs w:val="24"/>
        </w:rPr>
      </w:pPr>
      <w:r w:rsidRPr="00414C57">
        <w:rPr>
          <w:rFonts w:ascii="Times New Roman" w:eastAsia="Times New Roman" w:hAnsi="Times New Roman" w:cs="Times New Roman"/>
          <w:b/>
          <w:color w:val="000000" w:themeColor="text1"/>
          <w:spacing w:val="0"/>
          <w:sz w:val="24"/>
          <w:szCs w:val="24"/>
        </w:rPr>
        <w:t xml:space="preserve">                                               </w:t>
      </w:r>
    </w:p>
    <w:p w:rsidR="00B93584" w:rsidRPr="00414C57" w:rsidRDefault="00B93584" w:rsidP="00B93FDF">
      <w:pPr>
        <w:spacing w:after="0"/>
        <w:jc w:val="both"/>
        <w:rPr>
          <w:rFonts w:ascii="Times New Roman" w:eastAsia="Times New Roman" w:hAnsi="Times New Roman" w:cs="Times New Roman"/>
          <w:b/>
          <w:color w:val="000000" w:themeColor="text1"/>
          <w:spacing w:val="0"/>
          <w:sz w:val="24"/>
          <w:szCs w:val="24"/>
        </w:rPr>
      </w:pPr>
    </w:p>
    <w:p w:rsidR="00CF32A2" w:rsidRDefault="00CF32A2" w:rsidP="00B93FDF">
      <w:pPr>
        <w:jc w:val="both"/>
      </w:pPr>
    </w:p>
    <w:sectPr w:rsidR="00CF32A2" w:rsidSect="003111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D17" w:rsidRDefault="00F25D17" w:rsidP="005439A6">
      <w:pPr>
        <w:spacing w:after="0" w:line="240" w:lineRule="auto"/>
      </w:pPr>
      <w:r>
        <w:separator/>
      </w:r>
    </w:p>
  </w:endnote>
  <w:endnote w:type="continuationSeparator" w:id="1">
    <w:p w:rsidR="00F25D17" w:rsidRDefault="00F25D17" w:rsidP="00543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A6" w:rsidRDefault="00543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74" w:rsidRDefault="00311174">
    <w:pPr>
      <w:pStyle w:val="Footer"/>
      <w:pBdr>
        <w:top w:val="thinThickSmallGap" w:sz="24" w:space="1" w:color="622423" w:themeColor="accent2" w:themeShade="7F"/>
      </w:pBdr>
    </w:pPr>
    <w:r>
      <w:t>February, 2013</w:t>
    </w:r>
    <w:r>
      <w:ptab w:relativeTo="margin" w:alignment="right" w:leader="none"/>
    </w:r>
    <w:r>
      <w:t xml:space="preserve">Page </w:t>
    </w:r>
    <w:fldSimple w:instr=" PAGE   \* MERGEFORMAT ">
      <w:r w:rsidR="00E47875">
        <w:rPr>
          <w:noProof/>
        </w:rPr>
        <w:t>3</w:t>
      </w:r>
    </w:fldSimple>
  </w:p>
  <w:p w:rsidR="005439A6" w:rsidRDefault="005439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A6" w:rsidRDefault="00543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D17" w:rsidRDefault="00F25D17" w:rsidP="005439A6">
      <w:pPr>
        <w:spacing w:after="0" w:line="240" w:lineRule="auto"/>
      </w:pPr>
      <w:r>
        <w:separator/>
      </w:r>
    </w:p>
  </w:footnote>
  <w:footnote w:type="continuationSeparator" w:id="1">
    <w:p w:rsidR="00F25D17" w:rsidRDefault="00F25D17" w:rsidP="00543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A6" w:rsidRDefault="00543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A6" w:rsidRDefault="005439A6" w:rsidP="005439A6">
    <w:pPr>
      <w:pStyle w:val="Header"/>
      <w:tabs>
        <w:tab w:val="left" w:pos="2580"/>
        <w:tab w:val="left" w:pos="2985"/>
      </w:tabs>
      <w:spacing w:after="120" w:line="276" w:lineRule="auto"/>
      <w:rPr>
        <w:b/>
        <w:bCs/>
        <w:color w:val="1F497D" w:themeColor="text2"/>
      </w:rPr>
    </w:pPr>
  </w:p>
  <w:p w:rsidR="005439A6" w:rsidRDefault="005439A6">
    <w:pPr>
      <w:pStyle w:val="Header"/>
      <w:tabs>
        <w:tab w:val="left" w:pos="2580"/>
        <w:tab w:val="left" w:pos="2985"/>
      </w:tabs>
      <w:spacing w:after="120" w:line="276" w:lineRule="auto"/>
      <w:rPr>
        <w:color w:val="4F81BD" w:themeColor="accent1"/>
      </w:rPr>
    </w:pPr>
  </w:p>
  <w:sdt>
    <w:sdtPr>
      <w:rPr>
        <w:color w:val="808080" w:themeColor="text1" w:themeTint="7F"/>
      </w:rPr>
      <w:alias w:val="Author"/>
      <w:id w:val="77807658"/>
      <w:placeholder>
        <w:docPart w:val="DC250B4BD4414086BB498A6BC8017314"/>
      </w:placeholder>
      <w:dataBinding w:prefixMappings="xmlns:ns0='http://schemas.openxmlformats.org/package/2006/metadata/core-properties' xmlns:ns1='http://purl.org/dc/elements/1.1/'" w:xpath="/ns0:coreProperties[1]/ns1:creator[1]" w:storeItemID="{6C3C8BC8-F283-45AE-878A-BAB7291924A1}"/>
      <w:text/>
    </w:sdtPr>
    <w:sdtContent>
      <w:p w:rsidR="005439A6" w:rsidRDefault="005439A6" w:rsidP="005439A6">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Introduction</w:t>
        </w:r>
      </w:p>
    </w:sdtContent>
  </w:sdt>
  <w:p w:rsidR="005439A6" w:rsidRDefault="005439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A6" w:rsidRDefault="00543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4A80"/>
    <w:multiLevelType w:val="hybridMultilevel"/>
    <w:tmpl w:val="181EAC40"/>
    <w:lvl w:ilvl="0" w:tplc="F946B7A8">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B93584"/>
    <w:rsid w:val="00110C26"/>
    <w:rsid w:val="00135BCF"/>
    <w:rsid w:val="00217582"/>
    <w:rsid w:val="002D6BB7"/>
    <w:rsid w:val="00311174"/>
    <w:rsid w:val="004824F4"/>
    <w:rsid w:val="00494F52"/>
    <w:rsid w:val="004B7E31"/>
    <w:rsid w:val="005439A6"/>
    <w:rsid w:val="005C7A48"/>
    <w:rsid w:val="0061528C"/>
    <w:rsid w:val="00AB1BC7"/>
    <w:rsid w:val="00B2737C"/>
    <w:rsid w:val="00B70B8C"/>
    <w:rsid w:val="00B93584"/>
    <w:rsid w:val="00B93FDF"/>
    <w:rsid w:val="00CF32A2"/>
    <w:rsid w:val="00D23ECE"/>
    <w:rsid w:val="00D74EBA"/>
    <w:rsid w:val="00E47875"/>
    <w:rsid w:val="00E84E84"/>
    <w:rsid w:val="00F25D17"/>
    <w:rsid w:val="00F63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84"/>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84"/>
    <w:pPr>
      <w:ind w:left="720"/>
      <w:contextualSpacing/>
    </w:pPr>
  </w:style>
  <w:style w:type="paragraph" w:styleId="Header">
    <w:name w:val="header"/>
    <w:basedOn w:val="Normal"/>
    <w:link w:val="HeaderChar"/>
    <w:uiPriority w:val="99"/>
    <w:unhideWhenUsed/>
    <w:rsid w:val="00543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A6"/>
    <w:rPr>
      <w:b w:val="0"/>
      <w:bCs w:val="0"/>
    </w:rPr>
  </w:style>
  <w:style w:type="paragraph" w:styleId="Footer">
    <w:name w:val="footer"/>
    <w:basedOn w:val="Normal"/>
    <w:link w:val="FooterChar"/>
    <w:uiPriority w:val="99"/>
    <w:unhideWhenUsed/>
    <w:rsid w:val="00543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A6"/>
    <w:rPr>
      <w:b w:val="0"/>
      <w:bCs w:val="0"/>
    </w:rPr>
  </w:style>
  <w:style w:type="paragraph" w:styleId="BalloonText">
    <w:name w:val="Balloon Text"/>
    <w:basedOn w:val="Normal"/>
    <w:link w:val="BalloonTextChar"/>
    <w:uiPriority w:val="99"/>
    <w:semiHidden/>
    <w:unhideWhenUsed/>
    <w:rsid w:val="0054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A6"/>
    <w:rPr>
      <w:rFonts w:ascii="Tahoma" w:hAnsi="Tahoma" w:cs="Tahoma"/>
      <w:b w:val="0"/>
      <w:bC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250B4BD4414086BB498A6BC8017314"/>
        <w:category>
          <w:name w:val="General"/>
          <w:gallery w:val="placeholder"/>
        </w:category>
        <w:types>
          <w:type w:val="bbPlcHdr"/>
        </w:types>
        <w:behaviors>
          <w:behavior w:val="content"/>
        </w:behaviors>
        <w:guid w:val="{123A50D7-E12D-4466-A349-FCC966D6F1CB}"/>
      </w:docPartPr>
      <w:docPartBody>
        <w:p w:rsidR="008B5075" w:rsidRDefault="004743AE" w:rsidP="004743AE">
          <w:pPr>
            <w:pStyle w:val="DC250B4BD4414086BB498A6BC8017314"/>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43AE"/>
    <w:rsid w:val="0013679B"/>
    <w:rsid w:val="00216370"/>
    <w:rsid w:val="004743AE"/>
    <w:rsid w:val="008B5075"/>
    <w:rsid w:val="0094178F"/>
    <w:rsid w:val="00B1331E"/>
    <w:rsid w:val="00BE6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B5F38DAC94AA0B474543E4433726A">
    <w:name w:val="2F9B5F38DAC94AA0B474543E4433726A"/>
    <w:rsid w:val="004743AE"/>
  </w:style>
  <w:style w:type="paragraph" w:customStyle="1" w:styleId="2025146CAEF74E0AAFD32D864E77595C">
    <w:name w:val="2025146CAEF74E0AAFD32D864E77595C"/>
    <w:rsid w:val="004743AE"/>
  </w:style>
  <w:style w:type="paragraph" w:customStyle="1" w:styleId="DC250B4BD4414086BB498A6BC8017314">
    <w:name w:val="DC250B4BD4414086BB498A6BC8017314"/>
    <w:rsid w:val="004743AE"/>
  </w:style>
  <w:style w:type="paragraph" w:customStyle="1" w:styleId="87A1AAA534E046B893B30CF92C18DBF3">
    <w:name w:val="87A1AAA534E046B893B30CF92C18DBF3"/>
    <w:rsid w:val="004743AE"/>
  </w:style>
  <w:style w:type="paragraph" w:customStyle="1" w:styleId="3506F930DEB04510AB31DCEF02561A31">
    <w:name w:val="3506F930DEB04510AB31DCEF02561A31"/>
    <w:rsid w:val="009417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Introduction</dc:creator>
  <cp:lastModifiedBy>User</cp:lastModifiedBy>
  <cp:revision>11</cp:revision>
  <dcterms:created xsi:type="dcterms:W3CDTF">2013-02-03T05:36:00Z</dcterms:created>
  <dcterms:modified xsi:type="dcterms:W3CDTF">2013-02-06T13:12:00Z</dcterms:modified>
</cp:coreProperties>
</file>