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5" w:rsidRPr="00C43BBC" w:rsidRDefault="00F813F5" w:rsidP="00F813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36" w:rsidRDefault="002E0736" w:rsidP="002E07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DE" w:rsidRPr="002E0736" w:rsidRDefault="002E0736" w:rsidP="002E07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813F5" w:rsidRDefault="0033274D" w:rsidP="002E0736">
      <w:pPr>
        <w:pStyle w:val="NormalWeb"/>
        <w:spacing w:line="360" w:lineRule="auto"/>
        <w:jc w:val="both"/>
      </w:pPr>
      <w:r>
        <w:t>A</w:t>
      </w:r>
      <w:r w:rsidR="00B01609">
        <w:t xml:space="preserve"> study was under</w:t>
      </w:r>
      <w:r w:rsidR="00F813F5">
        <w:t>taken to diagnose the ileocolic intusussception and compare</w:t>
      </w:r>
      <w:r w:rsidR="00B01609">
        <w:t>d</w:t>
      </w:r>
      <w:r w:rsidR="00F813F5">
        <w:t xml:space="preserve"> the haematological</w:t>
      </w:r>
      <w:r w:rsidR="00B01609">
        <w:t xml:space="preserve"> </w:t>
      </w:r>
      <w:r w:rsidR="00F813F5">
        <w:t xml:space="preserve"> parameter</w:t>
      </w:r>
      <w:r w:rsidR="00B01609">
        <w:t>s</w:t>
      </w:r>
      <w:r w:rsidR="00F813F5">
        <w:t xml:space="preserve"> </w:t>
      </w:r>
      <w:r w:rsidR="00B01609">
        <w:t>of a four-months-old male doberman</w:t>
      </w:r>
      <w:r w:rsidR="00B01609" w:rsidRPr="00C962D6">
        <w:t xml:space="preserve"> dog</w:t>
      </w:r>
      <w:r w:rsidR="00B01609">
        <w:t xml:space="preserve">  </w:t>
      </w:r>
      <w:r w:rsidR="00F813F5">
        <w:t>with normal value</w:t>
      </w:r>
      <w:r w:rsidR="00BB65DE">
        <w:t>.</w:t>
      </w:r>
      <w:r w:rsidR="00F813F5">
        <w:t xml:space="preserve"> The dog</w:t>
      </w:r>
      <w:r w:rsidR="00F813F5" w:rsidRPr="00C962D6">
        <w:t xml:space="preserve"> was presented</w:t>
      </w:r>
      <w:r w:rsidR="00AA3E9A">
        <w:t xml:space="preserve"> on</w:t>
      </w:r>
      <w:r w:rsidR="00F813F5">
        <w:t xml:space="preserve"> </w:t>
      </w:r>
      <w:r w:rsidR="00AA3E9A">
        <w:t>october 3</w:t>
      </w:r>
      <w:r w:rsidR="00F813F5">
        <w:t>, 2012 to the pet centre, Tamilnadu</w:t>
      </w:r>
      <w:r w:rsidR="00F813F5" w:rsidRPr="008E2C20">
        <w:t xml:space="preserve"> Veterinary and</w:t>
      </w:r>
      <w:r w:rsidR="00F813F5">
        <w:t xml:space="preserve"> Animal Sciences University (TANUVAS), Namakkal, India, </w:t>
      </w:r>
      <w:r w:rsidR="00F813F5" w:rsidRPr="00C962D6">
        <w:t>with a history of vomiti</w:t>
      </w:r>
      <w:r w:rsidR="00F813F5">
        <w:t xml:space="preserve">ng and tenesmus, </w:t>
      </w:r>
      <w:r w:rsidR="00F813F5" w:rsidRPr="00C962D6">
        <w:t>no defecat</w:t>
      </w:r>
      <w:r w:rsidR="00F813F5">
        <w:t>ion, fresh blood was discharging through rectum, abdominal palpation felt</w:t>
      </w:r>
      <w:r w:rsidR="00F813F5" w:rsidRPr="00C962D6">
        <w:t xml:space="preserve"> a firm</w:t>
      </w:r>
      <w:r w:rsidR="00F813F5">
        <w:t>, painful mass</w:t>
      </w:r>
      <w:r w:rsidR="00F813F5" w:rsidRPr="00C962D6">
        <w:t xml:space="preserve"> in the mid-caudal abdomen. The </w:t>
      </w:r>
      <w:r w:rsidR="00F813F5">
        <w:t xml:space="preserve">case </w:t>
      </w:r>
      <w:r w:rsidR="00F813F5" w:rsidRPr="00C962D6">
        <w:t>was suggestive</w:t>
      </w:r>
      <w:r w:rsidR="00F813F5">
        <w:t xml:space="preserve"> of intestinal intussusceptions, l</w:t>
      </w:r>
      <w:r w:rsidR="00F813F5" w:rsidRPr="00C962D6">
        <w:t>ater on an ultrasound examination revealed</w:t>
      </w:r>
      <w:r w:rsidR="00F813F5">
        <w:t xml:space="preserve"> alternating hyperechoic and hypoechoic concentric rings  within the lumen of a distended loop of bowel, giving the typical "target" sign</w:t>
      </w:r>
      <w:r w:rsidR="002E0736" w:rsidRPr="002E0736">
        <w:t xml:space="preserve"> </w:t>
      </w:r>
      <w:r w:rsidR="002E0736">
        <w:t xml:space="preserve">and </w:t>
      </w:r>
      <w:r w:rsidR="002E0736" w:rsidRPr="000A52FF">
        <w:t>soft-tissue opacity</w:t>
      </w:r>
      <w:r w:rsidR="002E0736">
        <w:t xml:space="preserve"> mass was being</w:t>
      </w:r>
      <w:r w:rsidR="002E0736" w:rsidRPr="000A52FF">
        <w:t xml:space="preserve"> identified on survey</w:t>
      </w:r>
      <w:r w:rsidR="002E0736">
        <w:t xml:space="preserve"> radiographs.</w:t>
      </w:r>
      <w:r w:rsidR="00F813F5">
        <w:t> </w:t>
      </w:r>
      <w:r w:rsidR="00F813F5" w:rsidRPr="00C962D6">
        <w:t>The intussusception was found to be ileocolic on laparotomy. Resection and end-to-end anastomosis was performed.</w:t>
      </w:r>
      <w:r w:rsidR="00F813F5" w:rsidRPr="00FD7AD3">
        <w:t xml:space="preserve"> </w:t>
      </w:r>
      <w:r w:rsidR="00F813F5" w:rsidRPr="00154069">
        <w:t>After surgery, the patient rec</w:t>
      </w:r>
      <w:r w:rsidR="00F813F5">
        <w:t>overed slowly and did not vomit</w:t>
      </w:r>
      <w:r w:rsidR="00F813F5" w:rsidRPr="00154069">
        <w:t xml:space="preserve"> for 5 days, after which the patient regurgitated once daily</w:t>
      </w:r>
      <w:r w:rsidR="006615D0">
        <w:t>. So, r</w:t>
      </w:r>
      <w:r w:rsidR="00F813F5" w:rsidRPr="00A82D9E">
        <w:rPr>
          <w:rFonts w:ascii="AGaramond-Regular" w:hAnsi="AGaramond-Regular" w:cs="AGaramond-Regular"/>
        </w:rPr>
        <w:t>apid identification of the intussusception with correction of fluid and electrolyte disorders, followed by immediate su</w:t>
      </w:r>
      <w:r w:rsidR="00F813F5">
        <w:rPr>
          <w:rFonts w:ascii="AGaramond-Regular" w:hAnsi="AGaramond-Regular" w:cs="AGaramond-Regular"/>
        </w:rPr>
        <w:t>rgical intervention, is being possible</w:t>
      </w:r>
      <w:r w:rsidR="00F813F5" w:rsidRPr="00A82D9E">
        <w:rPr>
          <w:rFonts w:ascii="AGaramond-Regular" w:hAnsi="AGaramond-Regular" w:cs="AGaramond-Regular"/>
        </w:rPr>
        <w:t xml:space="preserve"> to </w:t>
      </w:r>
      <w:r w:rsidR="00F813F5" w:rsidRPr="0057162C">
        <w:t>a successful outcome.</w:t>
      </w:r>
    </w:p>
    <w:p w:rsidR="00F813F5" w:rsidRPr="00ED250D" w:rsidRDefault="00F813F5" w:rsidP="00F813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0D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ED250D">
        <w:rPr>
          <w:rFonts w:ascii="Times New Roman" w:hAnsi="Times New Roman" w:cs="Times New Roman"/>
          <w:sz w:val="24"/>
          <w:szCs w:val="24"/>
        </w:rPr>
        <w:t xml:space="preserve">: canine, ultrasonography, intestinal telescoping, resection, </w:t>
      </w:r>
      <w:r>
        <w:rPr>
          <w:rFonts w:ascii="Times New Roman" w:hAnsi="Times New Roman" w:cs="Times New Roman"/>
          <w:sz w:val="24"/>
          <w:szCs w:val="24"/>
        </w:rPr>
        <w:t>end-to-end anastomosis.</w:t>
      </w:r>
    </w:p>
    <w:p w:rsidR="00F813F5" w:rsidRPr="00ED250D" w:rsidRDefault="00F813F5" w:rsidP="00F813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F5" w:rsidRPr="00ED250D" w:rsidRDefault="00F813F5" w:rsidP="00F813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77" w:rsidRDefault="00740077"/>
    <w:p w:rsidR="00740077" w:rsidRDefault="00740077" w:rsidP="00740077"/>
    <w:p w:rsidR="00D67699" w:rsidRPr="00740077" w:rsidRDefault="00D67699" w:rsidP="00740077">
      <w:pPr>
        <w:jc w:val="right"/>
      </w:pPr>
    </w:p>
    <w:sectPr w:rsidR="00D67699" w:rsidRPr="00740077" w:rsidSect="00D676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D0" w:rsidRDefault="00D57DD0" w:rsidP="00F813F5">
      <w:pPr>
        <w:spacing w:after="0" w:line="240" w:lineRule="auto"/>
      </w:pPr>
      <w:r>
        <w:separator/>
      </w:r>
    </w:p>
  </w:endnote>
  <w:endnote w:type="continuationSeparator" w:id="1">
    <w:p w:rsidR="00D57DD0" w:rsidRDefault="00D57DD0" w:rsidP="00F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F5" w:rsidRPr="00F813F5" w:rsidRDefault="00F813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813F5">
      <w:rPr>
        <w:rFonts w:asciiTheme="majorHAnsi" w:hAnsiTheme="majorHAnsi"/>
      </w:rPr>
      <w:t>June, 2013</w:t>
    </w:r>
    <w:r w:rsidR="00B579A4">
      <w:rPr>
        <w:rFonts w:asciiTheme="majorHAnsi" w:hAnsiTheme="majorHAnsi"/>
      </w:rPr>
      <w:t xml:space="preserve">                                                                 ii</w:t>
    </w:r>
    <w:r w:rsidRPr="00F813F5">
      <w:rPr>
        <w:rFonts w:asciiTheme="majorHAnsi" w:hAnsiTheme="majorHAnsi"/>
      </w:rPr>
      <w:ptab w:relativeTo="margin" w:alignment="right" w:leader="none"/>
    </w:r>
  </w:p>
  <w:p w:rsidR="00F813F5" w:rsidRDefault="00B579A4" w:rsidP="00B579A4">
    <w:pPr>
      <w:pStyle w:val="Footer"/>
      <w:tabs>
        <w:tab w:val="clear" w:pos="4680"/>
        <w:tab w:val="clear" w:pos="9360"/>
        <w:tab w:val="left" w:pos="566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D0" w:rsidRDefault="00D57DD0" w:rsidP="00F813F5">
      <w:pPr>
        <w:spacing w:after="0" w:line="240" w:lineRule="auto"/>
      </w:pPr>
      <w:r>
        <w:separator/>
      </w:r>
    </w:p>
  </w:footnote>
  <w:footnote w:type="continuationSeparator" w:id="1">
    <w:p w:rsidR="00D57DD0" w:rsidRDefault="00D57DD0" w:rsidP="00F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F5" w:rsidRDefault="00F813F5" w:rsidP="00F813F5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sdt>
    <w:sdtPr>
      <w:rPr>
        <w:sz w:val="28"/>
        <w:szCs w:val="28"/>
      </w:rPr>
      <w:alias w:val="Author"/>
      <w:id w:val="77887908"/>
      <w:placeholder>
        <w:docPart w:val="DEA45FD08DFA4E6A9EFA1B84961D16F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813F5" w:rsidRDefault="00F813F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F813F5">
          <w:rPr>
            <w:sz w:val="28"/>
            <w:szCs w:val="28"/>
          </w:rPr>
          <w:t>ABSTRACT</w:t>
        </w:r>
      </w:p>
    </w:sdtContent>
  </w:sdt>
  <w:p w:rsidR="00F813F5" w:rsidRDefault="00F81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3F5"/>
    <w:rsid w:val="00042BD3"/>
    <w:rsid w:val="001E664B"/>
    <w:rsid w:val="002255DE"/>
    <w:rsid w:val="00295653"/>
    <w:rsid w:val="002E0736"/>
    <w:rsid w:val="00304732"/>
    <w:rsid w:val="0033274D"/>
    <w:rsid w:val="00334EBB"/>
    <w:rsid w:val="00420DBB"/>
    <w:rsid w:val="004D19F2"/>
    <w:rsid w:val="006615D0"/>
    <w:rsid w:val="00740077"/>
    <w:rsid w:val="00772949"/>
    <w:rsid w:val="007745C7"/>
    <w:rsid w:val="007839B3"/>
    <w:rsid w:val="007877FB"/>
    <w:rsid w:val="0080425C"/>
    <w:rsid w:val="00892011"/>
    <w:rsid w:val="00941DE6"/>
    <w:rsid w:val="00A04847"/>
    <w:rsid w:val="00A606FD"/>
    <w:rsid w:val="00AA18D2"/>
    <w:rsid w:val="00AA3E9A"/>
    <w:rsid w:val="00AA4309"/>
    <w:rsid w:val="00AE5E01"/>
    <w:rsid w:val="00B01609"/>
    <w:rsid w:val="00B579A4"/>
    <w:rsid w:val="00B815A1"/>
    <w:rsid w:val="00BB65DE"/>
    <w:rsid w:val="00C43BBC"/>
    <w:rsid w:val="00C453E2"/>
    <w:rsid w:val="00C82017"/>
    <w:rsid w:val="00CA73BE"/>
    <w:rsid w:val="00D30A34"/>
    <w:rsid w:val="00D57DD0"/>
    <w:rsid w:val="00D67699"/>
    <w:rsid w:val="00DD2159"/>
    <w:rsid w:val="00E31A2F"/>
    <w:rsid w:val="00EB5758"/>
    <w:rsid w:val="00EF559A"/>
    <w:rsid w:val="00F8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A45FD08DFA4E6A9EFA1B84961D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49CA-4F5D-4CA6-BBBE-FBE4FFE23FB9}"/>
      </w:docPartPr>
      <w:docPartBody>
        <w:p w:rsidR="00813EAA" w:rsidRDefault="00D71381" w:rsidP="00D71381">
          <w:pPr>
            <w:pStyle w:val="DEA45FD08DFA4E6A9EFA1B84961D16F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381"/>
    <w:rsid w:val="0012046C"/>
    <w:rsid w:val="00155513"/>
    <w:rsid w:val="002C4631"/>
    <w:rsid w:val="0039755A"/>
    <w:rsid w:val="00411805"/>
    <w:rsid w:val="00654EBB"/>
    <w:rsid w:val="006A11C6"/>
    <w:rsid w:val="00813EAA"/>
    <w:rsid w:val="009D0CB0"/>
    <w:rsid w:val="00A123AF"/>
    <w:rsid w:val="00CC243A"/>
    <w:rsid w:val="00D71381"/>
    <w:rsid w:val="00E36138"/>
    <w:rsid w:val="00F5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B2ADAFBE64DCBADBCF8C577DA3B0C">
    <w:name w:val="DB1B2ADAFBE64DCBADBCF8C577DA3B0C"/>
    <w:rsid w:val="00D71381"/>
  </w:style>
  <w:style w:type="paragraph" w:customStyle="1" w:styleId="60864AE1D7D0400DBA5E4552F82055D1">
    <w:name w:val="60864AE1D7D0400DBA5E4552F82055D1"/>
    <w:rsid w:val="00D71381"/>
  </w:style>
  <w:style w:type="paragraph" w:customStyle="1" w:styleId="509571FD1F8E4A90A78DC17A4981594D">
    <w:name w:val="509571FD1F8E4A90A78DC17A4981594D"/>
    <w:rsid w:val="00D71381"/>
  </w:style>
  <w:style w:type="paragraph" w:customStyle="1" w:styleId="BB4D8F4E41CC4A108D8A80AE023B88FF">
    <w:name w:val="BB4D8F4E41CC4A108D8A80AE023B88FF"/>
    <w:rsid w:val="00D71381"/>
  </w:style>
  <w:style w:type="paragraph" w:customStyle="1" w:styleId="DEA45FD08DFA4E6A9EFA1B84961D16FE">
    <w:name w:val="DEA45FD08DFA4E6A9EFA1B84961D16FE"/>
    <w:rsid w:val="00D71381"/>
  </w:style>
  <w:style w:type="paragraph" w:customStyle="1" w:styleId="2E0456E275D147F985DDEA11B2F3025C">
    <w:name w:val="2E0456E275D147F985DDEA11B2F3025C"/>
    <w:rsid w:val="00D713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ABSTRACT</dc:creator>
  <cp:lastModifiedBy>DELL</cp:lastModifiedBy>
  <cp:revision>15</cp:revision>
  <dcterms:created xsi:type="dcterms:W3CDTF">2013-06-07T15:33:00Z</dcterms:created>
  <dcterms:modified xsi:type="dcterms:W3CDTF">2013-06-11T18:38:00Z</dcterms:modified>
</cp:coreProperties>
</file>