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3F" w:rsidRPr="00954BE1" w:rsidRDefault="00544E3F" w:rsidP="0089416F">
      <w:pPr>
        <w:spacing w:before="100" w:beforeAutospacing="1" w:after="100" w:afterAutospacing="1" w:line="240" w:lineRule="auto"/>
        <w:jc w:val="center"/>
        <w:rPr>
          <w:rFonts w:ascii="Times New Roman" w:hAnsi="Times New Roman" w:cs="Times New Roman"/>
          <w:b/>
          <w:bCs/>
          <w:sz w:val="28"/>
        </w:rPr>
      </w:pPr>
      <w:r w:rsidRPr="00954BE1">
        <w:rPr>
          <w:rFonts w:ascii="Times New Roman" w:hAnsi="Times New Roman" w:cs="Times New Roman"/>
          <w:b/>
          <w:bCs/>
          <w:sz w:val="28"/>
        </w:rPr>
        <w:t>CHAPTER I</w:t>
      </w:r>
    </w:p>
    <w:p w:rsidR="00544E3F" w:rsidRPr="00954BE1" w:rsidRDefault="00544E3F" w:rsidP="00954BE1">
      <w:pPr>
        <w:spacing w:before="100" w:beforeAutospacing="1" w:after="100" w:afterAutospacing="1" w:line="360" w:lineRule="auto"/>
        <w:jc w:val="center"/>
        <w:rPr>
          <w:rFonts w:ascii="Times New Roman" w:hAnsi="Times New Roman" w:cs="Times New Roman"/>
          <w:b/>
          <w:bCs/>
          <w:sz w:val="28"/>
        </w:rPr>
      </w:pPr>
      <w:r w:rsidRPr="00954BE1">
        <w:rPr>
          <w:rFonts w:ascii="Times New Roman" w:hAnsi="Times New Roman" w:cs="Times New Roman"/>
          <w:b/>
          <w:bCs/>
          <w:sz w:val="28"/>
        </w:rPr>
        <w:t>INTRODUCTION</w:t>
      </w:r>
    </w:p>
    <w:p w:rsidR="002E3413" w:rsidRDefault="00544E3F" w:rsidP="00954BE1">
      <w:pPr>
        <w:autoSpaceDE w:val="0"/>
        <w:autoSpaceDN w:val="0"/>
        <w:adjustRightInd w:val="0"/>
        <w:spacing w:after="0" w:line="360" w:lineRule="auto"/>
        <w:jc w:val="both"/>
        <w:rPr>
          <w:rFonts w:ascii="Times New Roman" w:hAnsi="Times New Roman" w:cs="Times New Roman"/>
          <w:sz w:val="24"/>
          <w:szCs w:val="24"/>
        </w:rPr>
      </w:pPr>
      <w:r w:rsidRPr="00954BE1">
        <w:rPr>
          <w:rFonts w:ascii="Times New Roman" w:hAnsi="Times New Roman" w:cs="Times New Roman"/>
          <w:sz w:val="24"/>
          <w:szCs w:val="24"/>
        </w:rPr>
        <w:t xml:space="preserve">Poultry  especially  layers  are  essential  to  the  national  economy  of  Bangladesh.  </w:t>
      </w:r>
      <w:proofErr w:type="gramStart"/>
      <w:r w:rsidRPr="00954BE1">
        <w:rPr>
          <w:rFonts w:ascii="Times New Roman" w:hAnsi="Times New Roman" w:cs="Times New Roman"/>
          <w:sz w:val="24"/>
          <w:szCs w:val="24"/>
        </w:rPr>
        <w:t>It  fulfills</w:t>
      </w:r>
      <w:proofErr w:type="gramEnd"/>
      <w:r w:rsidRPr="00954BE1">
        <w:rPr>
          <w:rFonts w:ascii="Times New Roman" w:hAnsi="Times New Roman" w:cs="Times New Roman"/>
          <w:sz w:val="24"/>
          <w:szCs w:val="24"/>
        </w:rPr>
        <w:t xml:space="preserve">  the  demand  of  protein  sources  of  human  being.  Infections  with  bacteria  of  the  genus  salmonella  are  responsible  for  a  variety  of  acute  and  chronic  diseases  in  poultry (</w:t>
      </w:r>
      <w:proofErr w:type="spellStart"/>
      <w:r w:rsidRPr="00954BE1">
        <w:rPr>
          <w:rFonts w:ascii="Times New Roman" w:hAnsi="Times New Roman" w:cs="Times New Roman"/>
          <w:sz w:val="24"/>
          <w:szCs w:val="24"/>
        </w:rPr>
        <w:t>Gast</w:t>
      </w:r>
      <w:proofErr w:type="spellEnd"/>
      <w:r w:rsidRPr="00954BE1">
        <w:rPr>
          <w:rFonts w:ascii="Times New Roman" w:hAnsi="Times New Roman" w:cs="Times New Roman"/>
          <w:sz w:val="24"/>
          <w:szCs w:val="24"/>
        </w:rPr>
        <w:t xml:space="preserve">, 1997).  </w:t>
      </w:r>
      <w:proofErr w:type="spellStart"/>
      <w:proofErr w:type="gram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has</w:t>
      </w:r>
      <w:proofErr w:type="gramEnd"/>
      <w:r w:rsidRPr="00954BE1">
        <w:rPr>
          <w:rFonts w:ascii="Times New Roman" w:hAnsi="Times New Roman" w:cs="Times New Roman"/>
          <w:sz w:val="24"/>
          <w:szCs w:val="24"/>
        </w:rPr>
        <w:t xml:space="preserve">  an increasing  presence  in both  poultry and people.  It  often  consists  of  colonization  of  the  intestinal  tract  without  any  overt sings  of  diseases,  and  once  infection  has   occurred  many  of  the  birds  excrete  salmonella  and  contaminate  the  environment (</w:t>
      </w:r>
      <w:proofErr w:type="spellStart"/>
      <w:r w:rsidRPr="00954BE1">
        <w:rPr>
          <w:rFonts w:ascii="Times New Roman" w:hAnsi="Times New Roman" w:cs="Times New Roman"/>
          <w:sz w:val="24"/>
          <w:szCs w:val="24"/>
        </w:rPr>
        <w:t>Poppe</w:t>
      </w:r>
      <w:proofErr w:type="spellEnd"/>
      <w:r w:rsidRPr="00954BE1">
        <w:rPr>
          <w:rFonts w:ascii="Times New Roman" w:hAnsi="Times New Roman" w:cs="Times New Roman"/>
          <w:sz w:val="24"/>
          <w:szCs w:val="24"/>
        </w:rPr>
        <w:t>, 1996).  Several  constraints,  the  diseases,  poor  husbandry,  low  productivity  and  shortage  of  food  affect,  the  optimal  performance  of  this  industry  in   Bangladesh  (</w:t>
      </w:r>
      <w:proofErr w:type="spellStart"/>
      <w:r w:rsidRPr="00954BE1">
        <w:rPr>
          <w:rFonts w:ascii="Times New Roman" w:hAnsi="Times New Roman" w:cs="Times New Roman"/>
          <w:sz w:val="24"/>
          <w:szCs w:val="24"/>
        </w:rPr>
        <w:t>Haque</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1991).   With  the  great  expansion  of  poultry  rearing  and  farming,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is  the  most  devastating  disease  in  Bangladesh (Begum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1993 and </w:t>
      </w:r>
      <w:proofErr w:type="spellStart"/>
      <w:r w:rsidRPr="00954BE1">
        <w:rPr>
          <w:rFonts w:ascii="Times New Roman" w:hAnsi="Times New Roman" w:cs="Times New Roman"/>
          <w:sz w:val="24"/>
          <w:szCs w:val="24"/>
        </w:rPr>
        <w:t>Haque</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00E762CF">
        <w:rPr>
          <w:rFonts w:ascii="Times New Roman" w:hAnsi="Times New Roman" w:cs="Times New Roman"/>
          <w:sz w:val="24"/>
          <w:szCs w:val="24"/>
        </w:rPr>
        <w:t>., 1991</w:t>
      </w:r>
      <w:r w:rsidRPr="00954BE1">
        <w:rPr>
          <w:rFonts w:ascii="Times New Roman" w:hAnsi="Times New Roman" w:cs="Times New Roman"/>
          <w:sz w:val="24"/>
          <w:szCs w:val="24"/>
        </w:rPr>
        <w:t xml:space="preserve">). </w:t>
      </w:r>
    </w:p>
    <w:p w:rsidR="00544E3F" w:rsidRPr="00954BE1" w:rsidRDefault="00544E3F" w:rsidP="00544E3F">
      <w:pPr>
        <w:autoSpaceDE w:val="0"/>
        <w:autoSpaceDN w:val="0"/>
        <w:adjustRightInd w:val="0"/>
        <w:spacing w:after="0" w:line="360" w:lineRule="auto"/>
        <w:jc w:val="both"/>
        <w:rPr>
          <w:rFonts w:ascii="Times New Roman" w:hAnsi="Times New Roman" w:cs="Times New Roman"/>
          <w:sz w:val="24"/>
          <w:szCs w:val="24"/>
        </w:rPr>
      </w:pPr>
      <w:r w:rsidRPr="00954BE1">
        <w:rPr>
          <w:rFonts w:ascii="Times New Roman" w:hAnsi="Times New Roman" w:cs="Times New Roman"/>
          <w:sz w:val="24"/>
          <w:szCs w:val="24"/>
        </w:rPr>
        <w:t xml:space="preserve"> Whereas, </w:t>
      </w:r>
      <w:proofErr w:type="gramStart"/>
      <w:r w:rsidRPr="00954BE1">
        <w:rPr>
          <w:rFonts w:ascii="Times New Roman" w:hAnsi="Times New Roman" w:cs="Times New Roman"/>
          <w:sz w:val="24"/>
          <w:szCs w:val="24"/>
        </w:rPr>
        <w:t>fowl  typhoid</w:t>
      </w:r>
      <w:proofErr w:type="gramEnd"/>
      <w:r w:rsidRPr="00954BE1">
        <w:rPr>
          <w:rFonts w:ascii="Times New Roman" w:hAnsi="Times New Roman" w:cs="Times New Roman"/>
          <w:sz w:val="24"/>
          <w:szCs w:val="24"/>
        </w:rPr>
        <w:t xml:space="preserve"> is a disease of mature chickens and causes either acute enteritis with greenish diarrhea or a chronic disease of the genital tract that reduces egg production (</w:t>
      </w:r>
      <w:proofErr w:type="spellStart"/>
      <w:r w:rsidRPr="00954BE1">
        <w:rPr>
          <w:rFonts w:ascii="Times New Roman" w:hAnsi="Times New Roman" w:cs="Times New Roman"/>
          <w:sz w:val="24"/>
          <w:szCs w:val="24"/>
        </w:rPr>
        <w:t>Proux</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2002). Poultry  has  high  economic  significance  as  commercial  layers,  breeder  flocks  and  also  as  the  local chickens (Douglas  and  Alice, 1993).  The  incidence  of ,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of  Bangladesh  was  found  to  be  9.28%  by ( </w:t>
      </w:r>
      <w:proofErr w:type="spellStart"/>
      <w:r w:rsidRPr="00954BE1">
        <w:rPr>
          <w:rFonts w:ascii="Times New Roman" w:hAnsi="Times New Roman" w:cs="Times New Roman"/>
          <w:sz w:val="24"/>
          <w:szCs w:val="24"/>
        </w:rPr>
        <w:t>Bhattacharjee</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1996).  Village  chickens  can  act  as  a  reservoir  of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and  thus  a  prophylactic  campaign  must  take  them  into  account  (</w:t>
      </w:r>
      <w:proofErr w:type="spellStart"/>
      <w:r w:rsidRPr="00954BE1">
        <w:rPr>
          <w:rFonts w:ascii="Times New Roman" w:hAnsi="Times New Roman" w:cs="Times New Roman"/>
          <w:sz w:val="24"/>
          <w:szCs w:val="24"/>
        </w:rPr>
        <w:t>Bouzoubaa</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1992).  The  epidemiology  of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in  poultry,  particularly  with  regard  to  transmission  from  one  generation  to  the  next  is  known  to  be  closely  associated  with  infected  eggs (</w:t>
      </w:r>
      <w:proofErr w:type="spellStart"/>
      <w:r w:rsidRPr="00954BE1">
        <w:rPr>
          <w:rFonts w:ascii="Times New Roman" w:hAnsi="Times New Roman" w:cs="Times New Roman"/>
          <w:sz w:val="24"/>
          <w:szCs w:val="24"/>
        </w:rPr>
        <w:t>Wigley</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2001).   Although  more  than  2300  serotypes  of  salmonella  have  been  identified,  only  about  10%  of  these  have  been  isolated  from  poultry (</w:t>
      </w:r>
      <w:proofErr w:type="spellStart"/>
      <w:r w:rsidRPr="00954BE1">
        <w:rPr>
          <w:rFonts w:ascii="Times New Roman" w:hAnsi="Times New Roman" w:cs="Times New Roman"/>
          <w:sz w:val="24"/>
          <w:szCs w:val="24"/>
        </w:rPr>
        <w:t>Gast</w:t>
      </w:r>
      <w:proofErr w:type="spellEnd"/>
      <w:r w:rsidRPr="00954BE1">
        <w:rPr>
          <w:rFonts w:ascii="Times New Roman" w:hAnsi="Times New Roman" w:cs="Times New Roman"/>
          <w:sz w:val="24"/>
          <w:szCs w:val="24"/>
        </w:rPr>
        <w:t xml:space="preserve">, 1997).  </w:t>
      </w:r>
      <w:proofErr w:type="spellStart"/>
      <w:r w:rsidRPr="00954BE1">
        <w:rPr>
          <w:rFonts w:ascii="Times New Roman" w:hAnsi="Times New Roman" w:cs="Times New Roman"/>
          <w:sz w:val="24"/>
          <w:szCs w:val="24"/>
        </w:rPr>
        <w:t>Salmonellosisis</w:t>
      </w:r>
      <w:proofErr w:type="spellEnd"/>
      <w:r w:rsidRPr="00954BE1">
        <w:rPr>
          <w:rFonts w:ascii="Times New Roman" w:hAnsi="Times New Roman" w:cs="Times New Roman"/>
          <w:sz w:val="24"/>
          <w:szCs w:val="24"/>
        </w:rPr>
        <w:t xml:space="preserve">  usually  confined  to  the  first  2-3  weeks  of  age  and  occasionally  occurs  in  adults  (</w:t>
      </w:r>
      <w:proofErr w:type="spellStart"/>
      <w:r w:rsidRPr="00954BE1">
        <w:rPr>
          <w:rFonts w:ascii="Times New Roman" w:hAnsi="Times New Roman" w:cs="Times New Roman"/>
          <w:sz w:val="24"/>
          <w:szCs w:val="24"/>
        </w:rPr>
        <w:t>Shivaprashad</w:t>
      </w:r>
      <w:proofErr w:type="spellEnd"/>
      <w:r w:rsidRPr="00954BE1">
        <w:rPr>
          <w:rFonts w:ascii="Times New Roman" w:hAnsi="Times New Roman" w:cs="Times New Roman"/>
          <w:sz w:val="24"/>
          <w:szCs w:val="24"/>
        </w:rPr>
        <w:t>, 1997).</w:t>
      </w:r>
      <w:r w:rsidR="002E3413">
        <w:rPr>
          <w:rFonts w:ascii="Times New Roman" w:hAnsi="Times New Roman" w:cs="Times New Roman"/>
          <w:sz w:val="24"/>
          <w:szCs w:val="24"/>
        </w:rPr>
        <w:t xml:space="preserve"> </w:t>
      </w:r>
      <w:r w:rsidRPr="00954BE1">
        <w:rPr>
          <w:rFonts w:ascii="Times New Roman" w:hAnsi="Times New Roman" w:cs="Times New Roman"/>
          <w:sz w:val="24"/>
          <w:szCs w:val="24"/>
        </w:rPr>
        <w:t>With considering the above situations the present study carried out with the following objectives-</w:t>
      </w:r>
    </w:p>
    <w:p w:rsidR="00AB1646" w:rsidRDefault="00AB1646" w:rsidP="002E3413">
      <w:pPr>
        <w:spacing w:line="360" w:lineRule="auto"/>
        <w:jc w:val="both"/>
        <w:rPr>
          <w:rFonts w:ascii="Times New Roman" w:hAnsi="Times New Roman"/>
          <w:sz w:val="24"/>
          <w:szCs w:val="24"/>
        </w:rPr>
      </w:pPr>
    </w:p>
    <w:p w:rsidR="00AB1646" w:rsidRDefault="00AB1646" w:rsidP="002E3413">
      <w:pPr>
        <w:spacing w:line="360" w:lineRule="auto"/>
        <w:jc w:val="both"/>
        <w:rPr>
          <w:rFonts w:ascii="Times New Roman" w:hAnsi="Times New Roman"/>
          <w:sz w:val="24"/>
          <w:szCs w:val="24"/>
        </w:rPr>
      </w:pPr>
      <w:proofErr w:type="gramStart"/>
      <w:r>
        <w:rPr>
          <w:rFonts w:ascii="Times New Roman" w:hAnsi="Times New Roman"/>
          <w:sz w:val="24"/>
          <w:szCs w:val="24"/>
        </w:rPr>
        <w:t>1.</w:t>
      </w:r>
      <w:r w:rsidR="00544E3F" w:rsidRPr="002E3413">
        <w:rPr>
          <w:rFonts w:ascii="Times New Roman" w:hAnsi="Times New Roman"/>
          <w:sz w:val="24"/>
          <w:szCs w:val="24"/>
        </w:rPr>
        <w:t>To</w:t>
      </w:r>
      <w:proofErr w:type="gramEnd"/>
      <w:r w:rsidR="00544E3F" w:rsidRPr="002E3413">
        <w:rPr>
          <w:rFonts w:ascii="Times New Roman" w:hAnsi="Times New Roman"/>
          <w:sz w:val="24"/>
          <w:szCs w:val="24"/>
        </w:rPr>
        <w:t xml:space="preserve"> estimate the prevalence of Salmonella in layer birds.</w:t>
      </w:r>
    </w:p>
    <w:p w:rsidR="006256F6" w:rsidRPr="002E3413" w:rsidRDefault="00AB1646" w:rsidP="002E3413">
      <w:pPr>
        <w:spacing w:line="360" w:lineRule="auto"/>
        <w:jc w:val="both"/>
        <w:rPr>
          <w:rFonts w:ascii="Times New Roman" w:hAnsi="Times New Roman"/>
          <w:sz w:val="24"/>
          <w:szCs w:val="24"/>
        </w:rPr>
      </w:pPr>
      <w:proofErr w:type="gramStart"/>
      <w:r>
        <w:rPr>
          <w:rFonts w:ascii="Times New Roman" w:hAnsi="Times New Roman"/>
          <w:sz w:val="24"/>
          <w:szCs w:val="24"/>
        </w:rPr>
        <w:t>2.</w:t>
      </w:r>
      <w:r w:rsidR="002E3413">
        <w:rPr>
          <w:rFonts w:ascii="Times New Roman" w:hAnsi="Times New Roman"/>
          <w:sz w:val="24"/>
          <w:szCs w:val="24"/>
        </w:rPr>
        <w:t>T</w:t>
      </w:r>
      <w:r w:rsidR="00544E3F" w:rsidRPr="002E3413">
        <w:rPr>
          <w:rFonts w:ascii="Times New Roman" w:hAnsi="Times New Roman"/>
          <w:sz w:val="24"/>
          <w:szCs w:val="24"/>
        </w:rPr>
        <w:t>o</w:t>
      </w:r>
      <w:proofErr w:type="gramEnd"/>
      <w:r w:rsidR="00544E3F" w:rsidRPr="002E3413">
        <w:rPr>
          <w:rFonts w:ascii="Times New Roman" w:hAnsi="Times New Roman"/>
          <w:sz w:val="24"/>
          <w:szCs w:val="24"/>
        </w:rPr>
        <w:t xml:space="preserve"> determination of the rate of   mortality due to the infection of salmonella.</w:t>
      </w:r>
    </w:p>
    <w:p w:rsidR="00AB1646" w:rsidRDefault="00AB1646" w:rsidP="0089416F">
      <w:pPr>
        <w:spacing w:line="240" w:lineRule="auto"/>
        <w:ind w:left="464"/>
        <w:jc w:val="center"/>
        <w:rPr>
          <w:rFonts w:ascii="Times New Roman" w:hAnsi="Times New Roman" w:cs="Times New Roman"/>
          <w:b/>
          <w:bCs/>
          <w:sz w:val="28"/>
        </w:rPr>
      </w:pPr>
    </w:p>
    <w:p w:rsidR="006256F6" w:rsidRPr="00954BE1" w:rsidRDefault="006256F6" w:rsidP="0089416F">
      <w:pPr>
        <w:spacing w:line="240" w:lineRule="auto"/>
        <w:ind w:left="464"/>
        <w:jc w:val="center"/>
        <w:rPr>
          <w:rFonts w:ascii="Times New Roman" w:hAnsi="Times New Roman" w:cs="Times New Roman"/>
          <w:sz w:val="28"/>
        </w:rPr>
      </w:pPr>
      <w:r w:rsidRPr="00954BE1">
        <w:rPr>
          <w:rFonts w:ascii="Times New Roman" w:hAnsi="Times New Roman" w:cs="Times New Roman"/>
          <w:b/>
          <w:bCs/>
          <w:sz w:val="28"/>
        </w:rPr>
        <w:t>CHAPTER-II</w:t>
      </w:r>
    </w:p>
    <w:p w:rsidR="006256F6" w:rsidRPr="00954BE1" w:rsidRDefault="006256F6" w:rsidP="0089416F">
      <w:pPr>
        <w:pStyle w:val="Header"/>
        <w:ind w:left="464"/>
        <w:jc w:val="center"/>
        <w:rPr>
          <w:rFonts w:ascii="Times New Roman" w:hAnsi="Times New Roman" w:cs="Times New Roman"/>
          <w:b/>
          <w:bCs/>
          <w:sz w:val="28"/>
          <w:szCs w:val="28"/>
        </w:rPr>
      </w:pPr>
      <w:r w:rsidRPr="00954BE1">
        <w:rPr>
          <w:rFonts w:ascii="Times New Roman" w:hAnsi="Times New Roman" w:cs="Times New Roman"/>
          <w:b/>
          <w:bCs/>
          <w:sz w:val="28"/>
          <w:szCs w:val="28"/>
        </w:rPr>
        <w:t>REVIEW OF LITERATURE</w:t>
      </w:r>
    </w:p>
    <w:p w:rsidR="006256F6" w:rsidRPr="00954BE1" w:rsidRDefault="006256F6" w:rsidP="006256F6">
      <w:pPr>
        <w:pStyle w:val="Header"/>
        <w:spacing w:line="360" w:lineRule="auto"/>
        <w:ind w:left="824"/>
        <w:jc w:val="both"/>
        <w:rPr>
          <w:rFonts w:ascii="Times New Roman" w:hAnsi="Times New Roman" w:cs="Times New Roman"/>
          <w:b/>
          <w:bCs/>
          <w:sz w:val="24"/>
          <w:szCs w:val="24"/>
        </w:rPr>
      </w:pPr>
    </w:p>
    <w:p w:rsidR="006256F6" w:rsidRPr="00954BE1" w:rsidRDefault="006256F6" w:rsidP="00F96D33">
      <w:pPr>
        <w:pStyle w:val="Header"/>
        <w:spacing w:line="360" w:lineRule="auto"/>
        <w:jc w:val="both"/>
        <w:rPr>
          <w:rFonts w:ascii="Times New Roman" w:hAnsi="Times New Roman" w:cs="Times New Roman"/>
          <w:sz w:val="28"/>
          <w:szCs w:val="28"/>
        </w:rPr>
      </w:pPr>
      <w:proofErr w:type="gramStart"/>
      <w:r w:rsidRPr="00954BE1">
        <w:rPr>
          <w:rFonts w:ascii="Times New Roman" w:hAnsi="Times New Roman" w:cs="Times New Roman"/>
          <w:b/>
          <w:bCs/>
          <w:sz w:val="28"/>
          <w:szCs w:val="28"/>
        </w:rPr>
        <w:t>Poultry  background</w:t>
      </w:r>
      <w:proofErr w:type="gramEnd"/>
      <w:r w:rsidRPr="00954BE1">
        <w:rPr>
          <w:rFonts w:ascii="Times New Roman" w:hAnsi="Times New Roman" w:cs="Times New Roman"/>
          <w:b/>
          <w:bCs/>
          <w:sz w:val="28"/>
          <w:szCs w:val="28"/>
        </w:rPr>
        <w:t xml:space="preserve"> in Bangladesh</w:t>
      </w:r>
      <w:r w:rsidR="00954BE1">
        <w:rPr>
          <w:rFonts w:ascii="Times New Roman" w:hAnsi="Times New Roman" w:cs="Times New Roman"/>
          <w:b/>
          <w:bCs/>
          <w:sz w:val="28"/>
          <w:szCs w:val="28"/>
        </w:rPr>
        <w:t>:</w:t>
      </w:r>
    </w:p>
    <w:p w:rsidR="006256F6" w:rsidRPr="00954BE1" w:rsidRDefault="006256F6" w:rsidP="00F96D33">
      <w:pPr>
        <w:pStyle w:val="Header"/>
        <w:spacing w:line="360" w:lineRule="auto"/>
        <w:jc w:val="both"/>
        <w:rPr>
          <w:rFonts w:ascii="Times New Roman" w:hAnsi="Times New Roman" w:cs="Times New Roman"/>
          <w:sz w:val="24"/>
          <w:szCs w:val="24"/>
        </w:rPr>
      </w:pPr>
      <w:r w:rsidRPr="00954BE1">
        <w:rPr>
          <w:rFonts w:ascii="Times New Roman" w:hAnsi="Times New Roman" w:cs="Times New Roman"/>
          <w:sz w:val="24"/>
          <w:szCs w:val="24"/>
        </w:rPr>
        <w:t>Poultry, namely  domestic  chickens, ducks,  turkeys,  gees  and  guinea  fowls  are  kept  throughout  the  world.  In  Bangladesh,  Poultry  production  system  is  divided  into  two  types,  the  traditional  and  commercial  production  system  (</w:t>
      </w:r>
      <w:proofErr w:type="spellStart"/>
      <w:r w:rsidRPr="00954BE1">
        <w:rPr>
          <w:rFonts w:ascii="Times New Roman" w:hAnsi="Times New Roman" w:cs="Times New Roman"/>
          <w:sz w:val="24"/>
          <w:szCs w:val="24"/>
        </w:rPr>
        <w:t>Haque</w:t>
      </w:r>
      <w:proofErr w:type="spellEnd"/>
      <w:r w:rsidRPr="00954BE1">
        <w:rPr>
          <w:rFonts w:ascii="Times New Roman" w:hAnsi="Times New Roman" w:cs="Times New Roman"/>
          <w:sz w:val="24"/>
          <w:szCs w:val="24"/>
        </w:rPr>
        <w:t>, 1991).  The  indigenous  hens  of  the  traditional  system  have  small  body  size  of  around  1,149g  and  produce  45  eggs  per  hen  per  year.  The  commercial  poultry  production  system  is  practiced  mainly  in  urban  areas (</w:t>
      </w:r>
      <w:proofErr w:type="spellStart"/>
      <w:r w:rsidRPr="00954BE1">
        <w:rPr>
          <w:rFonts w:ascii="Times New Roman" w:hAnsi="Times New Roman" w:cs="Times New Roman"/>
          <w:sz w:val="24"/>
          <w:szCs w:val="24"/>
        </w:rPr>
        <w:t>Haque</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w:t>
      </w:r>
      <w:r w:rsidR="00F82366">
        <w:rPr>
          <w:rFonts w:ascii="Times New Roman" w:hAnsi="Times New Roman" w:cs="Times New Roman"/>
          <w:sz w:val="24"/>
          <w:szCs w:val="24"/>
        </w:rPr>
        <w:t>991</w:t>
      </w:r>
      <w:r w:rsidRPr="00954BE1">
        <w:rPr>
          <w:rFonts w:ascii="Times New Roman" w:hAnsi="Times New Roman" w:cs="Times New Roman"/>
          <w:sz w:val="24"/>
          <w:szCs w:val="24"/>
        </w:rPr>
        <w:t xml:space="preserve">).  The  traditional  chickens  are  kept  by  more  than  80%  of  the  rural  people ( </w:t>
      </w:r>
      <w:proofErr w:type="spellStart"/>
      <w:r w:rsidRPr="00954BE1">
        <w:rPr>
          <w:rFonts w:ascii="Times New Roman" w:hAnsi="Times New Roman" w:cs="Times New Roman"/>
          <w:sz w:val="24"/>
          <w:szCs w:val="24"/>
        </w:rPr>
        <w:t>Hossain</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1992  ).  The  government  poultry  farms  offer  a  pioneer  model  to  the  beneficiary  for  improving  the  poultry  rearing  by  delivering  day  old  chicks  produced  from  cross  bred, which  is  somewhat  adapted  to  local  climatic  condition (</w:t>
      </w:r>
      <w:proofErr w:type="spellStart"/>
      <w:r w:rsidRPr="00954BE1">
        <w:rPr>
          <w:rFonts w:ascii="Times New Roman" w:hAnsi="Times New Roman" w:cs="Times New Roman"/>
          <w:sz w:val="24"/>
          <w:szCs w:val="24"/>
        </w:rPr>
        <w:t>Hossain</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00F82366">
        <w:rPr>
          <w:rFonts w:ascii="Times New Roman" w:hAnsi="Times New Roman" w:cs="Times New Roman"/>
          <w:sz w:val="24"/>
          <w:szCs w:val="24"/>
        </w:rPr>
        <w:t xml:space="preserve"> 1992</w:t>
      </w:r>
      <w:r w:rsidRPr="00954BE1">
        <w:rPr>
          <w:rFonts w:ascii="Times New Roman" w:hAnsi="Times New Roman" w:cs="Times New Roman"/>
          <w:sz w:val="24"/>
          <w:szCs w:val="24"/>
        </w:rPr>
        <w:t>).</w:t>
      </w:r>
    </w:p>
    <w:p w:rsidR="006256F6" w:rsidRPr="00954BE1" w:rsidRDefault="006256F6" w:rsidP="00F96D33">
      <w:pPr>
        <w:autoSpaceDE w:val="0"/>
        <w:autoSpaceDN w:val="0"/>
        <w:adjustRightInd w:val="0"/>
        <w:spacing w:after="0" w:line="360" w:lineRule="auto"/>
        <w:jc w:val="both"/>
        <w:rPr>
          <w:rFonts w:ascii="Times New Roman" w:eastAsia="TimesNewRoman" w:hAnsi="Times New Roman" w:cs="Times New Roman"/>
          <w:color w:val="000000"/>
          <w:sz w:val="28"/>
        </w:rPr>
      </w:pPr>
      <w:r w:rsidRPr="00954BE1">
        <w:rPr>
          <w:rFonts w:ascii="Times New Roman" w:eastAsia="TimesNewRoman,Bold" w:hAnsi="Times New Roman" w:cs="Times New Roman"/>
          <w:b/>
          <w:bCs/>
          <w:color w:val="000000"/>
          <w:sz w:val="28"/>
        </w:rPr>
        <w:t>History of Salmonella</w:t>
      </w:r>
      <w:r w:rsidRPr="00954BE1">
        <w:rPr>
          <w:rFonts w:ascii="Times New Roman" w:eastAsia="TimesNewRoman" w:hAnsi="Times New Roman" w:cs="Times New Roman"/>
          <w:color w:val="000000"/>
          <w:sz w:val="28"/>
        </w:rPr>
        <w:t xml:space="preserve">: </w:t>
      </w:r>
    </w:p>
    <w:p w:rsidR="008D18C6" w:rsidRDefault="006256F6" w:rsidP="00F96D33">
      <w:pPr>
        <w:autoSpaceDE w:val="0"/>
        <w:autoSpaceDN w:val="0"/>
        <w:adjustRightInd w:val="0"/>
        <w:spacing w:after="0" w:line="360" w:lineRule="auto"/>
        <w:jc w:val="both"/>
        <w:rPr>
          <w:rFonts w:ascii="Times New Roman" w:eastAsia="TimesNewRoman" w:hAnsi="Times New Roman" w:cs="Times New Roman"/>
          <w:color w:val="000000"/>
          <w:sz w:val="24"/>
          <w:szCs w:val="24"/>
        </w:rPr>
      </w:pPr>
      <w:r w:rsidRPr="00954BE1">
        <w:rPr>
          <w:rFonts w:ascii="Times New Roman" w:eastAsia="TimesNewRoman" w:hAnsi="Times New Roman" w:cs="Times New Roman"/>
          <w:color w:val="000000"/>
          <w:sz w:val="24"/>
          <w:szCs w:val="24"/>
        </w:rPr>
        <w:t xml:space="preserve">The  genus  salmonella (of  the  family  </w:t>
      </w:r>
      <w:proofErr w:type="spellStart"/>
      <w:r w:rsidRPr="00954BE1">
        <w:rPr>
          <w:rFonts w:ascii="Times New Roman" w:eastAsia="TimesNewRoman" w:hAnsi="Times New Roman" w:cs="Times New Roman"/>
          <w:color w:val="000000"/>
          <w:sz w:val="24"/>
          <w:szCs w:val="24"/>
        </w:rPr>
        <w:t>Enterobacteriaceae</w:t>
      </w:r>
      <w:proofErr w:type="spellEnd"/>
      <w:r w:rsidRPr="00954BE1">
        <w:rPr>
          <w:rFonts w:ascii="Times New Roman" w:eastAsia="TimesNewRoman" w:hAnsi="Times New Roman" w:cs="Times New Roman"/>
          <w:color w:val="000000"/>
          <w:sz w:val="24"/>
          <w:szCs w:val="24"/>
        </w:rPr>
        <w:t>) named  for The  eminent  United  States  Department  of  Agriculture (USDA)  veterinarian  and Bacteriologist  Daniel   E. Salmon, consist of  more  than  2300  serologically distinguishable  variants  (</w:t>
      </w:r>
      <w:proofErr w:type="spellStart"/>
      <w:r w:rsidRPr="00954BE1">
        <w:rPr>
          <w:rFonts w:ascii="Times New Roman" w:eastAsia="TimesNewRoman" w:hAnsi="Times New Roman" w:cs="Times New Roman"/>
          <w:color w:val="000000"/>
          <w:sz w:val="24"/>
          <w:szCs w:val="24"/>
        </w:rPr>
        <w:t>Gast</w:t>
      </w:r>
      <w:proofErr w:type="spellEnd"/>
      <w:r w:rsidRPr="00954BE1">
        <w:rPr>
          <w:rFonts w:ascii="Times New Roman" w:eastAsia="TimesNewRoman" w:hAnsi="Times New Roman" w:cs="Times New Roman"/>
          <w:color w:val="000000"/>
          <w:sz w:val="24"/>
          <w:szCs w:val="24"/>
        </w:rPr>
        <w:t>, 1997).  Towards  the  end  of  the  19</w:t>
      </w:r>
      <w:r w:rsidRPr="00954BE1">
        <w:rPr>
          <w:rFonts w:ascii="Times New Roman" w:eastAsia="TimesNewRoman" w:hAnsi="Times New Roman" w:cs="Times New Roman"/>
          <w:color w:val="000000"/>
          <w:sz w:val="24"/>
          <w:szCs w:val="24"/>
          <w:vertAlign w:val="superscript"/>
        </w:rPr>
        <w:t>th</w:t>
      </w:r>
      <w:r w:rsidRPr="00954BE1">
        <w:rPr>
          <w:rFonts w:ascii="Times New Roman" w:eastAsia="TimesNewRoman" w:hAnsi="Times New Roman" w:cs="Times New Roman"/>
          <w:color w:val="000000"/>
          <w:sz w:val="24"/>
          <w:szCs w:val="24"/>
        </w:rPr>
        <w:t xml:space="preserve">  century, infectious Enteritis  causing  </w:t>
      </w:r>
      <w:proofErr w:type="spellStart"/>
      <w:r w:rsidRPr="00954BE1">
        <w:rPr>
          <w:rFonts w:ascii="Times New Roman" w:eastAsia="TimesNewRoman" w:hAnsi="Times New Roman" w:cs="Times New Roman"/>
          <w:color w:val="000000"/>
          <w:sz w:val="24"/>
          <w:szCs w:val="24"/>
        </w:rPr>
        <w:t>havvy</w:t>
      </w:r>
      <w:proofErr w:type="spellEnd"/>
      <w:r w:rsidRPr="00954BE1">
        <w:rPr>
          <w:rFonts w:ascii="Times New Roman" w:eastAsia="TimesNewRoman" w:hAnsi="Times New Roman" w:cs="Times New Roman"/>
          <w:color w:val="000000"/>
          <w:sz w:val="24"/>
          <w:szCs w:val="24"/>
        </w:rPr>
        <w:t xml:space="preserve">  mortality  in  chicken  was  described  in  Europe  and  North  America  Initially  the  causal  agent  was  called  </w:t>
      </w:r>
      <w:r w:rsidRPr="00954BE1">
        <w:rPr>
          <w:rFonts w:ascii="Times New Roman" w:eastAsia="TimesNewRoman" w:hAnsi="Times New Roman" w:cs="Times New Roman"/>
          <w:i/>
          <w:iCs/>
          <w:color w:val="000000"/>
          <w:sz w:val="24"/>
          <w:szCs w:val="24"/>
        </w:rPr>
        <w:t xml:space="preserve">Bacillus  </w:t>
      </w:r>
      <w:proofErr w:type="spellStart"/>
      <w:r w:rsidRPr="00954BE1">
        <w:rPr>
          <w:rFonts w:ascii="Times New Roman" w:eastAsia="TimesNewRoman" w:hAnsi="Times New Roman" w:cs="Times New Roman"/>
          <w:i/>
          <w:iCs/>
          <w:color w:val="000000"/>
          <w:sz w:val="24"/>
          <w:szCs w:val="24"/>
        </w:rPr>
        <w:t>gallinarum</w:t>
      </w:r>
      <w:proofErr w:type="spellEnd"/>
      <w:r w:rsidRPr="00954BE1">
        <w:rPr>
          <w:rFonts w:ascii="Times New Roman" w:eastAsia="TimesNewRoman" w:hAnsi="Times New Roman" w:cs="Times New Roman"/>
          <w:color w:val="000000"/>
          <w:sz w:val="24"/>
          <w:szCs w:val="24"/>
        </w:rPr>
        <w:t xml:space="preserve">  and  the  name  Fowl Typhoid was  applied  in 1902 (</w:t>
      </w:r>
      <w:proofErr w:type="spellStart"/>
      <w:r w:rsidRPr="00954BE1">
        <w:rPr>
          <w:rFonts w:ascii="Times New Roman" w:eastAsia="TimesNewRoman" w:hAnsi="Times New Roman" w:cs="Times New Roman"/>
          <w:color w:val="000000"/>
          <w:sz w:val="24"/>
          <w:szCs w:val="24"/>
        </w:rPr>
        <w:t>Shivaprashad</w:t>
      </w:r>
      <w:proofErr w:type="spellEnd"/>
      <w:r w:rsidRPr="00954BE1">
        <w:rPr>
          <w:rFonts w:ascii="Times New Roman" w:eastAsia="TimesNewRoman" w:hAnsi="Times New Roman" w:cs="Times New Roman"/>
          <w:color w:val="000000"/>
          <w:sz w:val="24"/>
          <w:szCs w:val="24"/>
        </w:rPr>
        <w:t>, 1997</w:t>
      </w:r>
      <w:r w:rsidRPr="00954BE1">
        <w:rPr>
          <w:rFonts w:ascii="Times New Roman" w:eastAsia="TimesNewRoman" w:hAnsi="Times New Roman" w:cs="Times New Roman"/>
          <w:i/>
          <w:iCs/>
          <w:color w:val="000000"/>
          <w:sz w:val="24"/>
          <w:szCs w:val="24"/>
        </w:rPr>
        <w:t xml:space="preserve">).  Salmonella  </w:t>
      </w:r>
      <w:proofErr w:type="spellStart"/>
      <w:r w:rsidRPr="00954BE1">
        <w:rPr>
          <w:rFonts w:ascii="Times New Roman" w:eastAsia="TimesNewRoman" w:hAnsi="Times New Roman" w:cs="Times New Roman"/>
          <w:i/>
          <w:iCs/>
          <w:color w:val="000000"/>
          <w:sz w:val="24"/>
          <w:szCs w:val="24"/>
        </w:rPr>
        <w:t>pullorum</w:t>
      </w:r>
      <w:proofErr w:type="spellEnd"/>
      <w:r w:rsidRPr="00954BE1">
        <w:rPr>
          <w:rFonts w:ascii="Times New Roman" w:eastAsia="TimesNewRoman" w:hAnsi="Times New Roman" w:cs="Times New Roman"/>
          <w:color w:val="000000"/>
          <w:sz w:val="24"/>
          <w:szCs w:val="24"/>
        </w:rPr>
        <w:t xml:space="preserve">  was  first  isolated  from  chicks  suffering  from  severe  diarrhea  and  was  described  by  </w:t>
      </w:r>
      <w:proofErr w:type="spellStart"/>
      <w:r w:rsidRPr="00954BE1">
        <w:rPr>
          <w:rFonts w:ascii="Times New Roman" w:eastAsia="TimesNewRoman" w:hAnsi="Times New Roman" w:cs="Times New Roman"/>
          <w:color w:val="000000"/>
          <w:sz w:val="24"/>
          <w:szCs w:val="24"/>
        </w:rPr>
        <w:t>Rettger</w:t>
      </w:r>
      <w:proofErr w:type="spellEnd"/>
      <w:r w:rsidRPr="00954BE1">
        <w:rPr>
          <w:rFonts w:ascii="Times New Roman" w:eastAsia="TimesNewRoman" w:hAnsi="Times New Roman" w:cs="Times New Roman"/>
          <w:color w:val="000000"/>
          <w:sz w:val="24"/>
          <w:szCs w:val="24"/>
        </w:rPr>
        <w:t xml:space="preserve">  and  </w:t>
      </w:r>
      <w:proofErr w:type="spellStart"/>
      <w:r w:rsidRPr="00954BE1">
        <w:rPr>
          <w:rFonts w:ascii="Times New Roman" w:eastAsia="TimesNewRoman" w:hAnsi="Times New Roman" w:cs="Times New Roman"/>
          <w:color w:val="000000"/>
          <w:sz w:val="24"/>
          <w:szCs w:val="24"/>
        </w:rPr>
        <w:t>Stoneburn</w:t>
      </w:r>
      <w:proofErr w:type="spellEnd"/>
      <w:r w:rsidRPr="00954BE1">
        <w:rPr>
          <w:rFonts w:ascii="Times New Roman" w:eastAsia="TimesNewRoman" w:hAnsi="Times New Roman" w:cs="Times New Roman"/>
          <w:color w:val="000000"/>
          <w:sz w:val="24"/>
          <w:szCs w:val="24"/>
        </w:rPr>
        <w:t xml:space="preserve">  in  1909. The  disease  had  been  previously  known  as  Bacillary  White  Diarrhea  (BWD), but  as  white  diarrhea  is  not always  a  clinical  feature,  it  becomes  known  </w:t>
      </w:r>
      <w:proofErr w:type="spellStart"/>
      <w:r w:rsidRPr="00954BE1">
        <w:rPr>
          <w:rFonts w:ascii="Times New Roman" w:eastAsia="TimesNewRoman" w:hAnsi="Times New Roman" w:cs="Times New Roman"/>
          <w:color w:val="000000"/>
          <w:sz w:val="24"/>
          <w:szCs w:val="24"/>
        </w:rPr>
        <w:t>Pullorum</w:t>
      </w:r>
      <w:proofErr w:type="spellEnd"/>
      <w:r w:rsidRPr="00954BE1">
        <w:rPr>
          <w:rFonts w:ascii="Times New Roman" w:eastAsia="TimesNewRoman" w:hAnsi="Times New Roman" w:cs="Times New Roman"/>
          <w:color w:val="000000"/>
          <w:sz w:val="24"/>
          <w:szCs w:val="24"/>
        </w:rPr>
        <w:t xml:space="preserve">  Disease</w:t>
      </w:r>
      <w:r w:rsidR="008D18C6">
        <w:rPr>
          <w:rFonts w:ascii="Times New Roman" w:eastAsia="TimesNewRoman" w:hAnsi="Times New Roman" w:cs="Times New Roman"/>
          <w:color w:val="000000"/>
          <w:sz w:val="24"/>
          <w:szCs w:val="24"/>
        </w:rPr>
        <w:t>.</w:t>
      </w:r>
      <w:r w:rsidRPr="00954BE1">
        <w:rPr>
          <w:rFonts w:ascii="Times New Roman" w:eastAsia="TimesNewRoman" w:hAnsi="Times New Roman" w:cs="Times New Roman"/>
          <w:color w:val="000000"/>
          <w:sz w:val="24"/>
          <w:szCs w:val="24"/>
        </w:rPr>
        <w:t xml:space="preserve">  </w:t>
      </w:r>
    </w:p>
    <w:p w:rsidR="0043692F" w:rsidRDefault="0043692F" w:rsidP="00F96D33">
      <w:pPr>
        <w:autoSpaceDE w:val="0"/>
        <w:autoSpaceDN w:val="0"/>
        <w:adjustRightInd w:val="0"/>
        <w:spacing w:after="0" w:line="360" w:lineRule="auto"/>
        <w:jc w:val="both"/>
        <w:rPr>
          <w:rFonts w:ascii="Times New Roman" w:hAnsi="Times New Roman" w:cs="Times New Roman"/>
          <w:b/>
          <w:bCs/>
          <w:sz w:val="28"/>
        </w:rPr>
      </w:pPr>
    </w:p>
    <w:p w:rsidR="0043692F" w:rsidRDefault="0043692F" w:rsidP="00F96D33">
      <w:pPr>
        <w:autoSpaceDE w:val="0"/>
        <w:autoSpaceDN w:val="0"/>
        <w:adjustRightInd w:val="0"/>
        <w:spacing w:after="0" w:line="360" w:lineRule="auto"/>
        <w:jc w:val="both"/>
        <w:rPr>
          <w:rFonts w:ascii="Times New Roman" w:hAnsi="Times New Roman" w:cs="Times New Roman"/>
          <w:b/>
          <w:bCs/>
          <w:sz w:val="28"/>
        </w:rPr>
      </w:pPr>
    </w:p>
    <w:p w:rsidR="0043692F" w:rsidRDefault="0043692F" w:rsidP="00F96D33">
      <w:pPr>
        <w:autoSpaceDE w:val="0"/>
        <w:autoSpaceDN w:val="0"/>
        <w:adjustRightInd w:val="0"/>
        <w:spacing w:after="0" w:line="360" w:lineRule="auto"/>
        <w:jc w:val="both"/>
        <w:rPr>
          <w:rFonts w:ascii="Times New Roman" w:hAnsi="Times New Roman" w:cs="Times New Roman"/>
          <w:b/>
          <w:bCs/>
          <w:sz w:val="28"/>
        </w:rPr>
      </w:pPr>
    </w:p>
    <w:p w:rsidR="0043692F" w:rsidRDefault="0043692F" w:rsidP="00F96D33">
      <w:pPr>
        <w:autoSpaceDE w:val="0"/>
        <w:autoSpaceDN w:val="0"/>
        <w:adjustRightInd w:val="0"/>
        <w:spacing w:after="0" w:line="360" w:lineRule="auto"/>
        <w:jc w:val="both"/>
        <w:rPr>
          <w:rFonts w:ascii="Times New Roman" w:hAnsi="Times New Roman" w:cs="Times New Roman"/>
          <w:b/>
          <w:bCs/>
          <w:sz w:val="28"/>
        </w:rPr>
      </w:pPr>
    </w:p>
    <w:p w:rsidR="006256F6" w:rsidRPr="00954BE1" w:rsidRDefault="006256F6" w:rsidP="00F96D33">
      <w:pPr>
        <w:autoSpaceDE w:val="0"/>
        <w:autoSpaceDN w:val="0"/>
        <w:adjustRightInd w:val="0"/>
        <w:spacing w:after="0" w:line="360" w:lineRule="auto"/>
        <w:jc w:val="both"/>
        <w:rPr>
          <w:rFonts w:ascii="Times New Roman" w:eastAsia="TimesNewRoman" w:hAnsi="Times New Roman" w:cs="Times New Roman"/>
          <w:color w:val="000000"/>
          <w:sz w:val="28"/>
        </w:rPr>
      </w:pPr>
      <w:r w:rsidRPr="00954BE1">
        <w:rPr>
          <w:rFonts w:ascii="Times New Roman" w:hAnsi="Times New Roman" w:cs="Times New Roman"/>
          <w:b/>
          <w:bCs/>
          <w:sz w:val="28"/>
        </w:rPr>
        <w:lastRenderedPageBreak/>
        <w:t xml:space="preserve">Etiology of </w:t>
      </w:r>
      <w:proofErr w:type="spellStart"/>
      <w:r w:rsidRPr="00954BE1">
        <w:rPr>
          <w:rFonts w:ascii="Times New Roman" w:hAnsi="Times New Roman" w:cs="Times New Roman"/>
          <w:b/>
          <w:bCs/>
          <w:sz w:val="28"/>
        </w:rPr>
        <w:t>Salmonellosis</w:t>
      </w:r>
      <w:proofErr w:type="spellEnd"/>
      <w:r w:rsidRPr="00954BE1">
        <w:rPr>
          <w:rFonts w:ascii="Times New Roman" w:hAnsi="Times New Roman" w:cs="Times New Roman"/>
          <w:b/>
          <w:bCs/>
          <w:sz w:val="28"/>
        </w:rPr>
        <w:t xml:space="preserve"> in poultry:</w:t>
      </w:r>
    </w:p>
    <w:p w:rsidR="006256F6" w:rsidRPr="00954BE1" w:rsidRDefault="006256F6" w:rsidP="00F96D33">
      <w:pPr>
        <w:pStyle w:val="Header"/>
        <w:spacing w:line="360" w:lineRule="auto"/>
        <w:jc w:val="both"/>
        <w:rPr>
          <w:rFonts w:ascii="Times New Roman" w:hAnsi="Times New Roman" w:cs="Times New Roman"/>
          <w:sz w:val="24"/>
          <w:szCs w:val="24"/>
        </w:rPr>
      </w:pPr>
      <w:r w:rsidRPr="00954BE1">
        <w:rPr>
          <w:rFonts w:ascii="Times New Roman" w:hAnsi="Times New Roman" w:cs="Times New Roman"/>
          <w:sz w:val="24"/>
          <w:szCs w:val="24"/>
        </w:rPr>
        <w:t xml:space="preserve">The  disease  is  caused  by  Gram  negative  bacteria  known  as  </w:t>
      </w:r>
      <w:r w:rsidRPr="00954BE1">
        <w:rPr>
          <w:rFonts w:ascii="Times New Roman" w:hAnsi="Times New Roman" w:cs="Times New Roman"/>
          <w:i/>
          <w:iCs/>
          <w:sz w:val="24"/>
          <w:szCs w:val="24"/>
        </w:rPr>
        <w:t xml:space="preserve">Salmonella  </w:t>
      </w:r>
      <w:proofErr w:type="spellStart"/>
      <w:r w:rsidRPr="00954BE1">
        <w:rPr>
          <w:rFonts w:ascii="Times New Roman" w:hAnsi="Times New Roman" w:cs="Times New Roman"/>
          <w:i/>
          <w:iCs/>
          <w:sz w:val="24"/>
          <w:szCs w:val="24"/>
        </w:rPr>
        <w:t>pullorum</w:t>
      </w:r>
      <w:proofErr w:type="spellEnd"/>
      <w:r w:rsidRPr="00954BE1">
        <w:rPr>
          <w:rFonts w:ascii="Times New Roman" w:hAnsi="Times New Roman" w:cs="Times New Roman"/>
          <w:sz w:val="24"/>
          <w:szCs w:val="24"/>
        </w:rPr>
        <w:t xml:space="preserve">. </w:t>
      </w:r>
      <w:proofErr w:type="gramStart"/>
      <w:r w:rsidRPr="00954BE1">
        <w:rPr>
          <w:rFonts w:ascii="Times New Roman" w:hAnsi="Times New Roman" w:cs="Times New Roman"/>
          <w:sz w:val="24"/>
          <w:szCs w:val="24"/>
        </w:rPr>
        <w:t>The  organism</w:t>
      </w:r>
      <w:proofErr w:type="gramEnd"/>
      <w:r w:rsidRPr="00954BE1">
        <w:rPr>
          <w:rFonts w:ascii="Times New Roman" w:hAnsi="Times New Roman" w:cs="Times New Roman"/>
          <w:sz w:val="24"/>
          <w:szCs w:val="24"/>
        </w:rPr>
        <w:t xml:space="preserve">  belongs  to  a   family   known    as   </w:t>
      </w:r>
      <w:proofErr w:type="spellStart"/>
      <w:r w:rsidRPr="00954BE1">
        <w:rPr>
          <w:rFonts w:ascii="Times New Roman" w:hAnsi="Times New Roman" w:cs="Times New Roman"/>
          <w:sz w:val="24"/>
          <w:szCs w:val="24"/>
        </w:rPr>
        <w:t>enteribacteriaceae</w:t>
      </w:r>
      <w:proofErr w:type="spellEnd"/>
      <w:r w:rsidRPr="00954BE1">
        <w:rPr>
          <w:rFonts w:ascii="Times New Roman" w:hAnsi="Times New Roman" w:cs="Times New Roman"/>
          <w:sz w:val="24"/>
          <w:szCs w:val="24"/>
        </w:rPr>
        <w:t xml:space="preserve">.   Organism   is   non </w:t>
      </w:r>
      <w:proofErr w:type="gramStart"/>
      <w:r w:rsidRPr="00954BE1">
        <w:rPr>
          <w:rFonts w:ascii="Times New Roman" w:hAnsi="Times New Roman" w:cs="Times New Roman"/>
          <w:sz w:val="24"/>
          <w:szCs w:val="24"/>
        </w:rPr>
        <w:t>motile  and</w:t>
      </w:r>
      <w:proofErr w:type="gramEnd"/>
      <w:r w:rsidRPr="00954BE1">
        <w:rPr>
          <w:rFonts w:ascii="Times New Roman" w:hAnsi="Times New Roman" w:cs="Times New Roman"/>
          <w:sz w:val="24"/>
          <w:szCs w:val="24"/>
        </w:rPr>
        <w:t xml:space="preserve">  Looks  like slender  rod  measuring 0 .3-0.5 × 1-2.5 µm.  </w:t>
      </w:r>
      <w:proofErr w:type="gramStart"/>
      <w:r w:rsidRPr="00954BE1">
        <w:rPr>
          <w:rFonts w:ascii="Times New Roman" w:hAnsi="Times New Roman" w:cs="Times New Roman"/>
          <w:sz w:val="24"/>
          <w:szCs w:val="24"/>
        </w:rPr>
        <w:t>It  is</w:t>
      </w:r>
      <w:proofErr w:type="gramEnd"/>
      <w:r w:rsidRPr="00954BE1">
        <w:rPr>
          <w:rFonts w:ascii="Times New Roman" w:hAnsi="Times New Roman" w:cs="Times New Roman"/>
          <w:sz w:val="24"/>
          <w:szCs w:val="24"/>
        </w:rPr>
        <w:t xml:space="preserve">  non -liquefying,  </w:t>
      </w:r>
      <w:proofErr w:type="spellStart"/>
      <w:r w:rsidRPr="00954BE1">
        <w:rPr>
          <w:rFonts w:ascii="Times New Roman" w:hAnsi="Times New Roman" w:cs="Times New Roman"/>
          <w:sz w:val="24"/>
          <w:szCs w:val="24"/>
        </w:rPr>
        <w:t>nonchromogenic</w:t>
      </w:r>
      <w:proofErr w:type="spellEnd"/>
      <w:r w:rsidRPr="00954BE1">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nonspor</w:t>
      </w:r>
      <w:r w:rsidR="0043692F">
        <w:rPr>
          <w:rFonts w:ascii="Times New Roman" w:hAnsi="Times New Roman" w:cs="Times New Roman"/>
          <w:sz w:val="24"/>
          <w:szCs w:val="24"/>
        </w:rPr>
        <w:t>ogenic</w:t>
      </w:r>
      <w:proofErr w:type="spellEnd"/>
      <w:r w:rsidR="0043692F">
        <w:rPr>
          <w:rFonts w:ascii="Times New Roman" w:hAnsi="Times New Roman" w:cs="Times New Roman"/>
          <w:sz w:val="24"/>
          <w:szCs w:val="24"/>
        </w:rPr>
        <w:t xml:space="preserve">  facultative  anaerobe.  </w:t>
      </w:r>
    </w:p>
    <w:p w:rsidR="006256F6" w:rsidRPr="00954BE1" w:rsidRDefault="006256F6" w:rsidP="00F96D33">
      <w:pPr>
        <w:pStyle w:val="Header"/>
        <w:spacing w:line="360" w:lineRule="auto"/>
        <w:jc w:val="both"/>
        <w:rPr>
          <w:rFonts w:ascii="Times New Roman" w:hAnsi="Times New Roman" w:cs="Times New Roman"/>
          <w:sz w:val="24"/>
          <w:szCs w:val="24"/>
        </w:rPr>
      </w:pPr>
      <w:proofErr w:type="gramStart"/>
      <w:r w:rsidRPr="00954BE1">
        <w:rPr>
          <w:rFonts w:ascii="Times New Roman" w:hAnsi="Times New Roman" w:cs="Times New Roman"/>
          <w:sz w:val="24"/>
          <w:szCs w:val="24"/>
        </w:rPr>
        <w:t>It  grows</w:t>
      </w:r>
      <w:proofErr w:type="gramEnd"/>
      <w:r w:rsidRPr="00954BE1">
        <w:rPr>
          <w:rFonts w:ascii="Times New Roman" w:hAnsi="Times New Roman" w:cs="Times New Roman"/>
          <w:sz w:val="24"/>
          <w:szCs w:val="24"/>
        </w:rPr>
        <w:t xml:space="preserve">  on  beef  agar  or  broth  very  readily.  </w:t>
      </w:r>
      <w:proofErr w:type="spellStart"/>
      <w:proofErr w:type="gramStart"/>
      <w:r w:rsidRPr="00954BE1">
        <w:rPr>
          <w:rFonts w:ascii="Times New Roman" w:hAnsi="Times New Roman" w:cs="Times New Roman"/>
          <w:sz w:val="24"/>
          <w:szCs w:val="24"/>
        </w:rPr>
        <w:t>MacConkey</w:t>
      </w:r>
      <w:proofErr w:type="spellEnd"/>
      <w:r w:rsidRPr="00954BE1">
        <w:rPr>
          <w:rFonts w:ascii="Times New Roman" w:hAnsi="Times New Roman" w:cs="Times New Roman"/>
          <w:sz w:val="24"/>
          <w:szCs w:val="24"/>
        </w:rPr>
        <w:t xml:space="preserve">  agar</w:t>
      </w:r>
      <w:proofErr w:type="gramEnd"/>
      <w:r w:rsidRPr="00954BE1">
        <w:rPr>
          <w:rFonts w:ascii="Times New Roman" w:hAnsi="Times New Roman" w:cs="Times New Roman"/>
          <w:sz w:val="24"/>
          <w:szCs w:val="24"/>
        </w:rPr>
        <w:t xml:space="preserve">  can  be  used  for  growth.  The </w:t>
      </w:r>
      <w:proofErr w:type="gramStart"/>
      <w:r w:rsidRPr="00954BE1">
        <w:rPr>
          <w:rFonts w:ascii="Times New Roman" w:hAnsi="Times New Roman" w:cs="Times New Roman"/>
          <w:sz w:val="24"/>
          <w:szCs w:val="24"/>
        </w:rPr>
        <w:t>organism  is</w:t>
      </w:r>
      <w:proofErr w:type="gramEnd"/>
      <w:r w:rsidRPr="00954BE1">
        <w:rPr>
          <w:rFonts w:ascii="Times New Roman" w:hAnsi="Times New Roman" w:cs="Times New Roman"/>
          <w:sz w:val="24"/>
          <w:szCs w:val="24"/>
        </w:rPr>
        <w:t xml:space="preserve">  non - lactose  </w:t>
      </w:r>
      <w:proofErr w:type="spellStart"/>
      <w:r w:rsidRPr="00954BE1">
        <w:rPr>
          <w:rFonts w:ascii="Times New Roman" w:hAnsi="Times New Roman" w:cs="Times New Roman"/>
          <w:sz w:val="24"/>
          <w:szCs w:val="24"/>
        </w:rPr>
        <w:t>fermenter</w:t>
      </w:r>
      <w:proofErr w:type="spellEnd"/>
      <w:r w:rsidRPr="00954BE1">
        <w:rPr>
          <w:rFonts w:ascii="Times New Roman" w:hAnsi="Times New Roman" w:cs="Times New Roman"/>
          <w:sz w:val="24"/>
          <w:szCs w:val="24"/>
        </w:rPr>
        <w:t xml:space="preserve">.  </w:t>
      </w:r>
      <w:proofErr w:type="gramStart"/>
      <w:r w:rsidRPr="00954BE1">
        <w:rPr>
          <w:rFonts w:ascii="Times New Roman" w:hAnsi="Times New Roman" w:cs="Times New Roman"/>
          <w:sz w:val="24"/>
          <w:szCs w:val="24"/>
        </w:rPr>
        <w:t>The  organism</w:t>
      </w:r>
      <w:proofErr w:type="gramEnd"/>
      <w:r w:rsidRPr="00954BE1">
        <w:rPr>
          <w:rFonts w:ascii="Times New Roman" w:hAnsi="Times New Roman" w:cs="Times New Roman"/>
          <w:sz w:val="24"/>
          <w:szCs w:val="24"/>
        </w:rPr>
        <w:t xml:space="preserve">  is  resistant  to  heat  and   many  chemicals. </w:t>
      </w:r>
      <w:proofErr w:type="gramStart"/>
      <w:r w:rsidRPr="00954BE1">
        <w:rPr>
          <w:rFonts w:ascii="Times New Roman" w:hAnsi="Times New Roman" w:cs="Times New Roman"/>
          <w:sz w:val="24"/>
          <w:szCs w:val="24"/>
        </w:rPr>
        <w:t>Unsuitable  environment</w:t>
      </w:r>
      <w:proofErr w:type="gramEnd"/>
      <w:r w:rsidRPr="00954BE1">
        <w:rPr>
          <w:rFonts w:ascii="Times New Roman" w:hAnsi="Times New Roman" w:cs="Times New Roman"/>
          <w:sz w:val="24"/>
          <w:szCs w:val="24"/>
        </w:rPr>
        <w:t xml:space="preserve">  the  organism  can  survive  for  couple  of  years.  </w:t>
      </w:r>
      <w:proofErr w:type="gramStart"/>
      <w:r w:rsidRPr="00954BE1">
        <w:rPr>
          <w:rFonts w:ascii="Times New Roman" w:hAnsi="Times New Roman" w:cs="Times New Roman"/>
          <w:sz w:val="24"/>
          <w:szCs w:val="24"/>
        </w:rPr>
        <w:t>The  organism</w:t>
      </w:r>
      <w:proofErr w:type="gramEnd"/>
      <w:r w:rsidRPr="00954BE1">
        <w:rPr>
          <w:rFonts w:ascii="Times New Roman" w:hAnsi="Times New Roman" w:cs="Times New Roman"/>
          <w:sz w:val="24"/>
          <w:szCs w:val="24"/>
        </w:rPr>
        <w:t xml:space="preserve">  contains a </w:t>
      </w:r>
      <w:proofErr w:type="spellStart"/>
      <w:r w:rsidRPr="00954BE1">
        <w:rPr>
          <w:rFonts w:ascii="Times New Roman" w:hAnsi="Times New Roman" w:cs="Times New Roman"/>
          <w:sz w:val="24"/>
          <w:szCs w:val="24"/>
        </w:rPr>
        <w:t>thermostable</w:t>
      </w:r>
      <w:proofErr w:type="spellEnd"/>
      <w:r w:rsidRPr="00954BE1">
        <w:rPr>
          <w:rFonts w:ascii="Times New Roman" w:hAnsi="Times New Roman" w:cs="Times New Roman"/>
          <w:sz w:val="24"/>
          <w:szCs w:val="24"/>
        </w:rPr>
        <w:t xml:space="preserve">  toxin</w:t>
      </w:r>
      <w:r w:rsidRPr="00954BE1">
        <w:rPr>
          <w:rFonts w:ascii="Times New Roman" w:hAnsi="Times New Roman" w:cs="Times New Roman"/>
          <w:b/>
          <w:bCs/>
          <w:sz w:val="24"/>
          <w:szCs w:val="24"/>
        </w:rPr>
        <w:t xml:space="preserve">.  </w:t>
      </w:r>
      <w:proofErr w:type="gramStart"/>
      <w:r w:rsidRPr="00954BE1">
        <w:rPr>
          <w:rFonts w:ascii="Times New Roman" w:hAnsi="Times New Roman" w:cs="Times New Roman"/>
          <w:i/>
          <w:iCs/>
          <w:sz w:val="24"/>
          <w:szCs w:val="24"/>
        </w:rPr>
        <w:t xml:space="preserve">S.  </w:t>
      </w:r>
      <w:proofErr w:type="spellStart"/>
      <w:r w:rsidRPr="00954BE1">
        <w:rPr>
          <w:rFonts w:ascii="Times New Roman" w:hAnsi="Times New Roman" w:cs="Times New Roman"/>
          <w:i/>
          <w:iCs/>
          <w:sz w:val="24"/>
          <w:szCs w:val="24"/>
        </w:rPr>
        <w:t>gallinarum</w:t>
      </w:r>
      <w:proofErr w:type="spellEnd"/>
      <w:proofErr w:type="gramEnd"/>
      <w:r w:rsidRPr="00954BE1">
        <w:rPr>
          <w:rFonts w:ascii="Times New Roman" w:hAnsi="Times New Roman" w:cs="Times New Roman"/>
          <w:i/>
          <w:iCs/>
          <w:sz w:val="24"/>
          <w:szCs w:val="24"/>
        </w:rPr>
        <w:t xml:space="preserve"> - </w:t>
      </w:r>
      <w:proofErr w:type="spellStart"/>
      <w:r w:rsidRPr="00954BE1">
        <w:rPr>
          <w:rFonts w:ascii="Times New Roman" w:hAnsi="Times New Roman" w:cs="Times New Roman"/>
          <w:i/>
          <w:iCs/>
          <w:sz w:val="24"/>
          <w:szCs w:val="24"/>
        </w:rPr>
        <w:t>Pullorum</w:t>
      </w:r>
      <w:proofErr w:type="spellEnd"/>
      <w:r w:rsidRPr="00954BE1">
        <w:rPr>
          <w:rFonts w:ascii="Times New Roman" w:hAnsi="Times New Roman" w:cs="Times New Roman"/>
          <w:sz w:val="24"/>
          <w:szCs w:val="24"/>
        </w:rPr>
        <w:t xml:space="preserve">,  other  Salmonellae  such  as  </w:t>
      </w:r>
      <w:r w:rsidRPr="00954BE1">
        <w:rPr>
          <w:rFonts w:ascii="Times New Roman" w:hAnsi="Times New Roman" w:cs="Times New Roman"/>
          <w:i/>
          <w:iCs/>
          <w:sz w:val="24"/>
          <w:szCs w:val="24"/>
        </w:rPr>
        <w:t xml:space="preserve">S. </w:t>
      </w:r>
      <w:proofErr w:type="spellStart"/>
      <w:r w:rsidRPr="00954BE1">
        <w:rPr>
          <w:rFonts w:ascii="Times New Roman" w:hAnsi="Times New Roman" w:cs="Times New Roman"/>
          <w:i/>
          <w:iCs/>
          <w:sz w:val="24"/>
          <w:szCs w:val="24"/>
        </w:rPr>
        <w:t>enteritidis</w:t>
      </w:r>
      <w:proofErr w:type="spellEnd"/>
      <w:r w:rsidRPr="00954BE1">
        <w:rPr>
          <w:rFonts w:ascii="Times New Roman" w:hAnsi="Times New Roman" w:cs="Times New Roman"/>
          <w:i/>
          <w:iCs/>
          <w:sz w:val="24"/>
          <w:szCs w:val="24"/>
        </w:rPr>
        <w:t xml:space="preserve">,  S.  </w:t>
      </w:r>
      <w:proofErr w:type="gramStart"/>
      <w:r w:rsidRPr="00954BE1">
        <w:rPr>
          <w:rFonts w:ascii="Times New Roman" w:hAnsi="Times New Roman" w:cs="Times New Roman"/>
          <w:i/>
          <w:iCs/>
          <w:sz w:val="24"/>
          <w:szCs w:val="24"/>
        </w:rPr>
        <w:t>panama</w:t>
      </w:r>
      <w:proofErr w:type="gramEnd"/>
      <w:r w:rsidRPr="00954BE1">
        <w:rPr>
          <w:rFonts w:ascii="Times New Roman" w:hAnsi="Times New Roman" w:cs="Times New Roman"/>
          <w:sz w:val="24"/>
          <w:szCs w:val="24"/>
        </w:rPr>
        <w:t xml:space="preserve"> and  </w:t>
      </w:r>
      <w:r w:rsidRPr="00954BE1">
        <w:rPr>
          <w:rFonts w:ascii="Times New Roman" w:hAnsi="Times New Roman" w:cs="Times New Roman"/>
          <w:i/>
          <w:iCs/>
          <w:sz w:val="24"/>
          <w:szCs w:val="24"/>
        </w:rPr>
        <w:t xml:space="preserve">S.  </w:t>
      </w:r>
      <w:proofErr w:type="spellStart"/>
      <w:proofErr w:type="gramStart"/>
      <w:r w:rsidRPr="00954BE1">
        <w:rPr>
          <w:rFonts w:ascii="Times New Roman" w:hAnsi="Times New Roman" w:cs="Times New Roman"/>
          <w:i/>
          <w:iCs/>
          <w:sz w:val="24"/>
          <w:szCs w:val="24"/>
        </w:rPr>
        <w:t>dublin</w:t>
      </w:r>
      <w:proofErr w:type="spellEnd"/>
      <w:r w:rsidRPr="00954BE1">
        <w:rPr>
          <w:rFonts w:ascii="Times New Roman" w:hAnsi="Times New Roman" w:cs="Times New Roman"/>
          <w:sz w:val="24"/>
          <w:szCs w:val="24"/>
        </w:rPr>
        <w:t xml:space="preserve">  also</w:t>
      </w:r>
      <w:proofErr w:type="gramEnd"/>
      <w:r w:rsidRPr="00954BE1">
        <w:rPr>
          <w:rFonts w:ascii="Times New Roman" w:hAnsi="Times New Roman" w:cs="Times New Roman"/>
          <w:sz w:val="24"/>
          <w:szCs w:val="24"/>
        </w:rPr>
        <w:t xml:space="preserve">  belong  to  the  </w:t>
      </w:r>
      <w:proofErr w:type="spellStart"/>
      <w:r w:rsidRPr="00954BE1">
        <w:rPr>
          <w:rFonts w:ascii="Times New Roman" w:hAnsi="Times New Roman" w:cs="Times New Roman"/>
          <w:sz w:val="24"/>
          <w:szCs w:val="24"/>
        </w:rPr>
        <w:t>serogroup</w:t>
      </w:r>
      <w:proofErr w:type="spellEnd"/>
      <w:r w:rsidRPr="00954BE1">
        <w:rPr>
          <w:rFonts w:ascii="Times New Roman" w:hAnsi="Times New Roman" w:cs="Times New Roman"/>
          <w:sz w:val="24"/>
          <w:szCs w:val="24"/>
        </w:rPr>
        <w:t xml:space="preserve">  D1</w:t>
      </w:r>
      <w:r w:rsidR="0043692F">
        <w:rPr>
          <w:rFonts w:ascii="Times New Roman" w:hAnsi="Times New Roman" w:cs="Times New Roman"/>
          <w:sz w:val="24"/>
          <w:szCs w:val="24"/>
        </w:rPr>
        <w:t xml:space="preserve">. </w:t>
      </w:r>
      <w:r w:rsidRPr="00954BE1">
        <w:rPr>
          <w:rFonts w:ascii="Times New Roman" w:hAnsi="Times New Roman" w:cs="Times New Roman"/>
          <w:sz w:val="24"/>
          <w:szCs w:val="24"/>
        </w:rPr>
        <w:t xml:space="preserve"> The  various  motile  and  non-host  adapted  highly   invasive  serotypes  such  as  </w:t>
      </w:r>
      <w:r w:rsidRPr="00954BE1">
        <w:rPr>
          <w:rFonts w:ascii="Times New Roman" w:hAnsi="Times New Roman" w:cs="Times New Roman"/>
          <w:i/>
          <w:iCs/>
          <w:sz w:val="24"/>
          <w:szCs w:val="24"/>
        </w:rPr>
        <w:t xml:space="preserve">Salmonella   </w:t>
      </w:r>
      <w:proofErr w:type="spellStart"/>
      <w:r w:rsidRPr="00954BE1">
        <w:rPr>
          <w:rFonts w:ascii="Times New Roman" w:hAnsi="Times New Roman" w:cs="Times New Roman"/>
          <w:i/>
          <w:iCs/>
          <w:sz w:val="24"/>
          <w:szCs w:val="24"/>
        </w:rPr>
        <w:t>enteritidis</w:t>
      </w:r>
      <w:proofErr w:type="spellEnd"/>
      <w:r w:rsidRPr="00954BE1">
        <w:rPr>
          <w:rFonts w:ascii="Times New Roman" w:hAnsi="Times New Roman" w:cs="Times New Roman"/>
          <w:sz w:val="24"/>
          <w:szCs w:val="24"/>
        </w:rPr>
        <w:t xml:space="preserve"> and </w:t>
      </w:r>
      <w:r w:rsidRPr="00954BE1">
        <w:rPr>
          <w:rFonts w:ascii="Times New Roman" w:hAnsi="Times New Roman" w:cs="Times New Roman"/>
          <w:i/>
          <w:iCs/>
          <w:sz w:val="24"/>
          <w:szCs w:val="24"/>
        </w:rPr>
        <w:t xml:space="preserve">Salmonella  </w:t>
      </w:r>
      <w:proofErr w:type="spellStart"/>
      <w:r w:rsidRPr="00954BE1">
        <w:rPr>
          <w:rFonts w:ascii="Times New Roman" w:hAnsi="Times New Roman" w:cs="Times New Roman"/>
          <w:i/>
          <w:iCs/>
          <w:sz w:val="24"/>
          <w:szCs w:val="24"/>
        </w:rPr>
        <w:t>typhimurium</w:t>
      </w:r>
      <w:proofErr w:type="spellEnd"/>
      <w:r w:rsidRPr="00954BE1">
        <w:rPr>
          <w:rFonts w:ascii="Times New Roman" w:hAnsi="Times New Roman" w:cs="Times New Roman"/>
          <w:sz w:val="24"/>
          <w:szCs w:val="24"/>
        </w:rPr>
        <w:t xml:space="preserve">  are   commonly  referred  to  as  paratyphoid  salmonellae  (</w:t>
      </w:r>
      <w:proofErr w:type="spellStart"/>
      <w:r w:rsidRPr="00954BE1">
        <w:rPr>
          <w:rFonts w:ascii="Times New Roman" w:hAnsi="Times New Roman" w:cs="Times New Roman"/>
          <w:sz w:val="24"/>
          <w:szCs w:val="24"/>
        </w:rPr>
        <w:t>Gast</w:t>
      </w:r>
      <w:proofErr w:type="spellEnd"/>
      <w:r w:rsidRPr="00954BE1">
        <w:rPr>
          <w:rFonts w:ascii="Times New Roman" w:hAnsi="Times New Roman" w:cs="Times New Roman"/>
          <w:sz w:val="24"/>
          <w:szCs w:val="24"/>
        </w:rPr>
        <w:t>, 1997).</w:t>
      </w:r>
    </w:p>
    <w:p w:rsidR="00F96D33" w:rsidRPr="00954BE1" w:rsidRDefault="006256F6" w:rsidP="00F96D33">
      <w:pPr>
        <w:pStyle w:val="Header"/>
        <w:spacing w:line="360" w:lineRule="auto"/>
        <w:jc w:val="both"/>
        <w:rPr>
          <w:rFonts w:ascii="Times New Roman" w:hAnsi="Times New Roman" w:cs="Times New Roman"/>
          <w:b/>
          <w:bCs/>
          <w:sz w:val="28"/>
          <w:szCs w:val="28"/>
        </w:rPr>
      </w:pPr>
      <w:r w:rsidRPr="00954BE1">
        <w:rPr>
          <w:rFonts w:ascii="Times New Roman" w:hAnsi="Times New Roman" w:cs="Times New Roman"/>
          <w:b/>
          <w:bCs/>
          <w:sz w:val="28"/>
          <w:szCs w:val="28"/>
        </w:rPr>
        <w:t>Epidemiology and   Geographical distribution</w:t>
      </w:r>
      <w:r w:rsidR="00954BE1">
        <w:rPr>
          <w:rFonts w:ascii="Times New Roman" w:hAnsi="Times New Roman" w:cs="Times New Roman"/>
          <w:b/>
          <w:bCs/>
          <w:sz w:val="28"/>
          <w:szCs w:val="28"/>
        </w:rPr>
        <w:t>:</w:t>
      </w:r>
    </w:p>
    <w:p w:rsidR="006256F6" w:rsidRPr="00954BE1" w:rsidRDefault="006256F6" w:rsidP="00F96D33">
      <w:pPr>
        <w:pStyle w:val="Header"/>
        <w:spacing w:line="360" w:lineRule="auto"/>
        <w:jc w:val="both"/>
        <w:rPr>
          <w:rFonts w:ascii="Times New Roman" w:hAnsi="Times New Roman" w:cs="Times New Roman"/>
          <w:sz w:val="24"/>
          <w:szCs w:val="24"/>
        </w:rPr>
      </w:pP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is  a  serious  systemic  disease  of  domestic  poultry  which  may  cause  large  scale economic  losses  through  mortality,  morbidity  and  reduction  in  egg  production</w:t>
      </w:r>
      <w:r w:rsidR="00854258">
        <w:rPr>
          <w:rFonts w:ascii="Times New Roman" w:hAnsi="Times New Roman" w:cs="Times New Roman"/>
          <w:sz w:val="24"/>
          <w:szCs w:val="24"/>
        </w:rPr>
        <w:t>.</w:t>
      </w:r>
      <w:r w:rsidRPr="00954BE1">
        <w:rPr>
          <w:rFonts w:ascii="Times New Roman" w:hAnsi="Times New Roman" w:cs="Times New Roman"/>
          <w:sz w:val="24"/>
          <w:szCs w:val="24"/>
        </w:rPr>
        <w:t xml:space="preserve">  The  disease  occurs  sporadically  or  </w:t>
      </w:r>
      <w:proofErr w:type="spellStart"/>
      <w:r w:rsidRPr="00954BE1">
        <w:rPr>
          <w:rFonts w:ascii="Times New Roman" w:hAnsi="Times New Roman" w:cs="Times New Roman"/>
          <w:sz w:val="24"/>
          <w:szCs w:val="24"/>
        </w:rPr>
        <w:t>enzotically</w:t>
      </w:r>
      <w:proofErr w:type="spellEnd"/>
      <w:r w:rsidRPr="00954BE1">
        <w:rPr>
          <w:rFonts w:ascii="Times New Roman" w:hAnsi="Times New Roman" w:cs="Times New Roman"/>
          <w:sz w:val="24"/>
          <w:szCs w:val="24"/>
        </w:rPr>
        <w:t xml:space="preserve">  in  most  countries  of  the  world  including Bangladesh.  It  causes  severe  economic  loss  of  the  poultry  with  morbidity  and  mortality  varying. </w:t>
      </w:r>
      <w:r w:rsidR="00F96D33" w:rsidRPr="00954BE1">
        <w:rPr>
          <w:rFonts w:ascii="Times New Roman" w:hAnsi="Times New Roman" w:cs="Times New Roman"/>
          <w:sz w:val="24"/>
          <w:szCs w:val="24"/>
        </w:rPr>
        <w:t xml:space="preserve"> </w:t>
      </w:r>
      <w:proofErr w:type="gramStart"/>
      <w:r w:rsidRPr="00954BE1">
        <w:rPr>
          <w:rFonts w:ascii="Times New Roman" w:hAnsi="Times New Roman" w:cs="Times New Roman"/>
          <w:sz w:val="24"/>
          <w:szCs w:val="24"/>
        </w:rPr>
        <w:t>In chicken, from 10-12% or more.</w:t>
      </w:r>
      <w:proofErr w:type="gramEnd"/>
      <w:r w:rsidRPr="00954BE1">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is  distributed  in  many  countries of  the  world  and  economic  significance</w:t>
      </w:r>
      <w:r w:rsidR="00854258">
        <w:rPr>
          <w:rFonts w:ascii="Times New Roman" w:hAnsi="Times New Roman" w:cs="Times New Roman"/>
          <w:sz w:val="24"/>
          <w:szCs w:val="24"/>
        </w:rPr>
        <w:t>.</w:t>
      </w:r>
      <w:r w:rsidRPr="00954BE1">
        <w:rPr>
          <w:rFonts w:ascii="Times New Roman" w:hAnsi="Times New Roman" w:cs="Times New Roman"/>
          <w:sz w:val="24"/>
          <w:szCs w:val="24"/>
        </w:rPr>
        <w:t xml:space="preserve">  They  are  mainly  distributed  in Latin America,  the  Middle  East,  the  Indian  subcontinent,  Africa  and  perhaps  other  parts  of  the  world (</w:t>
      </w:r>
      <w:proofErr w:type="spellStart"/>
      <w:r w:rsidRPr="00954BE1">
        <w:rPr>
          <w:rFonts w:ascii="Times New Roman" w:hAnsi="Times New Roman" w:cs="Times New Roman"/>
          <w:sz w:val="24"/>
          <w:szCs w:val="24"/>
        </w:rPr>
        <w:t>Shivaprashad</w:t>
      </w:r>
      <w:proofErr w:type="spellEnd"/>
      <w:r w:rsidRPr="00954BE1">
        <w:rPr>
          <w:rFonts w:ascii="Times New Roman" w:hAnsi="Times New Roman" w:cs="Times New Roman"/>
          <w:sz w:val="24"/>
          <w:szCs w:val="24"/>
        </w:rPr>
        <w:t xml:space="preserve">,  1997,  </w:t>
      </w:r>
      <w:proofErr w:type="spellStart"/>
      <w:r w:rsidRPr="00954BE1">
        <w:rPr>
          <w:rFonts w:ascii="Times New Roman" w:hAnsi="Times New Roman" w:cs="Times New Roman"/>
          <w:sz w:val="24"/>
          <w:szCs w:val="24"/>
        </w:rPr>
        <w:t>Bouzoubaa</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1992).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has  also  been  reported  in  many countries  of  South – East  Asia  including  Bangladesh. (</w:t>
      </w:r>
      <w:proofErr w:type="spellStart"/>
      <w:r w:rsidRPr="00954BE1">
        <w:rPr>
          <w:rFonts w:ascii="Times New Roman" w:hAnsi="Times New Roman" w:cs="Times New Roman"/>
          <w:sz w:val="24"/>
          <w:szCs w:val="24"/>
        </w:rPr>
        <w:t>Bhattacharjee</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1996  and  Begum   et al.,  1993 )  </w:t>
      </w:r>
      <w:r w:rsidR="0061487A">
        <w:rPr>
          <w:rFonts w:ascii="Times New Roman" w:hAnsi="Times New Roman" w:cs="Times New Roman"/>
          <w:sz w:val="24"/>
          <w:szCs w:val="24"/>
        </w:rPr>
        <w:t>a</w:t>
      </w:r>
      <w:r w:rsidRPr="00954BE1">
        <w:rPr>
          <w:rFonts w:ascii="Times New Roman" w:hAnsi="Times New Roman" w:cs="Times New Roman"/>
          <w:sz w:val="24"/>
          <w:szCs w:val="24"/>
        </w:rPr>
        <w:t>nd  Nepal  (</w:t>
      </w:r>
      <w:proofErr w:type="spellStart"/>
      <w:r w:rsidRPr="00954BE1">
        <w:rPr>
          <w:rFonts w:ascii="Times New Roman" w:hAnsi="Times New Roman" w:cs="Times New Roman"/>
          <w:sz w:val="24"/>
          <w:szCs w:val="24"/>
        </w:rPr>
        <w:t>Jha</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1994).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is  a  common  in  both  backyard chickens  and  in  commercial  poultry  (</w:t>
      </w:r>
      <w:proofErr w:type="spellStart"/>
      <w:r w:rsidRPr="00954BE1">
        <w:rPr>
          <w:rFonts w:ascii="Times New Roman" w:hAnsi="Times New Roman" w:cs="Times New Roman"/>
          <w:sz w:val="24"/>
          <w:szCs w:val="24"/>
        </w:rPr>
        <w:t>Fricker</w:t>
      </w:r>
      <w:proofErr w:type="spellEnd"/>
      <w:r w:rsidRPr="00954BE1">
        <w:rPr>
          <w:rFonts w:ascii="Times New Roman" w:hAnsi="Times New Roman" w:cs="Times New Roman"/>
          <w:sz w:val="24"/>
          <w:szCs w:val="24"/>
        </w:rPr>
        <w:t>, 1987).</w:t>
      </w:r>
    </w:p>
    <w:p w:rsidR="00954BE1" w:rsidRDefault="00954BE1" w:rsidP="00F96D33">
      <w:pPr>
        <w:pStyle w:val="Header"/>
        <w:spacing w:line="360" w:lineRule="auto"/>
        <w:jc w:val="both"/>
        <w:rPr>
          <w:rFonts w:ascii="Times New Roman" w:hAnsi="Times New Roman" w:cs="Times New Roman"/>
          <w:b/>
          <w:bCs/>
          <w:sz w:val="24"/>
          <w:szCs w:val="24"/>
        </w:rPr>
      </w:pPr>
    </w:p>
    <w:p w:rsidR="00954BE1" w:rsidRDefault="00954BE1" w:rsidP="00F96D33">
      <w:pPr>
        <w:pStyle w:val="Header"/>
        <w:spacing w:line="360" w:lineRule="auto"/>
        <w:jc w:val="both"/>
        <w:rPr>
          <w:rFonts w:ascii="Times New Roman" w:hAnsi="Times New Roman" w:cs="Times New Roman"/>
          <w:b/>
          <w:bCs/>
          <w:sz w:val="24"/>
          <w:szCs w:val="24"/>
        </w:rPr>
      </w:pPr>
    </w:p>
    <w:p w:rsidR="00CB05B2" w:rsidRDefault="00CB05B2" w:rsidP="00F96D33">
      <w:pPr>
        <w:pStyle w:val="Header"/>
        <w:spacing w:line="360" w:lineRule="auto"/>
        <w:jc w:val="both"/>
        <w:rPr>
          <w:rFonts w:ascii="Times New Roman" w:hAnsi="Times New Roman" w:cs="Times New Roman"/>
          <w:b/>
          <w:bCs/>
          <w:sz w:val="28"/>
          <w:szCs w:val="28"/>
        </w:rPr>
      </w:pPr>
    </w:p>
    <w:p w:rsidR="00CB05B2" w:rsidRDefault="00CB05B2" w:rsidP="00F96D33">
      <w:pPr>
        <w:pStyle w:val="Header"/>
        <w:spacing w:line="360" w:lineRule="auto"/>
        <w:jc w:val="both"/>
        <w:rPr>
          <w:rFonts w:ascii="Times New Roman" w:hAnsi="Times New Roman" w:cs="Times New Roman"/>
          <w:b/>
          <w:bCs/>
          <w:sz w:val="28"/>
          <w:szCs w:val="28"/>
        </w:rPr>
      </w:pPr>
    </w:p>
    <w:p w:rsidR="00CB05B2" w:rsidRDefault="00CB05B2" w:rsidP="00F96D33">
      <w:pPr>
        <w:pStyle w:val="Header"/>
        <w:spacing w:line="360" w:lineRule="auto"/>
        <w:jc w:val="both"/>
        <w:rPr>
          <w:rFonts w:ascii="Times New Roman" w:hAnsi="Times New Roman" w:cs="Times New Roman"/>
          <w:b/>
          <w:bCs/>
          <w:sz w:val="28"/>
          <w:szCs w:val="28"/>
        </w:rPr>
      </w:pPr>
    </w:p>
    <w:p w:rsidR="006256F6" w:rsidRPr="00954BE1" w:rsidRDefault="006256F6" w:rsidP="00F96D33">
      <w:pPr>
        <w:pStyle w:val="Header"/>
        <w:spacing w:line="360" w:lineRule="auto"/>
        <w:jc w:val="both"/>
        <w:rPr>
          <w:rFonts w:ascii="Times New Roman" w:hAnsi="Times New Roman" w:cs="Times New Roman"/>
          <w:sz w:val="28"/>
          <w:szCs w:val="28"/>
        </w:rPr>
      </w:pPr>
      <w:proofErr w:type="gramStart"/>
      <w:r w:rsidRPr="00954BE1">
        <w:rPr>
          <w:rFonts w:ascii="Times New Roman" w:hAnsi="Times New Roman" w:cs="Times New Roman"/>
          <w:b/>
          <w:bCs/>
          <w:sz w:val="28"/>
          <w:szCs w:val="28"/>
        </w:rPr>
        <w:lastRenderedPageBreak/>
        <w:t>Mode  of</w:t>
      </w:r>
      <w:proofErr w:type="gramEnd"/>
      <w:r w:rsidRPr="00954BE1">
        <w:rPr>
          <w:rFonts w:ascii="Times New Roman" w:hAnsi="Times New Roman" w:cs="Times New Roman"/>
          <w:b/>
          <w:bCs/>
          <w:sz w:val="28"/>
          <w:szCs w:val="28"/>
        </w:rPr>
        <w:t xml:space="preserve">  transmission of Salmonella </w:t>
      </w:r>
      <w:proofErr w:type="spellStart"/>
      <w:r w:rsidRPr="00954BE1">
        <w:rPr>
          <w:rFonts w:ascii="Times New Roman" w:hAnsi="Times New Roman" w:cs="Times New Roman"/>
          <w:b/>
          <w:bCs/>
          <w:sz w:val="28"/>
          <w:szCs w:val="28"/>
        </w:rPr>
        <w:t>spp</w:t>
      </w:r>
      <w:proofErr w:type="spellEnd"/>
      <w:r w:rsidRPr="00954BE1">
        <w:rPr>
          <w:rFonts w:ascii="Times New Roman" w:hAnsi="Times New Roman" w:cs="Times New Roman"/>
          <w:sz w:val="28"/>
          <w:szCs w:val="28"/>
        </w:rPr>
        <w:t>:</w:t>
      </w:r>
    </w:p>
    <w:p w:rsidR="006256F6" w:rsidRPr="00954BE1" w:rsidRDefault="006256F6" w:rsidP="00F96D33">
      <w:pPr>
        <w:pStyle w:val="Header"/>
        <w:spacing w:line="360" w:lineRule="auto"/>
        <w:jc w:val="both"/>
        <w:rPr>
          <w:rFonts w:ascii="Times New Roman" w:eastAsia="TimesNewRoman,Bold" w:hAnsi="Times New Roman" w:cs="Times New Roman"/>
          <w:color w:val="000000"/>
          <w:sz w:val="24"/>
          <w:szCs w:val="24"/>
        </w:rPr>
      </w:pPr>
      <w:proofErr w:type="gramStart"/>
      <w:r w:rsidRPr="00954BE1">
        <w:rPr>
          <w:rFonts w:ascii="Times New Roman" w:eastAsia="TimesNewRoman" w:hAnsi="Times New Roman" w:cs="Times New Roman"/>
          <w:color w:val="000000"/>
          <w:sz w:val="24"/>
          <w:szCs w:val="24"/>
        </w:rPr>
        <w:t>The  infection</w:t>
      </w:r>
      <w:proofErr w:type="gramEnd"/>
      <w:r w:rsidRPr="00954BE1">
        <w:rPr>
          <w:rFonts w:ascii="Times New Roman" w:eastAsia="TimesNewRoman" w:hAnsi="Times New Roman" w:cs="Times New Roman"/>
          <w:color w:val="000000"/>
          <w:sz w:val="24"/>
          <w:szCs w:val="24"/>
        </w:rPr>
        <w:t xml:space="preserve">  spreads  in  two  ways  (a) Vertical  Transmission  and (b)  Horizontal</w:t>
      </w:r>
      <w:r w:rsidRPr="00954BE1">
        <w:rPr>
          <w:rFonts w:ascii="Times New Roman" w:hAnsi="Times New Roman" w:cs="Times New Roman"/>
          <w:sz w:val="24"/>
          <w:szCs w:val="24"/>
        </w:rPr>
        <w:t xml:space="preserve"> </w:t>
      </w:r>
      <w:r w:rsidRPr="00954BE1">
        <w:rPr>
          <w:rFonts w:ascii="Times New Roman" w:eastAsia="TimesNewRoman" w:hAnsi="Times New Roman" w:cs="Times New Roman"/>
          <w:color w:val="000000"/>
          <w:sz w:val="24"/>
          <w:szCs w:val="24"/>
        </w:rPr>
        <w:t xml:space="preserve">transmission.  </w:t>
      </w:r>
      <w:proofErr w:type="gramStart"/>
      <w:r w:rsidRPr="00954BE1">
        <w:rPr>
          <w:rFonts w:ascii="Times New Roman" w:eastAsia="TimesNewRoman" w:hAnsi="Times New Roman" w:cs="Times New Roman"/>
          <w:color w:val="000000"/>
          <w:sz w:val="24"/>
          <w:szCs w:val="24"/>
        </w:rPr>
        <w:t>The  vertical</w:t>
      </w:r>
      <w:proofErr w:type="gramEnd"/>
      <w:r w:rsidRPr="00954BE1">
        <w:rPr>
          <w:rFonts w:ascii="Times New Roman" w:eastAsia="TimesNewRoman" w:hAnsi="Times New Roman" w:cs="Times New Roman"/>
          <w:color w:val="000000"/>
          <w:sz w:val="24"/>
          <w:szCs w:val="24"/>
        </w:rPr>
        <w:t xml:space="preserve">  transmission  takes  place  through  the  infected  eggs. extensive dissemination  of  infection  may  occur  during  hatching  from  infected</w:t>
      </w:r>
      <w:r w:rsidRPr="00954BE1">
        <w:rPr>
          <w:rFonts w:ascii="Times New Roman" w:hAnsi="Times New Roman" w:cs="Times New Roman"/>
          <w:sz w:val="24"/>
          <w:szCs w:val="24"/>
        </w:rPr>
        <w:t xml:space="preserve"> </w:t>
      </w:r>
      <w:r w:rsidRPr="00954BE1">
        <w:rPr>
          <w:rFonts w:ascii="Times New Roman" w:eastAsia="TimesNewRoman" w:hAnsi="Times New Roman" w:cs="Times New Roman"/>
          <w:color w:val="000000"/>
          <w:sz w:val="24"/>
          <w:szCs w:val="24"/>
        </w:rPr>
        <w:t xml:space="preserve">embryos  to  non infected  chicks. The  horizontal  transmission  takes  place  through </w:t>
      </w:r>
      <w:r w:rsidRPr="00954BE1">
        <w:rPr>
          <w:rFonts w:ascii="Times New Roman" w:hAnsi="Times New Roman" w:cs="Times New Roman"/>
          <w:sz w:val="24"/>
          <w:szCs w:val="24"/>
        </w:rPr>
        <w:t xml:space="preserve"> </w:t>
      </w:r>
      <w:r w:rsidRPr="00954BE1">
        <w:rPr>
          <w:rFonts w:ascii="Times New Roman" w:eastAsia="TimesNewRoman" w:hAnsi="Times New Roman" w:cs="Times New Roman"/>
          <w:color w:val="000000"/>
          <w:sz w:val="24"/>
          <w:szCs w:val="24"/>
        </w:rPr>
        <w:t>contaminated  utensils, contaminated  water,  contaminate  feed,  diseased  pullets,  dead</w:t>
      </w:r>
      <w:r w:rsidRPr="00954BE1">
        <w:rPr>
          <w:rFonts w:ascii="Times New Roman" w:hAnsi="Times New Roman" w:cs="Times New Roman"/>
          <w:sz w:val="24"/>
          <w:szCs w:val="24"/>
        </w:rPr>
        <w:t xml:space="preserve"> </w:t>
      </w:r>
      <w:r w:rsidRPr="00954BE1">
        <w:rPr>
          <w:rFonts w:ascii="Times New Roman" w:eastAsia="TimesNewRoman" w:hAnsi="Times New Roman" w:cs="Times New Roman"/>
          <w:color w:val="000000"/>
          <w:sz w:val="24"/>
          <w:szCs w:val="24"/>
        </w:rPr>
        <w:t>embryos,  dead  chicks, infected  eggs,  of  infected  birds,  egg  eating,</w:t>
      </w:r>
      <w:r w:rsidRPr="00954BE1">
        <w:rPr>
          <w:rFonts w:ascii="Times New Roman" w:hAnsi="Times New Roman" w:cs="Times New Roman"/>
          <w:sz w:val="24"/>
          <w:szCs w:val="24"/>
        </w:rPr>
        <w:t xml:space="preserve"> </w:t>
      </w:r>
      <w:r w:rsidRPr="00954BE1">
        <w:rPr>
          <w:rFonts w:ascii="Times New Roman" w:eastAsia="TimesNewRoman" w:hAnsi="Times New Roman" w:cs="Times New Roman"/>
          <w:color w:val="000000"/>
          <w:sz w:val="24"/>
          <w:szCs w:val="24"/>
        </w:rPr>
        <w:t xml:space="preserve">visitors  rodents  and  Flies  etc </w:t>
      </w:r>
      <w:r w:rsidRPr="00954BE1">
        <w:rPr>
          <w:rFonts w:ascii="Times New Roman" w:eastAsia="TimesNewRoman,Bold" w:hAnsi="Times New Roman" w:cs="Times New Roman"/>
          <w:b/>
          <w:bCs/>
          <w:color w:val="000000"/>
          <w:sz w:val="24"/>
          <w:szCs w:val="24"/>
        </w:rPr>
        <w:t>(</w:t>
      </w:r>
      <w:proofErr w:type="spellStart"/>
      <w:r w:rsidRPr="00954BE1">
        <w:rPr>
          <w:rFonts w:ascii="Times New Roman" w:eastAsia="TimesNewRoman,Bold" w:hAnsi="Times New Roman" w:cs="Times New Roman"/>
          <w:color w:val="000000"/>
          <w:sz w:val="24"/>
          <w:szCs w:val="24"/>
        </w:rPr>
        <w:t>Shivaprasad</w:t>
      </w:r>
      <w:proofErr w:type="spellEnd"/>
      <w:r w:rsidRPr="00954BE1">
        <w:rPr>
          <w:rFonts w:ascii="Times New Roman" w:eastAsia="TimesNewRoman,Bold" w:hAnsi="Times New Roman" w:cs="Times New Roman"/>
          <w:color w:val="000000"/>
          <w:sz w:val="24"/>
          <w:szCs w:val="24"/>
        </w:rPr>
        <w:t>, 1997).</w:t>
      </w:r>
    </w:p>
    <w:p w:rsidR="006256F6" w:rsidRPr="00954BE1" w:rsidRDefault="006256F6" w:rsidP="0089416F">
      <w:pPr>
        <w:pStyle w:val="Header"/>
        <w:spacing w:line="360" w:lineRule="auto"/>
        <w:jc w:val="both"/>
        <w:rPr>
          <w:rFonts w:ascii="Times New Roman" w:eastAsia="TimesNewRoman,Bold" w:hAnsi="Times New Roman" w:cs="Times New Roman"/>
          <w:b/>
          <w:bCs/>
          <w:color w:val="000000"/>
          <w:sz w:val="28"/>
          <w:szCs w:val="28"/>
        </w:rPr>
      </w:pPr>
      <w:proofErr w:type="gramStart"/>
      <w:r w:rsidRPr="00954BE1">
        <w:rPr>
          <w:rFonts w:ascii="Times New Roman" w:eastAsia="TimesNewRoman,Bold" w:hAnsi="Times New Roman" w:cs="Times New Roman"/>
          <w:b/>
          <w:bCs/>
          <w:color w:val="000000"/>
          <w:sz w:val="28"/>
          <w:szCs w:val="28"/>
        </w:rPr>
        <w:t>Host  affected</w:t>
      </w:r>
      <w:proofErr w:type="gramEnd"/>
      <w:r w:rsidRPr="00954BE1">
        <w:rPr>
          <w:rFonts w:ascii="Times New Roman" w:eastAsia="TimesNewRoman,Bold" w:hAnsi="Times New Roman" w:cs="Times New Roman"/>
          <w:b/>
          <w:bCs/>
          <w:color w:val="000000"/>
          <w:sz w:val="28"/>
          <w:szCs w:val="28"/>
        </w:rPr>
        <w:t xml:space="preserve">: </w:t>
      </w:r>
    </w:p>
    <w:p w:rsidR="006256F6" w:rsidRPr="00954BE1" w:rsidRDefault="006256F6" w:rsidP="00F96D33">
      <w:pPr>
        <w:pStyle w:val="Header"/>
        <w:spacing w:line="360" w:lineRule="auto"/>
        <w:jc w:val="both"/>
        <w:rPr>
          <w:rFonts w:ascii="Times New Roman" w:eastAsia="TimesNewRoman,Bold" w:hAnsi="Times New Roman" w:cs="Times New Roman"/>
          <w:color w:val="000000"/>
          <w:sz w:val="24"/>
          <w:szCs w:val="24"/>
        </w:rPr>
      </w:pPr>
      <w:r w:rsidRPr="00954BE1">
        <w:rPr>
          <w:rFonts w:ascii="Times New Roman" w:eastAsia="TimesNewRoman,Bold" w:hAnsi="Times New Roman" w:cs="Times New Roman"/>
          <w:color w:val="000000"/>
          <w:sz w:val="24"/>
          <w:szCs w:val="24"/>
        </w:rPr>
        <w:t xml:space="preserve">Almost  all  outbreaks  in the  UK  have  been  chickens  but  in  countries,  notably  the  </w:t>
      </w:r>
      <w:r w:rsidR="009D428C" w:rsidRPr="00954BE1">
        <w:rPr>
          <w:rFonts w:ascii="Times New Roman" w:eastAsia="TimesNewRoman,Bold" w:hAnsi="Times New Roman" w:cs="Times New Roman"/>
          <w:color w:val="000000"/>
          <w:sz w:val="24"/>
          <w:szCs w:val="24"/>
        </w:rPr>
        <w:t xml:space="preserve"> </w:t>
      </w:r>
      <w:r w:rsidRPr="00954BE1">
        <w:rPr>
          <w:rFonts w:ascii="Times New Roman" w:eastAsia="TimesNewRoman,Bold" w:hAnsi="Times New Roman" w:cs="Times New Roman"/>
          <w:color w:val="000000"/>
          <w:sz w:val="24"/>
          <w:szCs w:val="24"/>
        </w:rPr>
        <w:t>USA,  serious  incidences  with  heavy  mortality  have  occurred  in  turkey  f</w:t>
      </w:r>
      <w:r w:rsidR="00CB05B2">
        <w:rPr>
          <w:rFonts w:ascii="Times New Roman" w:eastAsia="TimesNewRoman,Bold" w:hAnsi="Times New Roman" w:cs="Times New Roman"/>
          <w:color w:val="000000"/>
          <w:sz w:val="24"/>
          <w:szCs w:val="24"/>
        </w:rPr>
        <w:t>locks</w:t>
      </w:r>
      <w:r w:rsidRPr="00954BE1">
        <w:rPr>
          <w:rFonts w:ascii="Times New Roman" w:eastAsia="TimesNewRoman,Bold" w:hAnsi="Times New Roman" w:cs="Times New Roman"/>
          <w:color w:val="000000"/>
          <w:sz w:val="24"/>
          <w:szCs w:val="24"/>
        </w:rPr>
        <w:t xml:space="preserve">. Salmonella   enteric  is  a  facultative  intracellular  pathogen that  is  capable  of  causing  diseases  in  a  wide  range  of  hosts </w:t>
      </w:r>
      <w:r w:rsidR="00CB05B2">
        <w:rPr>
          <w:rFonts w:ascii="Times New Roman" w:eastAsia="TimesNewRoman,Bold" w:hAnsi="Times New Roman" w:cs="Times New Roman"/>
          <w:color w:val="000000"/>
          <w:sz w:val="24"/>
          <w:szCs w:val="24"/>
        </w:rPr>
        <w:t xml:space="preserve">. </w:t>
      </w:r>
      <w:r w:rsidRPr="00954BE1">
        <w:rPr>
          <w:rFonts w:ascii="Times New Roman" w:eastAsia="TimesNewRoman,Bold" w:hAnsi="Times New Roman" w:cs="Times New Roman"/>
          <w:color w:val="000000"/>
          <w:sz w:val="24"/>
          <w:szCs w:val="24"/>
        </w:rPr>
        <w:t>Although  more  than  2300  serotypes  of  Salmonella  have  been  identified,  only  about  10%  of  these  have  been  isolated  from  poultry (</w:t>
      </w:r>
      <w:proofErr w:type="spellStart"/>
      <w:r w:rsidRPr="00954BE1">
        <w:rPr>
          <w:rFonts w:ascii="Times New Roman" w:eastAsia="TimesNewRoman,Bold" w:hAnsi="Times New Roman" w:cs="Times New Roman"/>
          <w:color w:val="000000"/>
          <w:sz w:val="24"/>
          <w:szCs w:val="24"/>
        </w:rPr>
        <w:t>Gast</w:t>
      </w:r>
      <w:proofErr w:type="spellEnd"/>
      <w:r w:rsidRPr="00954BE1">
        <w:rPr>
          <w:rFonts w:ascii="Times New Roman" w:eastAsia="TimesNewRoman,Bold" w:hAnsi="Times New Roman" w:cs="Times New Roman"/>
          <w:color w:val="000000"/>
          <w:sz w:val="24"/>
          <w:szCs w:val="24"/>
        </w:rPr>
        <w:t xml:space="preserve">, 1997). </w:t>
      </w:r>
      <w:r w:rsidR="00CB05B2">
        <w:rPr>
          <w:rFonts w:ascii="Times New Roman" w:eastAsia="TimesNewRoman,Bold" w:hAnsi="Times New Roman" w:cs="Times New Roman"/>
          <w:color w:val="000000"/>
          <w:sz w:val="24"/>
          <w:szCs w:val="24"/>
        </w:rPr>
        <w:t xml:space="preserve"> </w:t>
      </w:r>
      <w:r w:rsidRPr="00954BE1">
        <w:rPr>
          <w:rFonts w:ascii="Times New Roman" w:eastAsia="TimesNewRoman,Bold" w:hAnsi="Times New Roman" w:cs="Times New Roman"/>
          <w:color w:val="000000"/>
          <w:sz w:val="24"/>
          <w:szCs w:val="24"/>
        </w:rPr>
        <w:t xml:space="preserve">Strains  of  non-host  adapted  </w:t>
      </w:r>
      <w:proofErr w:type="spellStart"/>
      <w:r w:rsidRPr="00954BE1">
        <w:rPr>
          <w:rFonts w:ascii="Times New Roman" w:eastAsia="TimesNewRoman,Bold" w:hAnsi="Times New Roman" w:cs="Times New Roman"/>
          <w:color w:val="000000"/>
          <w:sz w:val="24"/>
          <w:szCs w:val="24"/>
        </w:rPr>
        <w:t>serovars</w:t>
      </w:r>
      <w:proofErr w:type="spellEnd"/>
      <w:r w:rsidRPr="00954BE1">
        <w:rPr>
          <w:rFonts w:ascii="Times New Roman" w:eastAsia="TimesNewRoman,Bold" w:hAnsi="Times New Roman" w:cs="Times New Roman"/>
          <w:color w:val="000000"/>
          <w:sz w:val="24"/>
          <w:szCs w:val="24"/>
        </w:rPr>
        <w:t xml:space="preserve">  result  in  intense  colonization  and  invasion  of  the  host  than  simultaneously  administered  adapted  </w:t>
      </w:r>
      <w:proofErr w:type="spellStart"/>
      <w:r w:rsidRPr="00954BE1">
        <w:rPr>
          <w:rFonts w:ascii="Times New Roman" w:eastAsia="TimesNewRoman,Bold" w:hAnsi="Times New Roman" w:cs="Times New Roman"/>
          <w:color w:val="000000"/>
          <w:sz w:val="24"/>
          <w:szCs w:val="24"/>
        </w:rPr>
        <w:t>serovar</w:t>
      </w:r>
      <w:proofErr w:type="spellEnd"/>
      <w:r w:rsidRPr="00954BE1">
        <w:rPr>
          <w:rFonts w:ascii="Times New Roman" w:eastAsia="TimesNewRoman,Bold" w:hAnsi="Times New Roman" w:cs="Times New Roman"/>
          <w:color w:val="000000"/>
          <w:sz w:val="24"/>
          <w:szCs w:val="24"/>
        </w:rPr>
        <w:t xml:space="preserve"> (Steinbach </w:t>
      </w:r>
      <w:r w:rsidRPr="00954BE1">
        <w:rPr>
          <w:rFonts w:ascii="Times New Roman" w:eastAsia="TimesNewRoman,Bold" w:hAnsi="Times New Roman" w:cs="Times New Roman"/>
          <w:i/>
          <w:iCs/>
          <w:color w:val="000000"/>
          <w:sz w:val="24"/>
          <w:szCs w:val="24"/>
        </w:rPr>
        <w:t>et al</w:t>
      </w:r>
      <w:r w:rsidRPr="00954BE1">
        <w:rPr>
          <w:rFonts w:ascii="Times New Roman" w:eastAsia="TimesNewRoman,Bold" w:hAnsi="Times New Roman" w:cs="Times New Roman"/>
          <w:color w:val="000000"/>
          <w:sz w:val="24"/>
          <w:szCs w:val="24"/>
        </w:rPr>
        <w:t xml:space="preserve">., 2000). It  can  also  promote  adherence  and  spreading  of  the  agent  in  the  adequate  host  and  is  therefore  of  little  public  health  significance </w:t>
      </w:r>
      <w:r w:rsidRPr="00954BE1">
        <w:rPr>
          <w:rFonts w:ascii="Times New Roman" w:eastAsia="TimesNewRoman,Bold" w:hAnsi="Times New Roman" w:cs="Times New Roman"/>
          <w:b/>
          <w:bCs/>
          <w:color w:val="000000"/>
          <w:sz w:val="24"/>
          <w:szCs w:val="24"/>
        </w:rPr>
        <w:t>(</w:t>
      </w:r>
      <w:r w:rsidRPr="00954BE1">
        <w:rPr>
          <w:rFonts w:ascii="Times New Roman" w:eastAsia="TimesNewRoman,Bold" w:hAnsi="Times New Roman" w:cs="Times New Roman"/>
          <w:color w:val="000000"/>
          <w:sz w:val="24"/>
          <w:szCs w:val="24"/>
        </w:rPr>
        <w:t>Shivaprasad,</w:t>
      </w:r>
      <w:r w:rsidR="00CB05B2">
        <w:rPr>
          <w:rFonts w:ascii="Times New Roman" w:eastAsia="TimesNewRoman,Bold" w:hAnsi="Times New Roman" w:cs="Times New Roman"/>
          <w:color w:val="000000"/>
          <w:sz w:val="24"/>
          <w:szCs w:val="24"/>
        </w:rPr>
        <w:t>1997</w:t>
      </w:r>
      <w:r w:rsidRPr="00954BE1">
        <w:rPr>
          <w:rFonts w:ascii="Times New Roman" w:eastAsia="TimesNewRoman,Bold" w:hAnsi="Times New Roman" w:cs="Times New Roman"/>
          <w:color w:val="000000"/>
          <w:sz w:val="24"/>
          <w:szCs w:val="24"/>
        </w:rPr>
        <w:t>).</w:t>
      </w:r>
    </w:p>
    <w:p w:rsidR="006256F6" w:rsidRPr="00954BE1" w:rsidRDefault="00F96D33" w:rsidP="009D428C">
      <w:pPr>
        <w:pStyle w:val="Header"/>
        <w:spacing w:line="360" w:lineRule="auto"/>
        <w:jc w:val="both"/>
        <w:rPr>
          <w:rFonts w:ascii="Times New Roman" w:eastAsia="TimesNewRoman,Bold" w:hAnsi="Times New Roman" w:cs="Times New Roman"/>
          <w:b/>
          <w:bCs/>
          <w:color w:val="000000"/>
          <w:sz w:val="28"/>
          <w:szCs w:val="28"/>
        </w:rPr>
      </w:pPr>
      <w:r w:rsidRPr="00954BE1">
        <w:rPr>
          <w:rFonts w:ascii="Times New Roman" w:eastAsia="TimesNewRoman,Bold" w:hAnsi="Times New Roman" w:cs="Times New Roman"/>
          <w:b/>
          <w:bCs/>
          <w:color w:val="000000"/>
          <w:sz w:val="24"/>
          <w:szCs w:val="24"/>
        </w:rPr>
        <w:t xml:space="preserve"> </w:t>
      </w:r>
      <w:r w:rsidR="006256F6" w:rsidRPr="00954BE1">
        <w:rPr>
          <w:rFonts w:ascii="Times New Roman" w:eastAsia="TimesNewRoman,Bold" w:hAnsi="Times New Roman" w:cs="Times New Roman"/>
          <w:b/>
          <w:bCs/>
          <w:color w:val="000000"/>
          <w:sz w:val="28"/>
          <w:szCs w:val="28"/>
        </w:rPr>
        <w:t>Age of birds those are more prone to Salmonella infection:</w:t>
      </w:r>
    </w:p>
    <w:p w:rsidR="006256F6" w:rsidRPr="00954BE1" w:rsidRDefault="006256F6" w:rsidP="00F96D33">
      <w:pPr>
        <w:pStyle w:val="Header"/>
        <w:spacing w:line="360" w:lineRule="auto"/>
        <w:jc w:val="both"/>
        <w:rPr>
          <w:rFonts w:ascii="Times New Roman" w:eastAsia="TimesNewRoman,Bold" w:hAnsi="Times New Roman" w:cs="Times New Roman"/>
          <w:color w:val="000000"/>
          <w:sz w:val="24"/>
          <w:szCs w:val="24"/>
        </w:rPr>
      </w:pP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is  a  </w:t>
      </w:r>
      <w:proofErr w:type="spellStart"/>
      <w:r w:rsidRPr="00954BE1">
        <w:rPr>
          <w:rFonts w:ascii="Times New Roman" w:hAnsi="Times New Roman" w:cs="Times New Roman"/>
          <w:sz w:val="24"/>
          <w:szCs w:val="24"/>
        </w:rPr>
        <w:t>peracute</w:t>
      </w:r>
      <w:proofErr w:type="spellEnd"/>
      <w:r w:rsidRPr="00954BE1">
        <w:rPr>
          <w:rFonts w:ascii="Times New Roman" w:hAnsi="Times New Roman" w:cs="Times New Roman"/>
          <w:sz w:val="24"/>
          <w:szCs w:val="24"/>
        </w:rPr>
        <w:t xml:space="preserve">,  acute  or  chronic  form  of  disease  affecting  mostly  adult  chickens,  whereas  affects  the  very  young  chickens,  mostly  2-3 weeks  of  age.  </w:t>
      </w:r>
      <w:proofErr w:type="gramStart"/>
      <w:r w:rsidRPr="00954BE1">
        <w:rPr>
          <w:rFonts w:ascii="Times New Roman" w:hAnsi="Times New Roman" w:cs="Times New Roman"/>
          <w:sz w:val="24"/>
          <w:szCs w:val="24"/>
        </w:rPr>
        <w:t>In  the</w:t>
      </w:r>
      <w:proofErr w:type="gramEnd"/>
      <w:r w:rsidRPr="00954BE1">
        <w:rPr>
          <w:rFonts w:ascii="Times New Roman" w:hAnsi="Times New Roman" w:cs="Times New Roman"/>
          <w:sz w:val="24"/>
          <w:szCs w:val="24"/>
        </w:rPr>
        <w:t xml:space="preserve">  adult  it  tends  to  be  chronic (</w:t>
      </w:r>
      <w:proofErr w:type="spellStart"/>
      <w:r w:rsidRPr="00954BE1">
        <w:rPr>
          <w:rFonts w:ascii="Times New Roman" w:eastAsia="TimesNewRoman,Bold" w:hAnsi="Times New Roman" w:cs="Times New Roman"/>
          <w:color w:val="000000"/>
          <w:sz w:val="24"/>
          <w:szCs w:val="24"/>
        </w:rPr>
        <w:t>Shivaprasad</w:t>
      </w:r>
      <w:proofErr w:type="spellEnd"/>
      <w:r w:rsidRPr="00954BE1">
        <w:rPr>
          <w:rFonts w:ascii="Times New Roman" w:eastAsia="TimesNewRoman,Bold" w:hAnsi="Times New Roman" w:cs="Times New Roman"/>
          <w:color w:val="000000"/>
          <w:sz w:val="24"/>
          <w:szCs w:val="24"/>
        </w:rPr>
        <w:t xml:space="preserve">, 1997).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is  frequently  referred  to  as  a  disease  of  adult  birds. Still, there  are  also  reports  of  high  morbidity  and  mortality  in  young  chickens (Hall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1949). </w:t>
      </w:r>
      <w:r w:rsidRPr="00954BE1">
        <w:rPr>
          <w:rFonts w:ascii="Times New Roman" w:hAnsi="Times New Roman" w:cs="Times New Roman"/>
          <w:i/>
          <w:iCs/>
          <w:sz w:val="24"/>
          <w:szCs w:val="24"/>
        </w:rPr>
        <w:t xml:space="preserve">Salmonella  </w:t>
      </w:r>
      <w:proofErr w:type="spellStart"/>
      <w:r w:rsidRPr="00954BE1">
        <w:rPr>
          <w:rFonts w:ascii="Times New Roman" w:hAnsi="Times New Roman" w:cs="Times New Roman"/>
          <w:i/>
          <w:iCs/>
          <w:sz w:val="24"/>
          <w:szCs w:val="24"/>
        </w:rPr>
        <w:t>gallinarum</w:t>
      </w:r>
      <w:proofErr w:type="spellEnd"/>
      <w:r w:rsidRPr="00954BE1">
        <w:rPr>
          <w:rFonts w:ascii="Times New Roman" w:hAnsi="Times New Roman" w:cs="Times New Roman"/>
          <w:sz w:val="24"/>
          <w:szCs w:val="24"/>
        </w:rPr>
        <w:t xml:space="preserve">  can  produce  lesions  in  chicks,  which  are  indistinguishable  from  those  associated  with  </w:t>
      </w:r>
      <w:proofErr w:type="spellStart"/>
      <w:r w:rsidRPr="00954BE1">
        <w:rPr>
          <w:rFonts w:ascii="Times New Roman" w:hAnsi="Times New Roman" w:cs="Times New Roman"/>
          <w:sz w:val="24"/>
          <w:szCs w:val="24"/>
        </w:rPr>
        <w:t>pullorum</w:t>
      </w:r>
      <w:proofErr w:type="spellEnd"/>
      <w:r w:rsidRPr="00954BE1">
        <w:rPr>
          <w:rFonts w:ascii="Times New Roman" w:hAnsi="Times New Roman" w:cs="Times New Roman"/>
          <w:sz w:val="24"/>
          <w:szCs w:val="24"/>
        </w:rPr>
        <w:t xml:space="preserve">  disease  (</w:t>
      </w:r>
      <w:proofErr w:type="spellStart"/>
      <w:r w:rsidRPr="00954BE1">
        <w:rPr>
          <w:rFonts w:ascii="Times New Roman" w:eastAsia="TimesNewRoman,Bold" w:hAnsi="Times New Roman" w:cs="Times New Roman"/>
          <w:color w:val="000000"/>
          <w:sz w:val="24"/>
          <w:szCs w:val="24"/>
        </w:rPr>
        <w:t>Shivaprasad</w:t>
      </w:r>
      <w:proofErr w:type="spellEnd"/>
      <w:r w:rsidRPr="00954BE1">
        <w:rPr>
          <w:rFonts w:ascii="Times New Roman" w:eastAsia="TimesNewRoman,Bold" w:hAnsi="Times New Roman" w:cs="Times New Roman"/>
          <w:color w:val="000000"/>
          <w:sz w:val="24"/>
          <w:szCs w:val="24"/>
        </w:rPr>
        <w:t>, 1997). A certain  percentage  of  chickens  that  survive  from  the  initial  infection  become  carriers  with  or  without  presence  of  clinical  signs  and  pathological  lesions</w:t>
      </w:r>
      <w:r w:rsidR="00F7160D">
        <w:rPr>
          <w:rFonts w:ascii="Times New Roman" w:eastAsia="TimesNewRoman,Bold" w:hAnsi="Times New Roman" w:cs="Times New Roman"/>
          <w:color w:val="000000"/>
          <w:sz w:val="24"/>
          <w:szCs w:val="24"/>
        </w:rPr>
        <w:t>.</w:t>
      </w:r>
      <w:r w:rsidRPr="00954BE1">
        <w:rPr>
          <w:rFonts w:ascii="Times New Roman" w:eastAsia="TimesNewRoman,Bold" w:hAnsi="Times New Roman" w:cs="Times New Roman"/>
          <w:color w:val="000000"/>
          <w:sz w:val="24"/>
          <w:szCs w:val="24"/>
        </w:rPr>
        <w:t xml:space="preserve">  </w:t>
      </w:r>
    </w:p>
    <w:p w:rsidR="00F96D33" w:rsidRPr="00954BE1" w:rsidRDefault="009D428C" w:rsidP="009D428C">
      <w:pPr>
        <w:spacing w:line="360" w:lineRule="auto"/>
        <w:jc w:val="both"/>
        <w:rPr>
          <w:rFonts w:ascii="Times New Roman" w:hAnsi="Times New Roman" w:cs="Times New Roman"/>
          <w:b/>
          <w:sz w:val="24"/>
          <w:szCs w:val="24"/>
        </w:rPr>
      </w:pPr>
      <w:r w:rsidRPr="00954BE1">
        <w:rPr>
          <w:rFonts w:ascii="Times New Roman" w:hAnsi="Times New Roman" w:cs="Times New Roman"/>
          <w:b/>
          <w:sz w:val="24"/>
          <w:szCs w:val="24"/>
        </w:rPr>
        <w:t xml:space="preserve">    </w:t>
      </w:r>
    </w:p>
    <w:p w:rsidR="00F96D33" w:rsidRPr="00954BE1" w:rsidRDefault="00F96D33" w:rsidP="009D428C">
      <w:pPr>
        <w:spacing w:line="360" w:lineRule="auto"/>
        <w:jc w:val="both"/>
        <w:rPr>
          <w:rFonts w:ascii="Times New Roman" w:hAnsi="Times New Roman" w:cs="Times New Roman"/>
          <w:b/>
          <w:sz w:val="24"/>
          <w:szCs w:val="24"/>
        </w:rPr>
      </w:pPr>
    </w:p>
    <w:p w:rsidR="00F7160D" w:rsidRDefault="00F7160D" w:rsidP="009D428C">
      <w:pPr>
        <w:spacing w:line="360" w:lineRule="auto"/>
        <w:jc w:val="both"/>
        <w:rPr>
          <w:rFonts w:ascii="Times New Roman" w:hAnsi="Times New Roman" w:cs="Times New Roman"/>
          <w:b/>
          <w:sz w:val="28"/>
        </w:rPr>
      </w:pPr>
    </w:p>
    <w:p w:rsidR="009D428C" w:rsidRPr="00954BE1" w:rsidRDefault="006256F6" w:rsidP="009D428C">
      <w:pPr>
        <w:spacing w:line="360" w:lineRule="auto"/>
        <w:jc w:val="both"/>
        <w:rPr>
          <w:rFonts w:ascii="Times New Roman" w:hAnsi="Times New Roman" w:cs="Times New Roman"/>
          <w:b/>
          <w:sz w:val="28"/>
        </w:rPr>
      </w:pPr>
      <w:r w:rsidRPr="00954BE1">
        <w:rPr>
          <w:rFonts w:ascii="Times New Roman" w:hAnsi="Times New Roman" w:cs="Times New Roman"/>
          <w:b/>
          <w:sz w:val="28"/>
        </w:rPr>
        <w:lastRenderedPageBreak/>
        <w:t xml:space="preserve">Mortality rate due </w:t>
      </w:r>
      <w:proofErr w:type="spellStart"/>
      <w:r w:rsidRPr="00954BE1">
        <w:rPr>
          <w:rFonts w:ascii="Times New Roman" w:hAnsi="Times New Roman" w:cs="Times New Roman"/>
          <w:b/>
          <w:sz w:val="28"/>
        </w:rPr>
        <w:t>Salmonellosis</w:t>
      </w:r>
      <w:proofErr w:type="spellEnd"/>
      <w:r w:rsidRPr="00954BE1">
        <w:rPr>
          <w:rFonts w:ascii="Times New Roman" w:hAnsi="Times New Roman" w:cs="Times New Roman"/>
          <w:b/>
          <w:sz w:val="28"/>
        </w:rPr>
        <w:t>:</w:t>
      </w:r>
    </w:p>
    <w:p w:rsidR="00331509" w:rsidRPr="00954BE1" w:rsidRDefault="006256F6" w:rsidP="00954BE1">
      <w:pPr>
        <w:spacing w:line="360" w:lineRule="auto"/>
        <w:jc w:val="both"/>
        <w:rPr>
          <w:rFonts w:ascii="Times New Roman" w:hAnsi="Times New Roman" w:cs="Times New Roman"/>
          <w:sz w:val="24"/>
          <w:szCs w:val="24"/>
        </w:rPr>
      </w:pPr>
      <w:proofErr w:type="gramStart"/>
      <w:r w:rsidRPr="00954BE1">
        <w:rPr>
          <w:rFonts w:ascii="Times New Roman" w:hAnsi="Times New Roman" w:cs="Times New Roman"/>
          <w:sz w:val="24"/>
          <w:szCs w:val="24"/>
        </w:rPr>
        <w:t>Salmonella  is</w:t>
      </w:r>
      <w:proofErr w:type="gramEnd"/>
      <w:r w:rsidRPr="00954BE1">
        <w:rPr>
          <w:rFonts w:ascii="Times New Roman" w:hAnsi="Times New Roman" w:cs="Times New Roman"/>
          <w:sz w:val="24"/>
          <w:szCs w:val="24"/>
        </w:rPr>
        <w:t xml:space="preserve">  a  poultry  pathogen  of  considerable  economic  importance.  (Lowry </w:t>
      </w:r>
      <w:r w:rsidRPr="00954BE1">
        <w:rPr>
          <w:rFonts w:ascii="Times New Roman" w:hAnsi="Times New Roman" w:cs="Times New Roman"/>
          <w:i/>
          <w:sz w:val="24"/>
          <w:szCs w:val="24"/>
        </w:rPr>
        <w:t>et al.,</w:t>
      </w:r>
      <w:r w:rsidR="00F96D33" w:rsidRPr="00954BE1">
        <w:rPr>
          <w:rFonts w:ascii="Times New Roman" w:hAnsi="Times New Roman" w:cs="Times New Roman"/>
          <w:sz w:val="24"/>
          <w:szCs w:val="24"/>
        </w:rPr>
        <w:t xml:space="preserve">1999) </w:t>
      </w:r>
      <w:r w:rsidRPr="00954BE1">
        <w:rPr>
          <w:rFonts w:ascii="Times New Roman" w:hAnsi="Times New Roman" w:cs="Times New Roman"/>
          <w:sz w:val="24"/>
          <w:szCs w:val="24"/>
        </w:rPr>
        <w:t xml:space="preserve">reported  that  approximately  68%  mortality  might  occur as  a  result  of  horizontal  transmission  in  non-treated  contact  chicks.  One of  the  characteristic  features  of  salmonella  infection  is  that  it  can  persist  for  prolonged  periods  in  absence  of  clinical  disease  and  mortality  from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may  vary  from 0-100%, depending  on  the  severity  of  infection,  age,  strain  susceptibility,  nutrition,  flock  management  and   characteristics  of  exposure  (</w:t>
      </w:r>
      <w:proofErr w:type="spellStart"/>
      <w:r w:rsidRPr="00954BE1">
        <w:rPr>
          <w:rFonts w:ascii="Times New Roman" w:hAnsi="Times New Roman" w:cs="Times New Roman"/>
          <w:sz w:val="24"/>
          <w:szCs w:val="24"/>
        </w:rPr>
        <w:t>Wigley</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sz w:val="24"/>
          <w:szCs w:val="24"/>
        </w:rPr>
        <w:t>et al.,</w:t>
      </w:r>
      <w:r w:rsidRPr="00954BE1">
        <w:rPr>
          <w:rFonts w:ascii="Times New Roman" w:hAnsi="Times New Roman" w:cs="Times New Roman"/>
          <w:sz w:val="24"/>
          <w:szCs w:val="24"/>
        </w:rPr>
        <w:t xml:space="preserve"> 2001, </w:t>
      </w:r>
      <w:proofErr w:type="spellStart"/>
      <w:r w:rsidRPr="00954BE1">
        <w:rPr>
          <w:rFonts w:ascii="Times New Roman" w:hAnsi="Times New Roman" w:cs="Times New Roman"/>
          <w:sz w:val="24"/>
          <w:szCs w:val="24"/>
        </w:rPr>
        <w:t>Shivaprashad</w:t>
      </w:r>
      <w:proofErr w:type="spellEnd"/>
      <w:r w:rsidRPr="00954BE1">
        <w:rPr>
          <w:rFonts w:ascii="Times New Roman" w:hAnsi="Times New Roman" w:cs="Times New Roman"/>
          <w:sz w:val="24"/>
          <w:szCs w:val="24"/>
        </w:rPr>
        <w:t xml:space="preserve">, 1997). </w:t>
      </w:r>
      <w:proofErr w:type="gramStart"/>
      <w:r w:rsidRPr="00954BE1">
        <w:rPr>
          <w:rFonts w:ascii="Times New Roman" w:hAnsi="Times New Roman" w:cs="Times New Roman"/>
          <w:sz w:val="24"/>
          <w:szCs w:val="24"/>
        </w:rPr>
        <w:t>Mortality  may</w:t>
      </w:r>
      <w:proofErr w:type="gramEnd"/>
      <w:r w:rsidRPr="00954BE1">
        <w:rPr>
          <w:rFonts w:ascii="Times New Roman" w:hAnsi="Times New Roman" w:cs="Times New Roman"/>
          <w:sz w:val="24"/>
          <w:szCs w:val="24"/>
        </w:rPr>
        <w:t xml:space="preserve">  also  vary  from  10-93%  due  to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(Hall </w:t>
      </w:r>
      <w:r w:rsidRPr="00954BE1">
        <w:rPr>
          <w:rFonts w:ascii="Times New Roman" w:hAnsi="Times New Roman" w:cs="Times New Roman"/>
          <w:i/>
          <w:sz w:val="24"/>
          <w:szCs w:val="24"/>
        </w:rPr>
        <w:t>et al.,</w:t>
      </w:r>
      <w:r w:rsidRPr="00954BE1">
        <w:rPr>
          <w:rFonts w:ascii="Times New Roman" w:hAnsi="Times New Roman" w:cs="Times New Roman"/>
          <w:sz w:val="24"/>
          <w:szCs w:val="24"/>
        </w:rPr>
        <w:t xml:space="preserve"> 1949). Embryo  mortality  increases  by  16.18% (Tran  and  Dao, 2000) Which  mainly  occurs  between  7  and  14  days  of  incubation. Salmonella  was  isolated  from  8.33%  of  the  chickens  that  died  at  a  young  age (Tran  and  Dao, 2000).</w:t>
      </w:r>
    </w:p>
    <w:p w:rsidR="00331509" w:rsidRPr="00954BE1" w:rsidRDefault="006256F6" w:rsidP="00331509">
      <w:pPr>
        <w:spacing w:line="240" w:lineRule="auto"/>
        <w:jc w:val="both"/>
        <w:rPr>
          <w:rFonts w:ascii="Times New Roman" w:hAnsi="Times New Roman" w:cs="Times New Roman"/>
          <w:sz w:val="28"/>
        </w:rPr>
      </w:pPr>
      <w:proofErr w:type="gramStart"/>
      <w:r w:rsidRPr="00954BE1">
        <w:rPr>
          <w:rFonts w:ascii="Times New Roman" w:hAnsi="Times New Roman" w:cs="Times New Roman"/>
          <w:b/>
          <w:bCs/>
          <w:sz w:val="28"/>
        </w:rPr>
        <w:t>Pathogenesis  and</w:t>
      </w:r>
      <w:proofErr w:type="gramEnd"/>
      <w:r w:rsidRPr="00954BE1">
        <w:rPr>
          <w:rFonts w:ascii="Times New Roman" w:hAnsi="Times New Roman" w:cs="Times New Roman"/>
          <w:b/>
          <w:bCs/>
          <w:sz w:val="28"/>
        </w:rPr>
        <w:t xml:space="preserve">  </w:t>
      </w:r>
      <w:proofErr w:type="spellStart"/>
      <w:r w:rsidRPr="00954BE1">
        <w:rPr>
          <w:rFonts w:ascii="Times New Roman" w:hAnsi="Times New Roman" w:cs="Times New Roman"/>
          <w:b/>
          <w:bCs/>
          <w:sz w:val="28"/>
        </w:rPr>
        <w:t>Pathogenecity</w:t>
      </w:r>
      <w:proofErr w:type="spellEnd"/>
      <w:r w:rsidRPr="00954BE1">
        <w:rPr>
          <w:rFonts w:ascii="Times New Roman" w:hAnsi="Times New Roman" w:cs="Times New Roman"/>
          <w:b/>
          <w:bCs/>
          <w:sz w:val="28"/>
        </w:rPr>
        <w:t>:</w:t>
      </w:r>
    </w:p>
    <w:p w:rsidR="00331509" w:rsidRPr="00954BE1" w:rsidRDefault="006256F6" w:rsidP="00954BE1">
      <w:pPr>
        <w:spacing w:line="360" w:lineRule="auto"/>
        <w:jc w:val="both"/>
        <w:rPr>
          <w:rFonts w:ascii="Times New Roman" w:hAnsi="Times New Roman" w:cs="Times New Roman"/>
          <w:sz w:val="24"/>
          <w:szCs w:val="24"/>
        </w:rPr>
      </w:pPr>
      <w:r w:rsidRPr="00954BE1">
        <w:rPr>
          <w:rFonts w:ascii="Times New Roman" w:hAnsi="Times New Roman" w:cs="Times New Roman"/>
          <w:sz w:val="24"/>
          <w:szCs w:val="24"/>
        </w:rPr>
        <w:t xml:space="preserve">The  </w:t>
      </w:r>
      <w:proofErr w:type="spellStart"/>
      <w:r w:rsidRPr="00954BE1">
        <w:rPr>
          <w:rFonts w:ascii="Times New Roman" w:hAnsi="Times New Roman" w:cs="Times New Roman"/>
          <w:sz w:val="24"/>
          <w:szCs w:val="24"/>
        </w:rPr>
        <w:t>pathogenecity</w:t>
      </w:r>
      <w:proofErr w:type="spellEnd"/>
      <w:r w:rsidRPr="00954BE1">
        <w:rPr>
          <w:rFonts w:ascii="Times New Roman" w:hAnsi="Times New Roman" w:cs="Times New Roman"/>
          <w:sz w:val="24"/>
          <w:szCs w:val="24"/>
        </w:rPr>
        <w:t xml:space="preserve">  of  salmonella  depends  on  the  invasive  properties  and  the  ability  of  the  bacteria  survive  and  multiply  within  the  cells,  particularly  macrophages (</w:t>
      </w:r>
      <w:proofErr w:type="spellStart"/>
      <w:r w:rsidRPr="00954BE1">
        <w:rPr>
          <w:rFonts w:ascii="Times New Roman" w:hAnsi="Times New Roman" w:cs="Times New Roman"/>
          <w:sz w:val="24"/>
          <w:szCs w:val="24"/>
        </w:rPr>
        <w:t>Humbert</w:t>
      </w:r>
      <w:proofErr w:type="spellEnd"/>
      <w:r w:rsidRPr="00954BE1">
        <w:rPr>
          <w:rFonts w:ascii="Times New Roman" w:hAnsi="Times New Roman" w:cs="Times New Roman"/>
          <w:sz w:val="24"/>
          <w:szCs w:val="24"/>
        </w:rPr>
        <w:t xml:space="preserve">  and  </w:t>
      </w:r>
      <w:proofErr w:type="spellStart"/>
      <w:r w:rsidRPr="00954BE1">
        <w:rPr>
          <w:rFonts w:ascii="Times New Roman" w:hAnsi="Times New Roman" w:cs="Times New Roman"/>
          <w:sz w:val="24"/>
          <w:szCs w:val="24"/>
        </w:rPr>
        <w:t>Salvat</w:t>
      </w:r>
      <w:proofErr w:type="spellEnd"/>
      <w:r w:rsidRPr="00954BE1">
        <w:rPr>
          <w:rFonts w:ascii="Times New Roman" w:hAnsi="Times New Roman" w:cs="Times New Roman"/>
          <w:sz w:val="24"/>
          <w:szCs w:val="24"/>
        </w:rPr>
        <w:t xml:space="preserve">, 1997). The  principal  site  of  multiplication  of  these  bacteria  is  the  digestive  tract,  which  may  result  in  widespread  contamination  of  the  environment  due  to  bacterial  excretion  through  feces.  Following  invasion  through  the  intestinal  mucosa,  </w:t>
      </w:r>
      <w:proofErr w:type="spellStart"/>
      <w:r w:rsidRPr="00954BE1">
        <w:rPr>
          <w:rFonts w:ascii="Times New Roman" w:hAnsi="Times New Roman" w:cs="Times New Roman"/>
          <w:sz w:val="24"/>
          <w:szCs w:val="24"/>
        </w:rPr>
        <w:t>caecal</w:t>
      </w:r>
      <w:proofErr w:type="spellEnd"/>
      <w:r w:rsidRPr="00954BE1">
        <w:rPr>
          <w:rFonts w:ascii="Times New Roman" w:hAnsi="Times New Roman" w:cs="Times New Roman"/>
          <w:sz w:val="24"/>
          <w:szCs w:val="24"/>
        </w:rPr>
        <w:t xml:space="preserve">  tonsils  and  </w:t>
      </w:r>
      <w:proofErr w:type="spellStart"/>
      <w:r w:rsidRPr="00954BE1">
        <w:rPr>
          <w:rFonts w:ascii="Times New Roman" w:hAnsi="Times New Roman" w:cs="Times New Roman"/>
          <w:sz w:val="24"/>
          <w:szCs w:val="24"/>
        </w:rPr>
        <w:t>peyer”s</w:t>
      </w:r>
      <w:proofErr w:type="spellEnd"/>
      <w:r w:rsidRPr="00954BE1">
        <w:rPr>
          <w:rFonts w:ascii="Times New Roman" w:hAnsi="Times New Roman" w:cs="Times New Roman"/>
          <w:sz w:val="24"/>
          <w:szCs w:val="24"/>
        </w:rPr>
        <w:t xml:space="preserve">  patches,  the  organisms  are  taken  up  by   macrophages,  and  through  the  blood  stream  and/or  lymphatic  systems,  they  spread  to  organs  rich  in  </w:t>
      </w:r>
      <w:proofErr w:type="spellStart"/>
      <w:r w:rsidRPr="00954BE1">
        <w:rPr>
          <w:rFonts w:ascii="Times New Roman" w:hAnsi="Times New Roman" w:cs="Times New Roman"/>
          <w:sz w:val="24"/>
          <w:szCs w:val="24"/>
        </w:rPr>
        <w:t>reticuloendothelial</w:t>
      </w:r>
      <w:proofErr w:type="spellEnd"/>
      <w:r w:rsidRPr="00954BE1">
        <w:rPr>
          <w:rFonts w:ascii="Times New Roman" w:hAnsi="Times New Roman" w:cs="Times New Roman"/>
          <w:sz w:val="24"/>
          <w:szCs w:val="24"/>
        </w:rPr>
        <w:t xml:space="preserve">  tissues (RES),  such  as  liver  and  spleen,  which  are  the  main  sites  of  multiplication</w:t>
      </w:r>
      <w:r w:rsidR="00F7160D">
        <w:rPr>
          <w:rFonts w:ascii="Times New Roman" w:hAnsi="Times New Roman" w:cs="Times New Roman"/>
          <w:sz w:val="24"/>
          <w:szCs w:val="24"/>
        </w:rPr>
        <w:t xml:space="preserve"> </w:t>
      </w:r>
      <w:r w:rsidRPr="00954BE1">
        <w:rPr>
          <w:rFonts w:ascii="Times New Roman" w:hAnsi="Times New Roman" w:cs="Times New Roman"/>
          <w:sz w:val="24"/>
          <w:szCs w:val="24"/>
        </w:rPr>
        <w:t>(Barrow et al., 1994). In case  of  inadequate  body  defense  mechanism,  they  may  lead  to  second  invasion  and  be  localized  in  other  organs,  particularly  ovary,  oviduct,  myocardium,  pericardium,  gizzard,  yolk  sac  and/or  lungs</w:t>
      </w:r>
      <w:r w:rsidR="00F7160D">
        <w:rPr>
          <w:rFonts w:ascii="Times New Roman" w:hAnsi="Times New Roman" w:cs="Times New Roman"/>
          <w:sz w:val="24"/>
          <w:szCs w:val="24"/>
        </w:rPr>
        <w:t xml:space="preserve"> </w:t>
      </w:r>
      <w:r w:rsidRPr="00954BE1">
        <w:rPr>
          <w:rFonts w:ascii="Times New Roman" w:hAnsi="Times New Roman" w:cs="Times New Roman"/>
          <w:sz w:val="24"/>
          <w:szCs w:val="24"/>
        </w:rPr>
        <w:t xml:space="preserve">(Barrow, 1993). </w:t>
      </w:r>
    </w:p>
    <w:p w:rsidR="00331509" w:rsidRPr="00954BE1" w:rsidRDefault="006256F6" w:rsidP="00331509">
      <w:pPr>
        <w:spacing w:line="240" w:lineRule="auto"/>
        <w:jc w:val="both"/>
        <w:rPr>
          <w:rFonts w:ascii="Times New Roman" w:hAnsi="Times New Roman" w:cs="Times New Roman"/>
          <w:sz w:val="28"/>
        </w:rPr>
      </w:pPr>
      <w:proofErr w:type="gramStart"/>
      <w:r w:rsidRPr="00954BE1">
        <w:rPr>
          <w:rFonts w:ascii="Times New Roman" w:hAnsi="Times New Roman" w:cs="Times New Roman"/>
          <w:b/>
          <w:bCs/>
          <w:sz w:val="28"/>
        </w:rPr>
        <w:t>Clinical  signs</w:t>
      </w:r>
      <w:proofErr w:type="gramEnd"/>
      <w:r w:rsidRPr="00954BE1">
        <w:rPr>
          <w:rFonts w:ascii="Times New Roman" w:hAnsi="Times New Roman" w:cs="Times New Roman"/>
          <w:b/>
          <w:bCs/>
          <w:sz w:val="28"/>
        </w:rPr>
        <w:t>:</w:t>
      </w:r>
    </w:p>
    <w:p w:rsidR="00954BE1" w:rsidRDefault="006256F6" w:rsidP="00954BE1">
      <w:pPr>
        <w:spacing w:line="360" w:lineRule="auto"/>
        <w:jc w:val="both"/>
        <w:rPr>
          <w:rFonts w:ascii="Times New Roman" w:hAnsi="Times New Roman" w:cs="Times New Roman"/>
          <w:sz w:val="24"/>
          <w:szCs w:val="24"/>
        </w:rPr>
      </w:pPr>
      <w:r w:rsidRPr="00954BE1">
        <w:rPr>
          <w:rFonts w:ascii="Times New Roman" w:hAnsi="Times New Roman" w:cs="Times New Roman"/>
          <w:b/>
          <w:bCs/>
          <w:sz w:val="24"/>
          <w:szCs w:val="24"/>
        </w:rPr>
        <w:t xml:space="preserve"> </w:t>
      </w:r>
      <w:r w:rsidRPr="00954BE1">
        <w:rPr>
          <w:rFonts w:ascii="Times New Roman" w:hAnsi="Times New Roman" w:cs="Times New Roman"/>
          <w:sz w:val="24"/>
          <w:szCs w:val="24"/>
        </w:rPr>
        <w:t xml:space="preserve">Clinical  signs  in  chicks  and  </w:t>
      </w:r>
      <w:proofErr w:type="spellStart"/>
      <w:r w:rsidRPr="00954BE1">
        <w:rPr>
          <w:rFonts w:ascii="Times New Roman" w:hAnsi="Times New Roman" w:cs="Times New Roman"/>
          <w:sz w:val="24"/>
          <w:szCs w:val="24"/>
        </w:rPr>
        <w:t>poults</w:t>
      </w:r>
      <w:proofErr w:type="spellEnd"/>
      <w:r w:rsidRPr="00954BE1">
        <w:rPr>
          <w:rFonts w:ascii="Times New Roman" w:hAnsi="Times New Roman" w:cs="Times New Roman"/>
          <w:sz w:val="24"/>
          <w:szCs w:val="24"/>
        </w:rPr>
        <w:t xml:space="preserve">  include  anorexia,  diarrhea,  dehydration,  weakness,      and  high  mortality.  In  mature  fowls,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is  manifested  by  anorexia;  drop  in   egg  Production,  increased  mortality,  reduced </w:t>
      </w:r>
      <w:r w:rsidR="00F7160D">
        <w:rPr>
          <w:rFonts w:ascii="Times New Roman" w:hAnsi="Times New Roman" w:cs="Times New Roman"/>
          <w:sz w:val="24"/>
          <w:szCs w:val="24"/>
        </w:rPr>
        <w:t xml:space="preserve"> fertility  and  hatchability.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infected  adult  birds  may  or  may  not  exhibit  any  clinical  signs,  or  they  cannot  be  detected  by  their  physical  appearance.    In  growers  and  adults,  watery  to  </w:t>
      </w:r>
      <w:proofErr w:type="spellStart"/>
      <w:r w:rsidRPr="00954BE1">
        <w:rPr>
          <w:rFonts w:ascii="Times New Roman" w:hAnsi="Times New Roman" w:cs="Times New Roman"/>
          <w:sz w:val="24"/>
          <w:szCs w:val="24"/>
        </w:rPr>
        <w:t>mucoid</w:t>
      </w:r>
      <w:proofErr w:type="spellEnd"/>
      <w:r w:rsidRPr="00954BE1">
        <w:rPr>
          <w:rFonts w:ascii="Times New Roman" w:hAnsi="Times New Roman" w:cs="Times New Roman"/>
          <w:sz w:val="24"/>
          <w:szCs w:val="24"/>
        </w:rPr>
        <w:t xml:space="preserve">  </w:t>
      </w:r>
      <w:r w:rsidRPr="00954BE1">
        <w:rPr>
          <w:rFonts w:ascii="Times New Roman" w:hAnsi="Times New Roman" w:cs="Times New Roman"/>
          <w:sz w:val="24"/>
          <w:szCs w:val="24"/>
        </w:rPr>
        <w:lastRenderedPageBreak/>
        <w:t>yellowish  diarrhea  is  the  most  characteristic  clinical  signs  in  the  phase  of  the  disease</w:t>
      </w:r>
      <w:r w:rsidR="005B0DCE">
        <w:rPr>
          <w:rFonts w:ascii="Times New Roman" w:hAnsi="Times New Roman" w:cs="Times New Roman"/>
          <w:sz w:val="24"/>
          <w:szCs w:val="24"/>
        </w:rPr>
        <w:t xml:space="preserve">. </w:t>
      </w:r>
      <w:r w:rsidRPr="00954BE1">
        <w:rPr>
          <w:rFonts w:ascii="Times New Roman" w:hAnsi="Times New Roman" w:cs="Times New Roman"/>
          <w:sz w:val="24"/>
          <w:szCs w:val="24"/>
        </w:rPr>
        <w:t xml:space="preserve"> In  addition  to  these  ,  progressive  loss  of  body  weight  reduced  feed  consumption  and  egg  production,  ruffled  feathers,  shrunken  pale  combs  and  wattles  are  the  characteristic  signs (Wray,  1996).  The  chicks  exhibit  lassitude,  huddle  together,  have  droopy  wings,  pasted  vent,  labored  breathing  and  distorted  body  appearance </w:t>
      </w:r>
      <w:proofErr w:type="spellStart"/>
      <w:r w:rsidRPr="00954BE1">
        <w:rPr>
          <w:rFonts w:ascii="Times New Roman" w:hAnsi="Times New Roman" w:cs="Times New Roman"/>
          <w:sz w:val="24"/>
          <w:szCs w:val="24"/>
        </w:rPr>
        <w:t>Shivaprasad</w:t>
      </w:r>
      <w:proofErr w:type="spellEnd"/>
      <w:r w:rsidRPr="00954BE1">
        <w:rPr>
          <w:rFonts w:ascii="Times New Roman" w:hAnsi="Times New Roman" w:cs="Times New Roman"/>
          <w:sz w:val="24"/>
          <w:szCs w:val="24"/>
        </w:rPr>
        <w:t>, 1997).</w:t>
      </w:r>
    </w:p>
    <w:p w:rsidR="006256F6" w:rsidRPr="00954BE1" w:rsidRDefault="006256F6" w:rsidP="00954BE1">
      <w:pPr>
        <w:spacing w:line="360" w:lineRule="auto"/>
        <w:jc w:val="both"/>
        <w:rPr>
          <w:rFonts w:ascii="Times New Roman" w:hAnsi="Times New Roman" w:cs="Times New Roman"/>
          <w:sz w:val="24"/>
          <w:szCs w:val="24"/>
        </w:rPr>
      </w:pPr>
      <w:proofErr w:type="gramStart"/>
      <w:r w:rsidRPr="00954BE1">
        <w:rPr>
          <w:rFonts w:ascii="Times New Roman" w:hAnsi="Times New Roman" w:cs="Times New Roman"/>
          <w:b/>
          <w:bCs/>
          <w:sz w:val="28"/>
        </w:rPr>
        <w:t>Post  mortem</w:t>
      </w:r>
      <w:proofErr w:type="gramEnd"/>
      <w:r w:rsidRPr="00954BE1">
        <w:rPr>
          <w:rFonts w:ascii="Times New Roman" w:hAnsi="Times New Roman" w:cs="Times New Roman"/>
          <w:b/>
          <w:bCs/>
          <w:sz w:val="28"/>
        </w:rPr>
        <w:t xml:space="preserve">  lesion:</w:t>
      </w:r>
    </w:p>
    <w:p w:rsidR="006256F6" w:rsidRPr="00954BE1" w:rsidRDefault="006256F6" w:rsidP="00331509">
      <w:pPr>
        <w:autoSpaceDE w:val="0"/>
        <w:autoSpaceDN w:val="0"/>
        <w:adjustRightInd w:val="0"/>
        <w:spacing w:after="0" w:line="360" w:lineRule="auto"/>
        <w:jc w:val="both"/>
        <w:rPr>
          <w:rFonts w:ascii="Times New Roman" w:eastAsia="TimesNewRoman" w:hAnsi="Times New Roman" w:cs="Times New Roman"/>
          <w:color w:val="000000"/>
          <w:sz w:val="24"/>
          <w:szCs w:val="24"/>
        </w:rPr>
      </w:pP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can  produce  lesions  in  chicks  which  are  indistinguishable  from  those  associated  with  </w:t>
      </w:r>
      <w:proofErr w:type="spellStart"/>
      <w:r w:rsidRPr="00954BE1">
        <w:rPr>
          <w:rFonts w:ascii="Times New Roman" w:hAnsi="Times New Roman" w:cs="Times New Roman"/>
          <w:sz w:val="24"/>
          <w:szCs w:val="24"/>
        </w:rPr>
        <w:t>pullorum</w:t>
      </w:r>
      <w:proofErr w:type="spellEnd"/>
      <w:r w:rsidRPr="00954BE1">
        <w:rPr>
          <w:rFonts w:ascii="Times New Roman" w:hAnsi="Times New Roman" w:cs="Times New Roman"/>
          <w:sz w:val="24"/>
          <w:szCs w:val="24"/>
        </w:rPr>
        <w:t xml:space="preserve">  disease (</w:t>
      </w:r>
      <w:proofErr w:type="spellStart"/>
      <w:r w:rsidRPr="00954BE1">
        <w:rPr>
          <w:rFonts w:ascii="Times New Roman" w:hAnsi="Times New Roman" w:cs="Times New Roman"/>
          <w:sz w:val="24"/>
          <w:szCs w:val="24"/>
        </w:rPr>
        <w:t>Pomery</w:t>
      </w:r>
      <w:proofErr w:type="spellEnd"/>
      <w:r w:rsidRPr="00954BE1">
        <w:rPr>
          <w:rFonts w:ascii="Times New Roman" w:hAnsi="Times New Roman" w:cs="Times New Roman"/>
          <w:sz w:val="24"/>
          <w:szCs w:val="24"/>
        </w:rPr>
        <w:t xml:space="preserve">  and  </w:t>
      </w:r>
      <w:proofErr w:type="spellStart"/>
      <w:r w:rsidRPr="00954BE1">
        <w:rPr>
          <w:rFonts w:ascii="Times New Roman" w:hAnsi="Times New Roman" w:cs="Times New Roman"/>
          <w:sz w:val="24"/>
          <w:szCs w:val="24"/>
        </w:rPr>
        <w:t>Nagaraja</w:t>
      </w:r>
      <w:proofErr w:type="spellEnd"/>
      <w:r w:rsidRPr="00954BE1">
        <w:rPr>
          <w:rFonts w:ascii="Times New Roman" w:hAnsi="Times New Roman" w:cs="Times New Roman"/>
          <w:sz w:val="24"/>
          <w:szCs w:val="24"/>
        </w:rPr>
        <w:t>, 1991).  In  per acute  cases, the  birds  usually  die  without  showing  the  pathological lesions,  and  in  acute  cases, The  most  common  changes  are  septicemia,  enlarge  liver  and  spleen  with  necrotic Foci.  Liver  usually  turns  into  bronze  colored   shiny  appearance  of  the  surface  (</w:t>
      </w:r>
      <w:proofErr w:type="spellStart"/>
      <w:r w:rsidRPr="00954BE1">
        <w:rPr>
          <w:rFonts w:ascii="Times New Roman" w:hAnsi="Times New Roman" w:cs="Times New Roman"/>
          <w:sz w:val="24"/>
          <w:szCs w:val="24"/>
        </w:rPr>
        <w:t>Pomery</w:t>
      </w:r>
      <w:proofErr w:type="spellEnd"/>
      <w:r w:rsidRPr="00954BE1">
        <w:rPr>
          <w:rFonts w:ascii="Times New Roman" w:hAnsi="Times New Roman" w:cs="Times New Roman"/>
          <w:sz w:val="24"/>
          <w:szCs w:val="24"/>
        </w:rPr>
        <w:t xml:space="preserve">  and  </w:t>
      </w:r>
      <w:proofErr w:type="spellStart"/>
      <w:r w:rsidRPr="00954BE1">
        <w:rPr>
          <w:rFonts w:ascii="Times New Roman" w:hAnsi="Times New Roman" w:cs="Times New Roman"/>
          <w:sz w:val="24"/>
          <w:szCs w:val="24"/>
        </w:rPr>
        <w:t>Nagaraja</w:t>
      </w:r>
      <w:proofErr w:type="spellEnd"/>
      <w:r w:rsidRPr="00954BE1">
        <w:rPr>
          <w:rFonts w:ascii="Times New Roman" w:hAnsi="Times New Roman" w:cs="Times New Roman"/>
          <w:sz w:val="24"/>
          <w:szCs w:val="24"/>
        </w:rPr>
        <w:t xml:space="preserve">.  1991).  </w:t>
      </w:r>
      <w:proofErr w:type="spellStart"/>
      <w:r w:rsidRPr="00954BE1">
        <w:rPr>
          <w:rFonts w:ascii="Times New Roman" w:hAnsi="Times New Roman" w:cs="Times New Roman"/>
          <w:sz w:val="24"/>
          <w:szCs w:val="24"/>
        </w:rPr>
        <w:t>Pullorum</w:t>
      </w:r>
      <w:proofErr w:type="spellEnd"/>
      <w:r w:rsidRPr="00954BE1">
        <w:rPr>
          <w:rFonts w:ascii="Times New Roman" w:hAnsi="Times New Roman" w:cs="Times New Roman"/>
          <w:sz w:val="24"/>
          <w:szCs w:val="24"/>
        </w:rPr>
        <w:t xml:space="preserve">  disease  established  in  adult  birds  seldom Produces  s</w:t>
      </w:r>
      <w:r w:rsidR="00CD1787">
        <w:rPr>
          <w:rFonts w:ascii="Times New Roman" w:hAnsi="Times New Roman" w:cs="Times New Roman"/>
          <w:sz w:val="24"/>
          <w:szCs w:val="24"/>
        </w:rPr>
        <w:t>igns  of  an  acute  infection.</w:t>
      </w:r>
      <w:r w:rsidRPr="00954BE1">
        <w:rPr>
          <w:rFonts w:ascii="Times New Roman" w:hAnsi="Times New Roman" w:cs="Times New Roman"/>
          <w:sz w:val="24"/>
          <w:szCs w:val="24"/>
        </w:rPr>
        <w:t xml:space="preserve"> Gross  lesions  due to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in  chicks  and  </w:t>
      </w:r>
      <w:proofErr w:type="spellStart"/>
      <w:r w:rsidRPr="00954BE1">
        <w:rPr>
          <w:rFonts w:ascii="Times New Roman" w:hAnsi="Times New Roman" w:cs="Times New Roman"/>
          <w:sz w:val="24"/>
          <w:szCs w:val="24"/>
        </w:rPr>
        <w:t>poults</w:t>
      </w:r>
      <w:proofErr w:type="spellEnd"/>
      <w:r w:rsidRPr="00954BE1">
        <w:rPr>
          <w:rFonts w:ascii="Times New Roman" w:hAnsi="Times New Roman" w:cs="Times New Roman"/>
          <w:sz w:val="24"/>
          <w:szCs w:val="24"/>
        </w:rPr>
        <w:t xml:space="preserve">  include  hepatitis,  </w:t>
      </w:r>
      <w:proofErr w:type="spellStart"/>
      <w:r w:rsidRPr="00954BE1">
        <w:rPr>
          <w:rFonts w:ascii="Times New Roman" w:hAnsi="Times New Roman" w:cs="Times New Roman"/>
          <w:sz w:val="24"/>
          <w:szCs w:val="24"/>
        </w:rPr>
        <w:t>splenitis</w:t>
      </w:r>
      <w:proofErr w:type="spellEnd"/>
      <w:r w:rsidRPr="00954BE1">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typhilitis</w:t>
      </w:r>
      <w:proofErr w:type="spellEnd"/>
      <w:r w:rsidRPr="00954BE1">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omphalitis</w:t>
      </w:r>
      <w:proofErr w:type="spellEnd"/>
      <w:r w:rsidRPr="00954BE1">
        <w:rPr>
          <w:rFonts w:ascii="Times New Roman" w:hAnsi="Times New Roman" w:cs="Times New Roman"/>
          <w:sz w:val="24"/>
          <w:szCs w:val="24"/>
        </w:rPr>
        <w:t xml:space="preserve"> And  peritonitis (</w:t>
      </w:r>
      <w:proofErr w:type="spellStart"/>
      <w:r w:rsidRPr="00954BE1">
        <w:rPr>
          <w:rFonts w:ascii="Times New Roman" w:hAnsi="Times New Roman" w:cs="Times New Roman"/>
          <w:sz w:val="24"/>
          <w:szCs w:val="24"/>
        </w:rPr>
        <w:t>Shivaprasad</w:t>
      </w:r>
      <w:proofErr w:type="spellEnd"/>
      <w:r w:rsidR="00CD1787">
        <w:rPr>
          <w:rFonts w:ascii="Times New Roman" w:hAnsi="Times New Roman" w:cs="Times New Roman"/>
          <w:sz w:val="24"/>
          <w:szCs w:val="24"/>
        </w:rPr>
        <w:t>,  1997</w:t>
      </w:r>
      <w:r w:rsidRPr="00954BE1">
        <w:rPr>
          <w:rFonts w:ascii="Times New Roman" w:hAnsi="Times New Roman" w:cs="Times New Roman"/>
          <w:sz w:val="24"/>
          <w:szCs w:val="24"/>
        </w:rPr>
        <w:t xml:space="preserve">).  </w:t>
      </w:r>
      <w:proofErr w:type="gramStart"/>
      <w:r w:rsidRPr="00954BE1">
        <w:rPr>
          <w:rFonts w:ascii="Times New Roman" w:hAnsi="Times New Roman" w:cs="Times New Roman"/>
          <w:sz w:val="24"/>
          <w:szCs w:val="24"/>
        </w:rPr>
        <w:t>In  mature</w:t>
      </w:r>
      <w:proofErr w:type="gramEnd"/>
      <w:r w:rsidRPr="00954BE1">
        <w:rPr>
          <w:rFonts w:ascii="Times New Roman" w:hAnsi="Times New Roman" w:cs="Times New Roman"/>
          <w:sz w:val="24"/>
          <w:szCs w:val="24"/>
        </w:rPr>
        <w:t xml:space="preserve">  fowls,  lesions  include  </w:t>
      </w:r>
      <w:proofErr w:type="spellStart"/>
      <w:r w:rsidRPr="00954BE1">
        <w:rPr>
          <w:rFonts w:ascii="Times New Roman" w:hAnsi="Times New Roman" w:cs="Times New Roman"/>
          <w:sz w:val="24"/>
          <w:szCs w:val="24"/>
        </w:rPr>
        <w:t>Oophoritis</w:t>
      </w:r>
      <w:proofErr w:type="spellEnd"/>
      <w:r w:rsidRPr="00954BE1">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salpingitis</w:t>
      </w:r>
      <w:proofErr w:type="spellEnd"/>
      <w:r w:rsidRPr="00954BE1">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Orchitis</w:t>
      </w:r>
      <w:proofErr w:type="spellEnd"/>
      <w:r w:rsidRPr="00954BE1">
        <w:rPr>
          <w:rFonts w:ascii="Times New Roman" w:hAnsi="Times New Roman" w:cs="Times New Roman"/>
          <w:sz w:val="24"/>
          <w:szCs w:val="24"/>
        </w:rPr>
        <w:t>, peritonitis  a</w:t>
      </w:r>
      <w:r w:rsidR="00CD1787">
        <w:rPr>
          <w:rFonts w:ascii="Times New Roman" w:hAnsi="Times New Roman" w:cs="Times New Roman"/>
          <w:sz w:val="24"/>
          <w:szCs w:val="24"/>
        </w:rPr>
        <w:t xml:space="preserve">nd  </w:t>
      </w:r>
      <w:proofErr w:type="spellStart"/>
      <w:r w:rsidR="00CD1787">
        <w:rPr>
          <w:rFonts w:ascii="Times New Roman" w:hAnsi="Times New Roman" w:cs="Times New Roman"/>
          <w:sz w:val="24"/>
          <w:szCs w:val="24"/>
        </w:rPr>
        <w:t>perihepatitis</w:t>
      </w:r>
      <w:proofErr w:type="spellEnd"/>
      <w:r w:rsidR="00CD1787">
        <w:rPr>
          <w:rFonts w:ascii="Times New Roman" w:hAnsi="Times New Roman" w:cs="Times New Roman"/>
          <w:sz w:val="24"/>
          <w:szCs w:val="24"/>
        </w:rPr>
        <w:t xml:space="preserve"> (</w:t>
      </w:r>
      <w:proofErr w:type="spellStart"/>
      <w:r w:rsidR="00CD1787">
        <w:rPr>
          <w:rFonts w:ascii="Times New Roman" w:hAnsi="Times New Roman" w:cs="Times New Roman"/>
          <w:sz w:val="24"/>
          <w:szCs w:val="24"/>
        </w:rPr>
        <w:t>Shivaprasad</w:t>
      </w:r>
      <w:proofErr w:type="spellEnd"/>
      <w:r w:rsidR="00CD1787">
        <w:rPr>
          <w:rFonts w:ascii="Times New Roman" w:hAnsi="Times New Roman" w:cs="Times New Roman"/>
          <w:sz w:val="24"/>
          <w:szCs w:val="24"/>
        </w:rPr>
        <w:t>,</w:t>
      </w:r>
      <w:r w:rsidRPr="00954BE1">
        <w:rPr>
          <w:rFonts w:ascii="Times New Roman" w:hAnsi="Times New Roman" w:cs="Times New Roman"/>
          <w:sz w:val="24"/>
          <w:szCs w:val="24"/>
        </w:rPr>
        <w:t xml:space="preserve"> </w:t>
      </w:r>
      <w:r w:rsidR="00CD1787">
        <w:rPr>
          <w:rFonts w:ascii="Times New Roman" w:hAnsi="Times New Roman" w:cs="Times New Roman"/>
          <w:sz w:val="24"/>
          <w:szCs w:val="24"/>
        </w:rPr>
        <w:t>1997</w:t>
      </w:r>
      <w:r w:rsidRPr="00954BE1">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Misshapened</w:t>
      </w:r>
      <w:proofErr w:type="spellEnd"/>
      <w:r w:rsidRPr="00954BE1">
        <w:rPr>
          <w:rFonts w:ascii="Times New Roman" w:hAnsi="Times New Roman" w:cs="Times New Roman"/>
          <w:sz w:val="24"/>
          <w:szCs w:val="24"/>
        </w:rPr>
        <w:t xml:space="preserve">,  discolored,  </w:t>
      </w:r>
      <w:proofErr w:type="spellStart"/>
      <w:r w:rsidRPr="00954BE1">
        <w:rPr>
          <w:rFonts w:ascii="Times New Roman" w:hAnsi="Times New Roman" w:cs="Times New Roman"/>
          <w:sz w:val="24"/>
          <w:szCs w:val="24"/>
        </w:rPr>
        <w:t>pedunculated</w:t>
      </w:r>
      <w:proofErr w:type="spellEnd"/>
      <w:r w:rsidRPr="00954BE1">
        <w:rPr>
          <w:rFonts w:ascii="Times New Roman" w:hAnsi="Times New Roman" w:cs="Times New Roman"/>
          <w:sz w:val="24"/>
          <w:szCs w:val="24"/>
        </w:rPr>
        <w:t xml:space="preserve">,  cystic  ova  with  various  forms  of  </w:t>
      </w:r>
      <w:proofErr w:type="spellStart"/>
      <w:r w:rsidRPr="00954BE1">
        <w:rPr>
          <w:rFonts w:ascii="Times New Roman" w:hAnsi="Times New Roman" w:cs="Times New Roman"/>
          <w:sz w:val="24"/>
          <w:szCs w:val="24"/>
        </w:rPr>
        <w:t>pericarditis</w:t>
      </w:r>
      <w:proofErr w:type="spellEnd"/>
      <w:r w:rsidRPr="00954BE1">
        <w:rPr>
          <w:rFonts w:ascii="Times New Roman" w:hAnsi="Times New Roman" w:cs="Times New Roman"/>
          <w:sz w:val="24"/>
          <w:szCs w:val="24"/>
        </w:rPr>
        <w:t xml:space="preserve">  and  peritonitis,  swelling of  the  hock  joints  and  nodular  heart  muscles  resembling  the  </w:t>
      </w:r>
      <w:proofErr w:type="spellStart"/>
      <w:r w:rsidRPr="00954BE1">
        <w:rPr>
          <w:rFonts w:ascii="Times New Roman" w:hAnsi="Times New Roman" w:cs="Times New Roman"/>
          <w:sz w:val="24"/>
          <w:szCs w:val="24"/>
        </w:rPr>
        <w:t>neoplastic</w:t>
      </w:r>
      <w:proofErr w:type="spellEnd"/>
      <w:r w:rsidRPr="00954BE1">
        <w:rPr>
          <w:rFonts w:ascii="Times New Roman" w:hAnsi="Times New Roman" w:cs="Times New Roman"/>
          <w:sz w:val="24"/>
          <w:szCs w:val="24"/>
        </w:rPr>
        <w:t xml:space="preserve">  disease, Are  frequently  evident  in  chronic  cases (Wray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1996).   Yolk  sac  contents  may  be  of  creamy  or  </w:t>
      </w:r>
      <w:proofErr w:type="spellStart"/>
      <w:r w:rsidRPr="00954BE1">
        <w:rPr>
          <w:rFonts w:ascii="Times New Roman" w:hAnsi="Times New Roman" w:cs="Times New Roman"/>
          <w:sz w:val="24"/>
          <w:szCs w:val="24"/>
        </w:rPr>
        <w:t>caseous</w:t>
      </w:r>
      <w:proofErr w:type="spellEnd"/>
      <w:r w:rsidRPr="00954BE1">
        <w:rPr>
          <w:rFonts w:ascii="Times New Roman" w:hAnsi="Times New Roman" w:cs="Times New Roman"/>
          <w:sz w:val="24"/>
          <w:szCs w:val="24"/>
        </w:rPr>
        <w:t xml:space="preserve">  consistency  (Wray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1996). </w:t>
      </w:r>
      <w:r w:rsidRPr="00954BE1">
        <w:rPr>
          <w:rFonts w:ascii="Times New Roman" w:eastAsia="TimesNewRoman" w:hAnsi="Times New Roman" w:cs="Times New Roman"/>
          <w:color w:val="000000"/>
          <w:sz w:val="24"/>
          <w:szCs w:val="24"/>
        </w:rPr>
        <w:t>Grey nodules in one or more of the following sites: lungs, liver, gizzard wall, heart, intestinal wall, peritoneum etc. along with bronze discoloration (</w:t>
      </w:r>
      <w:proofErr w:type="spellStart"/>
      <w:r w:rsidRPr="00954BE1">
        <w:rPr>
          <w:rFonts w:ascii="Times New Roman" w:eastAsia="TimesNewRoman" w:hAnsi="Times New Roman" w:cs="Times New Roman"/>
          <w:color w:val="000000"/>
          <w:sz w:val="24"/>
          <w:szCs w:val="24"/>
        </w:rPr>
        <w:t>Samad</w:t>
      </w:r>
      <w:proofErr w:type="spellEnd"/>
      <w:r w:rsidRPr="00954BE1">
        <w:rPr>
          <w:rFonts w:ascii="Times New Roman" w:eastAsia="TimesNewRoman" w:hAnsi="Times New Roman" w:cs="Times New Roman"/>
          <w:color w:val="000000"/>
          <w:sz w:val="24"/>
          <w:szCs w:val="24"/>
        </w:rPr>
        <w:t xml:space="preserve">, 2005). On necropsy, muscle degeneration or necrosis, </w:t>
      </w:r>
      <w:proofErr w:type="spellStart"/>
      <w:r w:rsidRPr="00954BE1">
        <w:rPr>
          <w:rFonts w:ascii="Times New Roman" w:eastAsia="TimesNewRoman" w:hAnsi="Times New Roman" w:cs="Times New Roman"/>
          <w:color w:val="000000"/>
          <w:sz w:val="24"/>
          <w:szCs w:val="24"/>
        </w:rPr>
        <w:t>hepatomegaly</w:t>
      </w:r>
      <w:proofErr w:type="spellEnd"/>
      <w:r w:rsidRPr="00954BE1">
        <w:rPr>
          <w:rFonts w:ascii="Times New Roman" w:eastAsia="TimesNewRoman" w:hAnsi="Times New Roman" w:cs="Times New Roman"/>
          <w:color w:val="000000"/>
          <w:sz w:val="24"/>
          <w:szCs w:val="24"/>
        </w:rPr>
        <w:t xml:space="preserve">, </w:t>
      </w:r>
      <w:proofErr w:type="spellStart"/>
      <w:r w:rsidRPr="00954BE1">
        <w:rPr>
          <w:rFonts w:ascii="Times New Roman" w:eastAsia="TimesNewRoman" w:hAnsi="Times New Roman" w:cs="Times New Roman"/>
          <w:color w:val="000000"/>
          <w:sz w:val="24"/>
          <w:szCs w:val="24"/>
        </w:rPr>
        <w:t>spleno-megaly</w:t>
      </w:r>
      <w:proofErr w:type="spellEnd"/>
      <w:r w:rsidRPr="00954BE1">
        <w:rPr>
          <w:rFonts w:ascii="Times New Roman" w:eastAsia="TimesNewRoman" w:hAnsi="Times New Roman" w:cs="Times New Roman"/>
          <w:color w:val="000000"/>
          <w:sz w:val="24"/>
          <w:szCs w:val="24"/>
        </w:rPr>
        <w:t xml:space="preserve">, </w:t>
      </w:r>
      <w:proofErr w:type="spellStart"/>
      <w:r w:rsidRPr="00954BE1">
        <w:rPr>
          <w:rFonts w:ascii="Times New Roman" w:eastAsia="TimesNewRoman" w:hAnsi="Times New Roman" w:cs="Times New Roman"/>
          <w:color w:val="000000"/>
          <w:sz w:val="24"/>
          <w:szCs w:val="24"/>
        </w:rPr>
        <w:t>airsacculitis</w:t>
      </w:r>
      <w:proofErr w:type="spellEnd"/>
      <w:r w:rsidRPr="00954BE1">
        <w:rPr>
          <w:rFonts w:ascii="Times New Roman" w:eastAsia="TimesNewRoman" w:hAnsi="Times New Roman" w:cs="Times New Roman"/>
          <w:color w:val="000000"/>
          <w:sz w:val="24"/>
          <w:szCs w:val="24"/>
        </w:rPr>
        <w:t xml:space="preserve">, gastroenteritis and nephropathy. Numerous yellow necrotic foci are often present in organs (Altman </w:t>
      </w:r>
      <w:r w:rsidRPr="00954BE1">
        <w:rPr>
          <w:rFonts w:ascii="Times New Roman" w:eastAsia="TimesNewRoman" w:hAnsi="Times New Roman" w:cs="Times New Roman"/>
          <w:i/>
          <w:iCs/>
          <w:color w:val="000000"/>
          <w:sz w:val="24"/>
          <w:szCs w:val="24"/>
        </w:rPr>
        <w:t>et al</w:t>
      </w:r>
      <w:r w:rsidRPr="00954BE1">
        <w:rPr>
          <w:rFonts w:ascii="Times New Roman" w:eastAsia="TimesNewRoman" w:hAnsi="Times New Roman" w:cs="Times New Roman"/>
          <w:color w:val="000000"/>
          <w:sz w:val="24"/>
          <w:szCs w:val="24"/>
        </w:rPr>
        <w:t>,. 1997).</w:t>
      </w:r>
    </w:p>
    <w:p w:rsidR="00954BE1" w:rsidRDefault="00954BE1" w:rsidP="00331509">
      <w:pPr>
        <w:pStyle w:val="Header"/>
        <w:spacing w:line="360" w:lineRule="auto"/>
        <w:jc w:val="both"/>
        <w:rPr>
          <w:rFonts w:ascii="Times New Roman" w:hAnsi="Times New Roman" w:cs="Times New Roman"/>
          <w:b/>
          <w:bCs/>
          <w:sz w:val="24"/>
          <w:szCs w:val="24"/>
        </w:rPr>
      </w:pPr>
    </w:p>
    <w:p w:rsidR="00331509" w:rsidRPr="00954BE1" w:rsidRDefault="006256F6" w:rsidP="00331509">
      <w:pPr>
        <w:pStyle w:val="Header"/>
        <w:spacing w:line="360" w:lineRule="auto"/>
        <w:jc w:val="both"/>
        <w:rPr>
          <w:rFonts w:ascii="Times New Roman" w:hAnsi="Times New Roman" w:cs="Times New Roman"/>
          <w:b/>
          <w:bCs/>
          <w:sz w:val="28"/>
          <w:szCs w:val="28"/>
        </w:rPr>
      </w:pPr>
      <w:r w:rsidRPr="00954BE1">
        <w:rPr>
          <w:rFonts w:ascii="Times New Roman" w:hAnsi="Times New Roman" w:cs="Times New Roman"/>
          <w:b/>
          <w:bCs/>
          <w:sz w:val="28"/>
          <w:szCs w:val="28"/>
        </w:rPr>
        <w:t>Diagnosis:</w:t>
      </w:r>
    </w:p>
    <w:p w:rsidR="006256F6" w:rsidRPr="00954BE1" w:rsidRDefault="006256F6" w:rsidP="00331509">
      <w:pPr>
        <w:pStyle w:val="Header"/>
        <w:spacing w:line="360" w:lineRule="auto"/>
        <w:jc w:val="both"/>
        <w:rPr>
          <w:rFonts w:ascii="Times New Roman" w:hAnsi="Times New Roman" w:cs="Times New Roman"/>
          <w:b/>
          <w:bCs/>
          <w:sz w:val="24"/>
          <w:szCs w:val="24"/>
        </w:rPr>
      </w:pPr>
      <w:r w:rsidRPr="00954BE1">
        <w:rPr>
          <w:rFonts w:ascii="Times New Roman" w:hAnsi="Times New Roman" w:cs="Times New Roman"/>
          <w:sz w:val="24"/>
          <w:szCs w:val="24"/>
        </w:rPr>
        <w:t xml:space="preserve"> Fowl  typhoid  and  </w:t>
      </w:r>
      <w:proofErr w:type="spellStart"/>
      <w:r w:rsidRPr="00954BE1">
        <w:rPr>
          <w:rFonts w:ascii="Times New Roman" w:hAnsi="Times New Roman" w:cs="Times New Roman"/>
          <w:sz w:val="24"/>
          <w:szCs w:val="24"/>
        </w:rPr>
        <w:t>pullorum</w:t>
      </w:r>
      <w:proofErr w:type="spellEnd"/>
      <w:r w:rsidRPr="00954BE1">
        <w:rPr>
          <w:rFonts w:ascii="Times New Roman" w:hAnsi="Times New Roman" w:cs="Times New Roman"/>
          <w:sz w:val="24"/>
          <w:szCs w:val="24"/>
        </w:rPr>
        <w:t xml:space="preserve">  disease  cannot  be  differentiated  clinically  or  pathologically From  other  systemic  diseases.  Serological  findings  are  not  adequate  for  definitive  diagnosis,  but  can  play  a  major  role  in  detecting  the  disease  (</w:t>
      </w:r>
      <w:proofErr w:type="spellStart"/>
      <w:r w:rsidRPr="00954BE1">
        <w:rPr>
          <w:rFonts w:ascii="Times New Roman" w:hAnsi="Times New Roman" w:cs="Times New Roman"/>
          <w:sz w:val="24"/>
          <w:szCs w:val="24"/>
        </w:rPr>
        <w:t>Snoeyenbos</w:t>
      </w:r>
      <w:proofErr w:type="spellEnd"/>
      <w:r w:rsidRPr="00954BE1">
        <w:rPr>
          <w:rFonts w:ascii="Times New Roman" w:hAnsi="Times New Roman" w:cs="Times New Roman"/>
          <w:sz w:val="24"/>
          <w:szCs w:val="24"/>
        </w:rPr>
        <w:t xml:space="preserve">,  1991).  And  are  valuable  for  tentative  diagnosis (Wray </w:t>
      </w:r>
      <w:r w:rsidRPr="00954BE1">
        <w:rPr>
          <w:rFonts w:ascii="Times New Roman" w:hAnsi="Times New Roman" w:cs="Times New Roman"/>
          <w:i/>
          <w:iCs/>
          <w:sz w:val="24"/>
          <w:szCs w:val="24"/>
        </w:rPr>
        <w:t xml:space="preserve"> et  al.,</w:t>
      </w:r>
      <w:r w:rsidRPr="00954BE1">
        <w:rPr>
          <w:rFonts w:ascii="Times New Roman" w:hAnsi="Times New Roman" w:cs="Times New Roman"/>
          <w:sz w:val="24"/>
          <w:szCs w:val="24"/>
        </w:rPr>
        <w:t xml:space="preserve">  1996). </w:t>
      </w:r>
      <w:proofErr w:type="gramStart"/>
      <w:r w:rsidRPr="00954BE1">
        <w:rPr>
          <w:rFonts w:ascii="Times New Roman" w:hAnsi="Times New Roman" w:cs="Times New Roman"/>
          <w:sz w:val="24"/>
          <w:szCs w:val="24"/>
        </w:rPr>
        <w:t>Definitive  diagnosis</w:t>
      </w:r>
      <w:proofErr w:type="gramEnd"/>
      <w:r w:rsidRPr="00954BE1">
        <w:rPr>
          <w:rFonts w:ascii="Times New Roman" w:hAnsi="Times New Roman" w:cs="Times New Roman"/>
          <w:sz w:val="24"/>
          <w:szCs w:val="24"/>
        </w:rPr>
        <w:t xml:space="preserve">  depends  on  the  isolation  and  identification  of  organisms.</w:t>
      </w:r>
    </w:p>
    <w:p w:rsidR="0092397F" w:rsidRDefault="006256F6" w:rsidP="0092397F">
      <w:pPr>
        <w:pStyle w:val="Header"/>
        <w:spacing w:line="360" w:lineRule="auto"/>
        <w:jc w:val="both"/>
        <w:rPr>
          <w:rFonts w:ascii="Times New Roman" w:hAnsi="Times New Roman" w:cs="Times New Roman"/>
          <w:sz w:val="24"/>
          <w:szCs w:val="24"/>
        </w:rPr>
      </w:pPr>
      <w:r w:rsidRPr="00954BE1">
        <w:rPr>
          <w:rFonts w:ascii="Times New Roman" w:hAnsi="Times New Roman" w:cs="Times New Roman"/>
          <w:b/>
          <w:bCs/>
          <w:sz w:val="28"/>
          <w:szCs w:val="28"/>
        </w:rPr>
        <w:lastRenderedPageBreak/>
        <w:t>Treatment:</w:t>
      </w:r>
    </w:p>
    <w:p w:rsidR="006256F6" w:rsidRPr="00954BE1" w:rsidRDefault="006256F6" w:rsidP="0092397F">
      <w:pPr>
        <w:pStyle w:val="Header"/>
        <w:spacing w:line="360" w:lineRule="auto"/>
        <w:jc w:val="both"/>
        <w:rPr>
          <w:rFonts w:ascii="Times New Roman" w:hAnsi="Times New Roman" w:cs="Times New Roman"/>
          <w:sz w:val="24"/>
          <w:szCs w:val="24"/>
        </w:rPr>
      </w:pPr>
      <w:r w:rsidRPr="00954BE1">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Rahman</w:t>
      </w:r>
      <w:proofErr w:type="spellEnd"/>
      <w:r w:rsidRPr="00954BE1">
        <w:rPr>
          <w:rFonts w:ascii="Times New Roman" w:hAnsi="Times New Roman" w:cs="Times New Roman"/>
          <w:sz w:val="24"/>
          <w:szCs w:val="24"/>
        </w:rPr>
        <w:t xml:space="preserve"> (1995) </w:t>
      </w:r>
      <w:proofErr w:type="gramStart"/>
      <w:r w:rsidRPr="00954BE1">
        <w:rPr>
          <w:rFonts w:ascii="Times New Roman" w:hAnsi="Times New Roman" w:cs="Times New Roman"/>
          <w:sz w:val="24"/>
          <w:szCs w:val="24"/>
        </w:rPr>
        <w:t>Observed  100</w:t>
      </w:r>
      <w:proofErr w:type="gramEnd"/>
      <w:r w:rsidRPr="00954BE1">
        <w:rPr>
          <w:rFonts w:ascii="Times New Roman" w:hAnsi="Times New Roman" w:cs="Times New Roman"/>
          <w:sz w:val="24"/>
          <w:szCs w:val="24"/>
        </w:rPr>
        <w:t xml:space="preserve">%  efficacy  followed  </w:t>
      </w:r>
      <w:proofErr w:type="spellStart"/>
      <w:r w:rsidRPr="00954BE1">
        <w:rPr>
          <w:rFonts w:ascii="Times New Roman" w:hAnsi="Times New Roman" w:cs="Times New Roman"/>
          <w:sz w:val="24"/>
          <w:szCs w:val="24"/>
        </w:rPr>
        <w:t>furaltadone</w:t>
      </w:r>
      <w:proofErr w:type="spellEnd"/>
      <w:r w:rsidRPr="00954BE1">
        <w:rPr>
          <w:rFonts w:ascii="Times New Roman" w:hAnsi="Times New Roman" w:cs="Times New Roman"/>
          <w:sz w:val="24"/>
          <w:szCs w:val="24"/>
        </w:rPr>
        <w:t xml:space="preserve">  administration  against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in  chicks.  Numerous  reports  have  indicated  the  effectiveness  </w:t>
      </w:r>
      <w:proofErr w:type="spellStart"/>
      <w:r w:rsidRPr="00954BE1">
        <w:rPr>
          <w:rFonts w:ascii="Times New Roman" w:hAnsi="Times New Roman" w:cs="Times New Roman"/>
          <w:sz w:val="24"/>
          <w:szCs w:val="24"/>
        </w:rPr>
        <w:t>nitrofurans</w:t>
      </w:r>
      <w:proofErr w:type="spellEnd"/>
      <w:r w:rsidRPr="00954BE1">
        <w:rPr>
          <w:rFonts w:ascii="Times New Roman" w:hAnsi="Times New Roman" w:cs="Times New Roman"/>
          <w:sz w:val="24"/>
          <w:szCs w:val="24"/>
        </w:rPr>
        <w:t xml:space="preserve">  in  th</w:t>
      </w:r>
      <w:r w:rsidR="0092397F">
        <w:rPr>
          <w:rFonts w:ascii="Times New Roman" w:hAnsi="Times New Roman" w:cs="Times New Roman"/>
          <w:sz w:val="24"/>
          <w:szCs w:val="24"/>
        </w:rPr>
        <w:t xml:space="preserve">e  treatment  of  </w:t>
      </w:r>
      <w:proofErr w:type="spellStart"/>
      <w:r w:rsidR="0092397F">
        <w:rPr>
          <w:rFonts w:ascii="Times New Roman" w:hAnsi="Times New Roman" w:cs="Times New Roman"/>
          <w:sz w:val="24"/>
          <w:szCs w:val="24"/>
        </w:rPr>
        <w:t>Salmonellosis</w:t>
      </w:r>
      <w:proofErr w:type="spellEnd"/>
      <w:r w:rsidR="0092397F">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Sulphaquinoxaline</w:t>
      </w:r>
      <w:proofErr w:type="spellEnd"/>
      <w:r w:rsidRPr="00954BE1">
        <w:rPr>
          <w:rFonts w:ascii="Times New Roman" w:hAnsi="Times New Roman" w:cs="Times New Roman"/>
          <w:sz w:val="24"/>
          <w:szCs w:val="24"/>
        </w:rPr>
        <w:t xml:space="preserve">  at  0.1%  in  the  feed  can  be  used  for  2-3  days,  and  0.05%  in  feed  for 10  days,  </w:t>
      </w:r>
      <w:proofErr w:type="spellStart"/>
      <w:r w:rsidRPr="00954BE1">
        <w:rPr>
          <w:rFonts w:ascii="Times New Roman" w:hAnsi="Times New Roman" w:cs="Times New Roman"/>
          <w:sz w:val="24"/>
          <w:szCs w:val="24"/>
        </w:rPr>
        <w:t>chlorotetracycline</w:t>
      </w:r>
      <w:proofErr w:type="spellEnd"/>
      <w:r w:rsidRPr="00954BE1">
        <w:rPr>
          <w:rFonts w:ascii="Times New Roman" w:hAnsi="Times New Roman" w:cs="Times New Roman"/>
          <w:sz w:val="24"/>
          <w:szCs w:val="24"/>
        </w:rPr>
        <w:t xml:space="preserve">  at  a  200  mg/kg  level  in  the  feed,  the  </w:t>
      </w:r>
      <w:proofErr w:type="spellStart"/>
      <w:r w:rsidRPr="00954BE1">
        <w:rPr>
          <w:rFonts w:ascii="Times New Roman" w:hAnsi="Times New Roman" w:cs="Times New Roman"/>
          <w:sz w:val="24"/>
          <w:szCs w:val="24"/>
        </w:rPr>
        <w:t>aminoglycoside</w:t>
      </w:r>
      <w:proofErr w:type="spellEnd"/>
      <w:r w:rsidRPr="00954BE1">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apramycin</w:t>
      </w:r>
      <w:proofErr w:type="spellEnd"/>
      <w:r w:rsidRPr="00954BE1">
        <w:rPr>
          <w:rFonts w:ascii="Times New Roman" w:hAnsi="Times New Roman" w:cs="Times New Roman"/>
          <w:sz w:val="24"/>
          <w:szCs w:val="24"/>
        </w:rPr>
        <w:t xml:space="preserve">  for  a  5  days  treatment  at  either  150-225  mg/L  in  drinking  water  was  effective In  reducing  in  morbidity  and  mortality</w:t>
      </w:r>
      <w:r w:rsidR="0092397F">
        <w:rPr>
          <w:rFonts w:ascii="Times New Roman" w:hAnsi="Times New Roman" w:cs="Times New Roman"/>
          <w:sz w:val="24"/>
          <w:szCs w:val="24"/>
        </w:rPr>
        <w:t>.</w:t>
      </w:r>
      <w:r w:rsidRPr="00954BE1">
        <w:rPr>
          <w:rFonts w:ascii="Times New Roman" w:hAnsi="Times New Roman" w:cs="Times New Roman"/>
          <w:sz w:val="24"/>
          <w:szCs w:val="24"/>
        </w:rPr>
        <w:t xml:space="preserve">  </w:t>
      </w:r>
    </w:p>
    <w:p w:rsidR="006256F6" w:rsidRPr="00954BE1" w:rsidRDefault="006256F6" w:rsidP="00331509">
      <w:pPr>
        <w:pStyle w:val="Header"/>
        <w:spacing w:line="360" w:lineRule="auto"/>
        <w:jc w:val="both"/>
        <w:rPr>
          <w:rFonts w:ascii="Times New Roman" w:hAnsi="Times New Roman" w:cs="Times New Roman"/>
          <w:b/>
          <w:bCs/>
          <w:sz w:val="28"/>
          <w:szCs w:val="28"/>
        </w:rPr>
      </w:pPr>
      <w:proofErr w:type="gramStart"/>
      <w:r w:rsidRPr="00954BE1">
        <w:rPr>
          <w:rFonts w:ascii="Times New Roman" w:hAnsi="Times New Roman" w:cs="Times New Roman"/>
          <w:b/>
          <w:bCs/>
          <w:sz w:val="28"/>
          <w:szCs w:val="28"/>
        </w:rPr>
        <w:t>Prevention  and</w:t>
      </w:r>
      <w:proofErr w:type="gramEnd"/>
      <w:r w:rsidRPr="00954BE1">
        <w:rPr>
          <w:rFonts w:ascii="Times New Roman" w:hAnsi="Times New Roman" w:cs="Times New Roman"/>
          <w:b/>
          <w:bCs/>
          <w:sz w:val="28"/>
          <w:szCs w:val="28"/>
        </w:rPr>
        <w:t xml:space="preserve">  control:</w:t>
      </w:r>
    </w:p>
    <w:p w:rsidR="006256F6" w:rsidRPr="00954BE1" w:rsidRDefault="006256F6" w:rsidP="00331509">
      <w:pPr>
        <w:pStyle w:val="Header"/>
        <w:spacing w:line="360" w:lineRule="auto"/>
        <w:jc w:val="both"/>
        <w:rPr>
          <w:rFonts w:ascii="Times New Roman" w:hAnsi="Times New Roman" w:cs="Times New Roman"/>
        </w:rPr>
      </w:pPr>
      <w:r w:rsidRPr="00954BE1">
        <w:rPr>
          <w:rFonts w:ascii="Times New Roman" w:hAnsi="Times New Roman" w:cs="Times New Roman"/>
          <w:sz w:val="24"/>
          <w:szCs w:val="24"/>
        </w:rPr>
        <w:t>Effective  prevention  requires  that  breeding  stock  is  free  of  salmonella  infection  to  prevent  vertical  transmission  through  the  egg  to  progeny.  Exposure  must  be  prevented</w:t>
      </w:r>
      <w:r w:rsidRPr="00954BE1">
        <w:rPr>
          <w:rFonts w:ascii="Times New Roman" w:hAnsi="Times New Roman" w:cs="Times New Roman"/>
          <w:b/>
          <w:bCs/>
          <w:sz w:val="24"/>
          <w:szCs w:val="24"/>
        </w:rPr>
        <w:t xml:space="preserve"> </w:t>
      </w:r>
      <w:r w:rsidRPr="00954BE1">
        <w:rPr>
          <w:rFonts w:ascii="Times New Roman" w:hAnsi="Times New Roman" w:cs="Times New Roman"/>
          <w:sz w:val="24"/>
          <w:szCs w:val="24"/>
        </w:rPr>
        <w:t>In  the  hatchery  and  throughout  the  flock  by  high  standards  of  management  and  flock</w:t>
      </w:r>
      <w:r w:rsidRPr="00954BE1">
        <w:rPr>
          <w:rFonts w:ascii="Times New Roman" w:hAnsi="Times New Roman" w:cs="Times New Roman"/>
          <w:b/>
          <w:bCs/>
          <w:sz w:val="24"/>
          <w:szCs w:val="24"/>
        </w:rPr>
        <w:t xml:space="preserve">  </w:t>
      </w:r>
      <w:r w:rsidRPr="00954BE1">
        <w:rPr>
          <w:rFonts w:ascii="Times New Roman" w:hAnsi="Times New Roman" w:cs="Times New Roman"/>
          <w:sz w:val="24"/>
          <w:szCs w:val="24"/>
        </w:rPr>
        <w:t>security</w:t>
      </w:r>
      <w:r w:rsidR="00383669">
        <w:rPr>
          <w:rFonts w:ascii="Times New Roman" w:hAnsi="Times New Roman" w:cs="Times New Roman"/>
          <w:sz w:val="24"/>
          <w:szCs w:val="24"/>
        </w:rPr>
        <w:t>.</w:t>
      </w:r>
      <w:r w:rsidRPr="00954BE1">
        <w:rPr>
          <w:rFonts w:ascii="Times New Roman" w:hAnsi="Times New Roman" w:cs="Times New Roman"/>
          <w:sz w:val="24"/>
          <w:szCs w:val="24"/>
        </w:rPr>
        <w:t xml:space="preserve">  The  best  efficacy  in  a  salmonella  control  </w:t>
      </w:r>
      <w:proofErr w:type="spellStart"/>
      <w:r w:rsidRPr="00954BE1">
        <w:rPr>
          <w:rFonts w:ascii="Times New Roman" w:hAnsi="Times New Roman" w:cs="Times New Roman"/>
          <w:sz w:val="24"/>
          <w:szCs w:val="24"/>
        </w:rPr>
        <w:t>programme</w:t>
      </w:r>
      <w:proofErr w:type="spellEnd"/>
      <w:r w:rsidR="00383669">
        <w:rPr>
          <w:rFonts w:ascii="Times New Roman" w:hAnsi="Times New Roman" w:cs="Times New Roman"/>
          <w:sz w:val="24"/>
          <w:szCs w:val="24"/>
        </w:rPr>
        <w:t xml:space="preserve"> </w:t>
      </w:r>
      <w:r w:rsidRPr="00954BE1">
        <w:rPr>
          <w:rFonts w:ascii="Times New Roman" w:hAnsi="Times New Roman" w:cs="Times New Roman"/>
          <w:sz w:val="24"/>
          <w:szCs w:val="24"/>
        </w:rPr>
        <w:t xml:space="preserve"> may  be  expected  by  a  simultaneous  implementation  of  monitoring,  </w:t>
      </w:r>
      <w:proofErr w:type="spellStart"/>
      <w:r w:rsidRPr="00954BE1">
        <w:rPr>
          <w:rFonts w:ascii="Times New Roman" w:hAnsi="Times New Roman" w:cs="Times New Roman"/>
          <w:sz w:val="24"/>
          <w:szCs w:val="24"/>
        </w:rPr>
        <w:t>biosecurity</w:t>
      </w:r>
      <w:proofErr w:type="spellEnd"/>
      <w:r w:rsidRPr="00954BE1">
        <w:rPr>
          <w:rFonts w:ascii="Times New Roman" w:hAnsi="Times New Roman" w:cs="Times New Roman"/>
          <w:sz w:val="24"/>
          <w:szCs w:val="24"/>
        </w:rPr>
        <w:t>,  vaccination  and  the  correct  choice  in  feed  additives</w:t>
      </w:r>
      <w:r w:rsidR="00383669">
        <w:rPr>
          <w:rFonts w:ascii="Times New Roman" w:hAnsi="Times New Roman" w:cs="Times New Roman"/>
          <w:sz w:val="24"/>
          <w:szCs w:val="24"/>
        </w:rPr>
        <w:t>.</w:t>
      </w:r>
      <w:r w:rsidRPr="00954BE1">
        <w:rPr>
          <w:rFonts w:ascii="Times New Roman" w:hAnsi="Times New Roman" w:cs="Times New Roman"/>
          <w:sz w:val="24"/>
          <w:szCs w:val="24"/>
        </w:rPr>
        <w:t xml:space="preserve">  </w:t>
      </w:r>
      <w:proofErr w:type="gramStart"/>
      <w:r w:rsidRPr="00954BE1">
        <w:rPr>
          <w:rFonts w:ascii="Times New Roman" w:hAnsi="Times New Roman" w:cs="Times New Roman"/>
          <w:sz w:val="24"/>
          <w:szCs w:val="24"/>
        </w:rPr>
        <w:t>The  dead</w:t>
      </w:r>
      <w:proofErr w:type="gramEnd"/>
      <w:r w:rsidRPr="00954BE1">
        <w:rPr>
          <w:rFonts w:ascii="Times New Roman" w:hAnsi="Times New Roman" w:cs="Times New Roman"/>
          <w:sz w:val="24"/>
          <w:szCs w:val="24"/>
        </w:rPr>
        <w:t xml:space="preserve">  birds  need  to  be  well  disposed.  Adequate  precautions  are  needed  to  prevent  infections  from  mechanical  carriers  like  footwear,  human  clothing,  hatchery  </w:t>
      </w:r>
      <w:proofErr w:type="spellStart"/>
      <w:r w:rsidRPr="00954BE1">
        <w:rPr>
          <w:rFonts w:ascii="Times New Roman" w:hAnsi="Times New Roman" w:cs="Times New Roman"/>
          <w:sz w:val="24"/>
          <w:szCs w:val="24"/>
        </w:rPr>
        <w:t>displines</w:t>
      </w:r>
      <w:proofErr w:type="spellEnd"/>
      <w:r w:rsidRPr="00954BE1">
        <w:rPr>
          <w:rFonts w:ascii="Times New Roman" w:hAnsi="Times New Roman" w:cs="Times New Roman"/>
          <w:sz w:val="24"/>
          <w:szCs w:val="24"/>
        </w:rPr>
        <w:t>,</w:t>
      </w:r>
      <w:r w:rsidRPr="00954BE1">
        <w:rPr>
          <w:rFonts w:ascii="Times New Roman" w:hAnsi="Times New Roman" w:cs="Times New Roman"/>
          <w:b/>
          <w:bCs/>
          <w:sz w:val="24"/>
          <w:szCs w:val="24"/>
        </w:rPr>
        <w:t xml:space="preserve">  </w:t>
      </w:r>
      <w:r w:rsidRPr="00954BE1">
        <w:rPr>
          <w:rFonts w:ascii="Times New Roman" w:hAnsi="Times New Roman" w:cs="Times New Roman"/>
          <w:sz w:val="24"/>
          <w:szCs w:val="24"/>
        </w:rPr>
        <w:t xml:space="preserve">equipments,  litters,  crates,  trucks  and  processing  plants  (Christensen </w:t>
      </w:r>
      <w:r w:rsidRPr="00954BE1">
        <w:rPr>
          <w:rFonts w:ascii="Times New Roman" w:hAnsi="Times New Roman" w:cs="Times New Roman"/>
          <w:i/>
          <w:iCs/>
          <w:sz w:val="24"/>
          <w:szCs w:val="24"/>
        </w:rPr>
        <w:t xml:space="preserve"> et  al.,</w:t>
      </w:r>
      <w:r w:rsidRPr="00954BE1">
        <w:rPr>
          <w:rFonts w:ascii="Times New Roman" w:hAnsi="Times New Roman" w:cs="Times New Roman"/>
          <w:sz w:val="24"/>
          <w:szCs w:val="24"/>
        </w:rPr>
        <w:t xml:space="preserve">  1994).</w:t>
      </w:r>
      <w:r w:rsidRPr="00954BE1">
        <w:rPr>
          <w:rFonts w:ascii="Times New Roman" w:hAnsi="Times New Roman" w:cs="Times New Roman"/>
          <w:b/>
          <w:bCs/>
          <w:sz w:val="24"/>
          <w:szCs w:val="24"/>
        </w:rPr>
        <w:t xml:space="preserve"> </w:t>
      </w:r>
      <w:r w:rsidRPr="00954BE1">
        <w:rPr>
          <w:rFonts w:ascii="Times New Roman" w:hAnsi="Times New Roman" w:cs="Times New Roman"/>
          <w:sz w:val="24"/>
          <w:szCs w:val="24"/>
        </w:rPr>
        <w:t xml:space="preserve">Wray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(1996)  Described  that  the  birds  need  to  be  tested  at  the  age  of  16  weeks</w:t>
      </w:r>
      <w:r w:rsidRPr="00954BE1">
        <w:rPr>
          <w:rFonts w:ascii="Times New Roman" w:hAnsi="Times New Roman" w:cs="Times New Roman"/>
          <w:b/>
          <w:bCs/>
          <w:sz w:val="24"/>
          <w:szCs w:val="24"/>
        </w:rPr>
        <w:t xml:space="preserve"> </w:t>
      </w:r>
      <w:r w:rsidRPr="00954BE1">
        <w:rPr>
          <w:rFonts w:ascii="Times New Roman" w:hAnsi="Times New Roman" w:cs="Times New Roman"/>
          <w:sz w:val="24"/>
          <w:szCs w:val="24"/>
        </w:rPr>
        <w:t xml:space="preserve">due  to  immunologic  maturity,  at  the  point  of  lay  due  to  stress  and  two  consecutive  times  one  month  apart  to  provide  the  acceptable  evidence  that  the  flock  is  free  from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w:t>
      </w:r>
      <w:r w:rsidRPr="00954BE1">
        <w:rPr>
          <w:rFonts w:ascii="Times New Roman" w:hAnsi="Times New Roman" w:cs="Times New Roman"/>
        </w:rPr>
        <w:t>(Barrow, 1993).</w:t>
      </w:r>
    </w:p>
    <w:p w:rsidR="00954BE1" w:rsidRDefault="00954BE1" w:rsidP="007A7EF6">
      <w:pPr>
        <w:pStyle w:val="Header"/>
        <w:spacing w:line="360" w:lineRule="auto"/>
        <w:ind w:left="540"/>
        <w:jc w:val="center"/>
        <w:rPr>
          <w:rFonts w:ascii="Times New Roman" w:hAnsi="Times New Roman" w:cs="Times New Roman"/>
          <w:sz w:val="24"/>
          <w:szCs w:val="24"/>
        </w:rPr>
      </w:pPr>
    </w:p>
    <w:p w:rsidR="00954BE1" w:rsidRDefault="00954BE1" w:rsidP="007A7EF6">
      <w:pPr>
        <w:pStyle w:val="Header"/>
        <w:spacing w:line="360" w:lineRule="auto"/>
        <w:ind w:left="540"/>
        <w:jc w:val="center"/>
        <w:rPr>
          <w:rFonts w:ascii="Times New Roman" w:hAnsi="Times New Roman" w:cs="Times New Roman"/>
          <w:b/>
          <w:bCs/>
          <w:sz w:val="24"/>
          <w:szCs w:val="24"/>
        </w:rPr>
      </w:pPr>
    </w:p>
    <w:p w:rsidR="00954BE1" w:rsidRDefault="00954BE1" w:rsidP="007A7EF6">
      <w:pPr>
        <w:pStyle w:val="Header"/>
        <w:spacing w:line="360" w:lineRule="auto"/>
        <w:ind w:left="540"/>
        <w:jc w:val="center"/>
        <w:rPr>
          <w:rFonts w:ascii="Times New Roman" w:hAnsi="Times New Roman" w:cs="Times New Roman"/>
          <w:b/>
          <w:bCs/>
          <w:sz w:val="24"/>
          <w:szCs w:val="24"/>
        </w:rPr>
      </w:pPr>
    </w:p>
    <w:p w:rsidR="001E1BB4" w:rsidRDefault="001E1BB4" w:rsidP="007A7EF6">
      <w:pPr>
        <w:pStyle w:val="Header"/>
        <w:spacing w:line="360" w:lineRule="auto"/>
        <w:ind w:left="540"/>
        <w:jc w:val="center"/>
        <w:rPr>
          <w:rFonts w:ascii="Times New Roman" w:hAnsi="Times New Roman" w:cs="Times New Roman"/>
          <w:b/>
          <w:bCs/>
          <w:sz w:val="28"/>
          <w:szCs w:val="28"/>
        </w:rPr>
      </w:pPr>
    </w:p>
    <w:p w:rsidR="001E1BB4" w:rsidRDefault="001E1BB4" w:rsidP="007A7EF6">
      <w:pPr>
        <w:pStyle w:val="Header"/>
        <w:spacing w:line="360" w:lineRule="auto"/>
        <w:ind w:left="540"/>
        <w:jc w:val="center"/>
        <w:rPr>
          <w:rFonts w:ascii="Times New Roman" w:hAnsi="Times New Roman" w:cs="Times New Roman"/>
          <w:b/>
          <w:bCs/>
          <w:sz w:val="28"/>
          <w:szCs w:val="28"/>
        </w:rPr>
      </w:pPr>
    </w:p>
    <w:p w:rsidR="001E1BB4" w:rsidRDefault="001E1BB4" w:rsidP="007A7EF6">
      <w:pPr>
        <w:pStyle w:val="Header"/>
        <w:spacing w:line="360" w:lineRule="auto"/>
        <w:ind w:left="540"/>
        <w:jc w:val="center"/>
        <w:rPr>
          <w:rFonts w:ascii="Times New Roman" w:hAnsi="Times New Roman" w:cs="Times New Roman"/>
          <w:b/>
          <w:bCs/>
          <w:sz w:val="28"/>
          <w:szCs w:val="28"/>
        </w:rPr>
      </w:pPr>
    </w:p>
    <w:p w:rsidR="001E1BB4" w:rsidRDefault="001E1BB4" w:rsidP="007A7EF6">
      <w:pPr>
        <w:pStyle w:val="Header"/>
        <w:spacing w:line="360" w:lineRule="auto"/>
        <w:ind w:left="540"/>
        <w:jc w:val="center"/>
        <w:rPr>
          <w:rFonts w:ascii="Times New Roman" w:hAnsi="Times New Roman" w:cs="Times New Roman"/>
          <w:b/>
          <w:bCs/>
          <w:sz w:val="28"/>
          <w:szCs w:val="28"/>
        </w:rPr>
      </w:pPr>
    </w:p>
    <w:p w:rsidR="001E1BB4" w:rsidRDefault="001E1BB4" w:rsidP="007A7EF6">
      <w:pPr>
        <w:pStyle w:val="Header"/>
        <w:spacing w:line="360" w:lineRule="auto"/>
        <w:ind w:left="540"/>
        <w:jc w:val="center"/>
        <w:rPr>
          <w:rFonts w:ascii="Times New Roman" w:hAnsi="Times New Roman" w:cs="Times New Roman"/>
          <w:b/>
          <w:bCs/>
          <w:sz w:val="28"/>
          <w:szCs w:val="28"/>
        </w:rPr>
      </w:pPr>
    </w:p>
    <w:p w:rsidR="001E1BB4" w:rsidRDefault="001E1BB4" w:rsidP="007A7EF6">
      <w:pPr>
        <w:pStyle w:val="Header"/>
        <w:spacing w:line="360" w:lineRule="auto"/>
        <w:ind w:left="540"/>
        <w:jc w:val="center"/>
        <w:rPr>
          <w:rFonts w:ascii="Times New Roman" w:hAnsi="Times New Roman" w:cs="Times New Roman"/>
          <w:b/>
          <w:bCs/>
          <w:sz w:val="28"/>
          <w:szCs w:val="28"/>
        </w:rPr>
      </w:pPr>
    </w:p>
    <w:p w:rsidR="001E1BB4" w:rsidRDefault="001E1BB4" w:rsidP="007A7EF6">
      <w:pPr>
        <w:pStyle w:val="Header"/>
        <w:spacing w:line="360" w:lineRule="auto"/>
        <w:ind w:left="540"/>
        <w:jc w:val="center"/>
        <w:rPr>
          <w:rFonts w:ascii="Times New Roman" w:hAnsi="Times New Roman" w:cs="Times New Roman"/>
          <w:b/>
          <w:bCs/>
          <w:sz w:val="28"/>
          <w:szCs w:val="28"/>
        </w:rPr>
      </w:pPr>
    </w:p>
    <w:p w:rsidR="007A7EF6" w:rsidRPr="00954BE1" w:rsidRDefault="007A7EF6" w:rsidP="007A7EF6">
      <w:pPr>
        <w:pStyle w:val="Header"/>
        <w:spacing w:line="360" w:lineRule="auto"/>
        <w:ind w:left="540"/>
        <w:jc w:val="center"/>
        <w:rPr>
          <w:rFonts w:ascii="Times New Roman" w:hAnsi="Times New Roman" w:cs="Times New Roman"/>
          <w:b/>
          <w:bCs/>
          <w:sz w:val="28"/>
          <w:szCs w:val="28"/>
        </w:rPr>
      </w:pPr>
      <w:r w:rsidRPr="00954BE1">
        <w:rPr>
          <w:rFonts w:ascii="Times New Roman" w:hAnsi="Times New Roman" w:cs="Times New Roman"/>
          <w:b/>
          <w:bCs/>
          <w:sz w:val="28"/>
          <w:szCs w:val="28"/>
        </w:rPr>
        <w:lastRenderedPageBreak/>
        <w:t>CHAPTER-III</w:t>
      </w:r>
    </w:p>
    <w:p w:rsidR="007A7EF6" w:rsidRPr="00954BE1" w:rsidRDefault="007A7EF6" w:rsidP="007A7EF6">
      <w:pPr>
        <w:tabs>
          <w:tab w:val="left" w:pos="9000"/>
        </w:tabs>
        <w:spacing w:line="360" w:lineRule="auto"/>
        <w:ind w:right="-513"/>
        <w:jc w:val="center"/>
        <w:rPr>
          <w:rFonts w:ascii="Times New Roman" w:hAnsi="Times New Roman" w:cs="Times New Roman"/>
          <w:sz w:val="28"/>
        </w:rPr>
      </w:pPr>
      <w:r w:rsidRPr="00954BE1">
        <w:rPr>
          <w:rFonts w:ascii="Times New Roman" w:hAnsi="Times New Roman" w:cs="Times New Roman"/>
          <w:b/>
          <w:bCs/>
          <w:sz w:val="28"/>
        </w:rPr>
        <w:t>MATHODOLOGY</w:t>
      </w:r>
    </w:p>
    <w:p w:rsidR="007A7EF6" w:rsidRPr="00954BE1" w:rsidRDefault="007A7EF6" w:rsidP="007A7EF6">
      <w:pPr>
        <w:tabs>
          <w:tab w:val="left" w:pos="9000"/>
        </w:tabs>
        <w:spacing w:line="360" w:lineRule="auto"/>
        <w:ind w:right="-513"/>
        <w:jc w:val="both"/>
        <w:rPr>
          <w:rFonts w:ascii="Times New Roman" w:hAnsi="Times New Roman" w:cs="Times New Roman"/>
          <w:b/>
          <w:bCs/>
          <w:sz w:val="28"/>
        </w:rPr>
      </w:pPr>
      <w:r w:rsidRPr="00954BE1">
        <w:rPr>
          <w:rFonts w:ascii="Times New Roman" w:hAnsi="Times New Roman" w:cs="Times New Roman"/>
          <w:b/>
          <w:bCs/>
          <w:sz w:val="28"/>
        </w:rPr>
        <w:t xml:space="preserve">A. Study </w:t>
      </w:r>
      <w:proofErr w:type="gramStart"/>
      <w:r w:rsidRPr="00954BE1">
        <w:rPr>
          <w:rFonts w:ascii="Times New Roman" w:hAnsi="Times New Roman" w:cs="Times New Roman"/>
          <w:b/>
          <w:bCs/>
          <w:sz w:val="28"/>
        </w:rPr>
        <w:t>area  and</w:t>
      </w:r>
      <w:proofErr w:type="gramEnd"/>
      <w:r w:rsidRPr="00954BE1">
        <w:rPr>
          <w:rFonts w:ascii="Times New Roman" w:hAnsi="Times New Roman" w:cs="Times New Roman"/>
          <w:b/>
          <w:bCs/>
          <w:sz w:val="28"/>
        </w:rPr>
        <w:t xml:space="preserve">  Location: </w:t>
      </w:r>
    </w:p>
    <w:p w:rsidR="0037472C" w:rsidRDefault="007A7EF6" w:rsidP="007A7EF6">
      <w:pPr>
        <w:tabs>
          <w:tab w:val="left" w:pos="9000"/>
        </w:tabs>
        <w:spacing w:line="360" w:lineRule="auto"/>
        <w:ind w:right="-513"/>
        <w:jc w:val="both"/>
        <w:rPr>
          <w:rFonts w:ascii="Times New Roman" w:hAnsi="Times New Roman" w:cs="Times New Roman"/>
          <w:sz w:val="24"/>
          <w:szCs w:val="24"/>
        </w:rPr>
      </w:pPr>
      <w:r w:rsidRPr="00954BE1">
        <w:rPr>
          <w:rFonts w:ascii="Times New Roman" w:hAnsi="Times New Roman" w:cs="Times New Roman"/>
          <w:b/>
          <w:bCs/>
          <w:sz w:val="24"/>
          <w:szCs w:val="24"/>
        </w:rPr>
        <w:t xml:space="preserve"> </w:t>
      </w:r>
      <w:r w:rsidR="002719AC">
        <w:rPr>
          <w:rFonts w:ascii="Times New Roman" w:hAnsi="Times New Roman" w:cs="Times New Roman"/>
          <w:sz w:val="24"/>
          <w:szCs w:val="24"/>
        </w:rPr>
        <w:t xml:space="preserve">The study was carried out at </w:t>
      </w:r>
      <w:proofErr w:type="spellStart"/>
      <w:r w:rsidR="002719AC">
        <w:rPr>
          <w:rFonts w:ascii="Times New Roman" w:hAnsi="Times New Roman" w:cs="Times New Roman"/>
          <w:sz w:val="24"/>
          <w:szCs w:val="24"/>
        </w:rPr>
        <w:t>Shahedul</w:t>
      </w:r>
      <w:proofErr w:type="spellEnd"/>
      <w:r w:rsidR="002719AC">
        <w:rPr>
          <w:rFonts w:ascii="Times New Roman" w:hAnsi="Times New Roman" w:cs="Times New Roman"/>
          <w:sz w:val="24"/>
          <w:szCs w:val="24"/>
        </w:rPr>
        <w:t xml:space="preserve"> </w:t>
      </w:r>
      <w:proofErr w:type="spellStart"/>
      <w:r w:rsidR="002719AC">
        <w:rPr>
          <w:rFonts w:ascii="Times New Roman" w:hAnsi="Times New Roman" w:cs="Times New Roman"/>
          <w:sz w:val="24"/>
          <w:szCs w:val="24"/>
        </w:rPr>
        <w:t>Alam</w:t>
      </w:r>
      <w:proofErr w:type="spellEnd"/>
      <w:r w:rsidRPr="00954BE1">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Qua</w:t>
      </w:r>
      <w:r w:rsidR="002719AC">
        <w:rPr>
          <w:rFonts w:ascii="Times New Roman" w:hAnsi="Times New Roman" w:cs="Times New Roman"/>
          <w:sz w:val="24"/>
          <w:szCs w:val="24"/>
        </w:rPr>
        <w:t>deri</w:t>
      </w:r>
      <w:proofErr w:type="spellEnd"/>
      <w:r w:rsidR="002719AC">
        <w:rPr>
          <w:rFonts w:ascii="Times New Roman" w:hAnsi="Times New Roman" w:cs="Times New Roman"/>
          <w:sz w:val="24"/>
          <w:szCs w:val="24"/>
        </w:rPr>
        <w:t xml:space="preserve"> Teaching </w:t>
      </w:r>
      <w:r w:rsidRPr="00954BE1">
        <w:rPr>
          <w:rFonts w:ascii="Times New Roman" w:hAnsi="Times New Roman" w:cs="Times New Roman"/>
          <w:sz w:val="24"/>
          <w:szCs w:val="24"/>
        </w:rPr>
        <w:t>Veterinary Hospital</w:t>
      </w:r>
      <w:r w:rsidR="002719AC">
        <w:rPr>
          <w:rFonts w:ascii="Times New Roman" w:hAnsi="Times New Roman" w:cs="Times New Roman"/>
          <w:sz w:val="24"/>
          <w:szCs w:val="24"/>
        </w:rPr>
        <w:t xml:space="preserve"> </w:t>
      </w:r>
      <w:r w:rsidRPr="00954BE1">
        <w:rPr>
          <w:rFonts w:ascii="Times New Roman" w:hAnsi="Times New Roman" w:cs="Times New Roman"/>
          <w:sz w:val="24"/>
          <w:szCs w:val="24"/>
        </w:rPr>
        <w:t>(SAQTVH),</w:t>
      </w:r>
      <w:r w:rsidR="002719AC">
        <w:rPr>
          <w:rFonts w:ascii="Times New Roman" w:hAnsi="Times New Roman" w:cs="Times New Roman"/>
          <w:sz w:val="24"/>
          <w:szCs w:val="24"/>
        </w:rPr>
        <w:t xml:space="preserve"> </w:t>
      </w:r>
      <w:proofErr w:type="gramStart"/>
      <w:r w:rsidRPr="00954BE1">
        <w:rPr>
          <w:rFonts w:ascii="Times New Roman" w:hAnsi="Times New Roman" w:cs="Times New Roman"/>
          <w:sz w:val="24"/>
          <w:szCs w:val="24"/>
        </w:rPr>
        <w:t xml:space="preserve">Chittagong  </w:t>
      </w:r>
      <w:proofErr w:type="spellStart"/>
      <w:r w:rsidRPr="00954BE1">
        <w:rPr>
          <w:rFonts w:ascii="Times New Roman" w:hAnsi="Times New Roman" w:cs="Times New Roman"/>
          <w:sz w:val="24"/>
          <w:szCs w:val="24"/>
        </w:rPr>
        <w:t>Vaterinary</w:t>
      </w:r>
      <w:proofErr w:type="spellEnd"/>
      <w:proofErr w:type="gramEnd"/>
      <w:r w:rsidRPr="00954BE1">
        <w:rPr>
          <w:rFonts w:ascii="Times New Roman" w:hAnsi="Times New Roman" w:cs="Times New Roman"/>
          <w:sz w:val="24"/>
          <w:szCs w:val="24"/>
        </w:rPr>
        <w:t xml:space="preserve">  And  Anim</w:t>
      </w:r>
      <w:r w:rsidR="0037472C">
        <w:rPr>
          <w:rFonts w:ascii="Times New Roman" w:hAnsi="Times New Roman" w:cs="Times New Roman"/>
          <w:sz w:val="24"/>
          <w:szCs w:val="24"/>
        </w:rPr>
        <w:t xml:space="preserve">al  Sciences  University(CVASU), </w:t>
      </w:r>
      <w:r w:rsidR="0037472C" w:rsidRPr="00954BE1">
        <w:rPr>
          <w:rFonts w:ascii="Times New Roman" w:hAnsi="Times New Roman" w:cs="Times New Roman"/>
          <w:sz w:val="24"/>
          <w:szCs w:val="24"/>
        </w:rPr>
        <w:t>Chittagong</w:t>
      </w:r>
      <w:r w:rsidR="0037472C">
        <w:rPr>
          <w:rFonts w:ascii="Times New Roman" w:hAnsi="Times New Roman" w:cs="Times New Roman"/>
          <w:sz w:val="24"/>
          <w:szCs w:val="24"/>
        </w:rPr>
        <w:t>.</w:t>
      </w:r>
      <w:r w:rsidRPr="00954BE1">
        <w:rPr>
          <w:rFonts w:ascii="Times New Roman" w:hAnsi="Times New Roman" w:cs="Times New Roman"/>
          <w:sz w:val="24"/>
          <w:szCs w:val="24"/>
        </w:rPr>
        <w:t xml:space="preserve"> </w:t>
      </w:r>
    </w:p>
    <w:p w:rsidR="007E7F8A" w:rsidRDefault="007A7EF6" w:rsidP="007A7EF6">
      <w:pPr>
        <w:tabs>
          <w:tab w:val="left" w:pos="9000"/>
        </w:tabs>
        <w:spacing w:line="360" w:lineRule="auto"/>
        <w:ind w:right="-513"/>
        <w:jc w:val="both"/>
        <w:rPr>
          <w:rFonts w:ascii="Times New Roman" w:hAnsi="Times New Roman" w:cs="Times New Roman"/>
          <w:b/>
          <w:bCs/>
          <w:sz w:val="28"/>
        </w:rPr>
      </w:pPr>
      <w:r w:rsidRPr="00954BE1">
        <w:rPr>
          <w:rFonts w:ascii="Times New Roman" w:hAnsi="Times New Roman" w:cs="Times New Roman"/>
          <w:b/>
          <w:bCs/>
          <w:sz w:val="28"/>
        </w:rPr>
        <w:t xml:space="preserve">B. </w:t>
      </w:r>
      <w:proofErr w:type="gramStart"/>
      <w:r w:rsidRPr="00954BE1">
        <w:rPr>
          <w:rFonts w:ascii="Times New Roman" w:hAnsi="Times New Roman" w:cs="Times New Roman"/>
          <w:b/>
          <w:bCs/>
          <w:sz w:val="28"/>
        </w:rPr>
        <w:t>Study  Population</w:t>
      </w:r>
      <w:proofErr w:type="gramEnd"/>
      <w:r w:rsidRPr="00954BE1">
        <w:rPr>
          <w:rFonts w:ascii="Times New Roman" w:hAnsi="Times New Roman" w:cs="Times New Roman"/>
          <w:b/>
          <w:bCs/>
          <w:sz w:val="28"/>
        </w:rPr>
        <w:t>:</w:t>
      </w:r>
    </w:p>
    <w:p w:rsidR="007E7F8A" w:rsidRDefault="007A7EF6" w:rsidP="007E7F8A">
      <w:pPr>
        <w:tabs>
          <w:tab w:val="left" w:pos="9000"/>
        </w:tabs>
        <w:spacing w:line="360" w:lineRule="auto"/>
        <w:ind w:right="-513"/>
        <w:jc w:val="both"/>
        <w:rPr>
          <w:rFonts w:ascii="Times New Roman" w:hAnsi="Times New Roman" w:cs="Times New Roman"/>
          <w:sz w:val="24"/>
          <w:szCs w:val="24"/>
        </w:rPr>
      </w:pPr>
      <w:r w:rsidRPr="00954BE1">
        <w:rPr>
          <w:rFonts w:ascii="Times New Roman" w:hAnsi="Times New Roman" w:cs="Times New Roman"/>
          <w:sz w:val="24"/>
          <w:szCs w:val="24"/>
        </w:rPr>
        <w:t xml:space="preserve">The  total  sample  size  was  </w:t>
      </w:r>
      <w:r w:rsidR="002719AC">
        <w:rPr>
          <w:rFonts w:ascii="Times New Roman" w:hAnsi="Times New Roman" w:cs="Times New Roman"/>
          <w:sz w:val="24"/>
          <w:szCs w:val="24"/>
        </w:rPr>
        <w:t xml:space="preserve">5220 based on the previous </w:t>
      </w:r>
      <w:r w:rsidR="00A7596E">
        <w:rPr>
          <w:rFonts w:ascii="Times New Roman" w:hAnsi="Times New Roman" w:cs="Times New Roman"/>
          <w:sz w:val="24"/>
          <w:szCs w:val="24"/>
        </w:rPr>
        <w:t xml:space="preserve">case, </w:t>
      </w:r>
      <w:r w:rsidR="002719AC">
        <w:rPr>
          <w:rFonts w:ascii="Times New Roman" w:hAnsi="Times New Roman" w:cs="Times New Roman"/>
          <w:sz w:val="24"/>
          <w:szCs w:val="24"/>
        </w:rPr>
        <w:t>record sheet</w:t>
      </w:r>
      <w:r w:rsidRPr="00954BE1">
        <w:rPr>
          <w:rFonts w:ascii="Times New Roman" w:hAnsi="Times New Roman" w:cs="Times New Roman"/>
          <w:sz w:val="24"/>
          <w:szCs w:val="24"/>
        </w:rPr>
        <w:t xml:space="preserve">  from  SAQTVH</w:t>
      </w:r>
      <w:r w:rsidR="007E7F8A" w:rsidRPr="007E7F8A">
        <w:rPr>
          <w:rFonts w:ascii="Times New Roman" w:hAnsi="Times New Roman" w:cs="Times New Roman"/>
          <w:sz w:val="24"/>
          <w:szCs w:val="24"/>
        </w:rPr>
        <w:t xml:space="preserve"> </w:t>
      </w:r>
      <w:r w:rsidR="007E7F8A" w:rsidRPr="00954BE1">
        <w:rPr>
          <w:rFonts w:ascii="Times New Roman" w:hAnsi="Times New Roman" w:cs="Times New Roman"/>
          <w:sz w:val="24"/>
          <w:szCs w:val="24"/>
        </w:rPr>
        <w:t xml:space="preserve">Chittagong  </w:t>
      </w:r>
      <w:proofErr w:type="spellStart"/>
      <w:r w:rsidR="007E7F8A" w:rsidRPr="00954BE1">
        <w:rPr>
          <w:rFonts w:ascii="Times New Roman" w:hAnsi="Times New Roman" w:cs="Times New Roman"/>
          <w:sz w:val="24"/>
          <w:szCs w:val="24"/>
        </w:rPr>
        <w:t>Vaterinary</w:t>
      </w:r>
      <w:proofErr w:type="spellEnd"/>
      <w:r w:rsidR="007E7F8A" w:rsidRPr="00954BE1">
        <w:rPr>
          <w:rFonts w:ascii="Times New Roman" w:hAnsi="Times New Roman" w:cs="Times New Roman"/>
          <w:sz w:val="24"/>
          <w:szCs w:val="24"/>
        </w:rPr>
        <w:t xml:space="preserve">  And  Anim</w:t>
      </w:r>
      <w:r w:rsidR="007E7F8A">
        <w:rPr>
          <w:rFonts w:ascii="Times New Roman" w:hAnsi="Times New Roman" w:cs="Times New Roman"/>
          <w:sz w:val="24"/>
          <w:szCs w:val="24"/>
        </w:rPr>
        <w:t xml:space="preserve">al  Sciences  University(CVASU), </w:t>
      </w:r>
      <w:r w:rsidR="007E7F8A" w:rsidRPr="00954BE1">
        <w:rPr>
          <w:rFonts w:ascii="Times New Roman" w:hAnsi="Times New Roman" w:cs="Times New Roman"/>
          <w:sz w:val="24"/>
          <w:szCs w:val="24"/>
        </w:rPr>
        <w:t>Chittagong</w:t>
      </w:r>
      <w:r w:rsidR="007E7F8A">
        <w:rPr>
          <w:rFonts w:ascii="Times New Roman" w:hAnsi="Times New Roman" w:cs="Times New Roman"/>
          <w:sz w:val="24"/>
          <w:szCs w:val="24"/>
        </w:rPr>
        <w:t>.</w:t>
      </w:r>
      <w:r w:rsidR="007E7F8A" w:rsidRPr="00954BE1">
        <w:rPr>
          <w:rFonts w:ascii="Times New Roman" w:hAnsi="Times New Roman" w:cs="Times New Roman"/>
          <w:sz w:val="24"/>
          <w:szCs w:val="24"/>
        </w:rPr>
        <w:t xml:space="preserve"> </w:t>
      </w:r>
    </w:p>
    <w:p w:rsidR="007A7EF6" w:rsidRPr="00954BE1" w:rsidRDefault="002719AC" w:rsidP="007A7EF6">
      <w:pPr>
        <w:tabs>
          <w:tab w:val="left" w:pos="9000"/>
        </w:tabs>
        <w:spacing w:line="360" w:lineRule="auto"/>
        <w:ind w:right="-513"/>
        <w:jc w:val="both"/>
        <w:rPr>
          <w:rFonts w:ascii="Times New Roman" w:hAnsi="Times New Roman" w:cs="Times New Roman"/>
          <w:b/>
          <w:bCs/>
          <w:sz w:val="28"/>
        </w:rPr>
      </w:pPr>
      <w:r>
        <w:rPr>
          <w:rFonts w:ascii="Times New Roman" w:hAnsi="Times New Roman" w:cs="Times New Roman"/>
          <w:sz w:val="24"/>
          <w:szCs w:val="24"/>
        </w:rPr>
        <w:t>.</w:t>
      </w:r>
      <w:r w:rsidR="007A7EF6" w:rsidRPr="00954BE1">
        <w:rPr>
          <w:rFonts w:ascii="Times New Roman" w:hAnsi="Times New Roman" w:cs="Times New Roman"/>
          <w:sz w:val="24"/>
          <w:szCs w:val="24"/>
        </w:rPr>
        <w:t xml:space="preserve">  </w:t>
      </w:r>
      <w:r w:rsidR="007A7EF6" w:rsidRPr="00954BE1">
        <w:rPr>
          <w:rFonts w:ascii="Times New Roman" w:hAnsi="Times New Roman" w:cs="Times New Roman"/>
          <w:b/>
          <w:bCs/>
          <w:sz w:val="28"/>
        </w:rPr>
        <w:t xml:space="preserve"> </w:t>
      </w:r>
      <w:proofErr w:type="gramStart"/>
      <w:r w:rsidR="007A7EF6" w:rsidRPr="00954BE1">
        <w:rPr>
          <w:rFonts w:ascii="Times New Roman" w:hAnsi="Times New Roman" w:cs="Times New Roman"/>
          <w:b/>
          <w:bCs/>
          <w:sz w:val="28"/>
        </w:rPr>
        <w:t>Clinical  Data</w:t>
      </w:r>
      <w:proofErr w:type="gramEnd"/>
      <w:r w:rsidR="007A7EF6" w:rsidRPr="00954BE1">
        <w:rPr>
          <w:rFonts w:ascii="Times New Roman" w:hAnsi="Times New Roman" w:cs="Times New Roman"/>
          <w:b/>
          <w:bCs/>
          <w:sz w:val="28"/>
        </w:rPr>
        <w:t xml:space="preserve">  Profile:</w:t>
      </w:r>
    </w:p>
    <w:p w:rsidR="007A7EF6" w:rsidRPr="00954BE1" w:rsidRDefault="007A7EF6" w:rsidP="007A7EF6">
      <w:pPr>
        <w:tabs>
          <w:tab w:val="left" w:pos="9000"/>
        </w:tabs>
        <w:spacing w:line="360" w:lineRule="auto"/>
        <w:ind w:right="-513"/>
        <w:jc w:val="both"/>
        <w:rPr>
          <w:rFonts w:ascii="Times New Roman" w:hAnsi="Times New Roman" w:cs="Times New Roman"/>
          <w:sz w:val="24"/>
          <w:szCs w:val="24"/>
        </w:rPr>
      </w:pPr>
      <w:r w:rsidRPr="00954BE1">
        <w:rPr>
          <w:rFonts w:ascii="Times New Roman" w:hAnsi="Times New Roman" w:cs="Times New Roman"/>
          <w:sz w:val="24"/>
          <w:szCs w:val="24"/>
        </w:rPr>
        <w:t xml:space="preserve">The  cases  were  defined  in  the  study  of  </w:t>
      </w:r>
      <w:proofErr w:type="spellStart"/>
      <w:r w:rsidRPr="00954BE1">
        <w:rPr>
          <w:rFonts w:ascii="Times New Roman" w:hAnsi="Times New Roman" w:cs="Times New Roman"/>
          <w:sz w:val="24"/>
          <w:szCs w:val="24"/>
        </w:rPr>
        <w:t>salmonellosis</w:t>
      </w:r>
      <w:proofErr w:type="spellEnd"/>
      <w:r w:rsidRPr="00954BE1">
        <w:rPr>
          <w:rFonts w:ascii="Times New Roman" w:hAnsi="Times New Roman" w:cs="Times New Roman"/>
          <w:sz w:val="24"/>
          <w:szCs w:val="24"/>
        </w:rPr>
        <w:t xml:space="preserve">  by  observing  clinical  signs  such  as drowsiness,  </w:t>
      </w:r>
      <w:proofErr w:type="spellStart"/>
      <w:r w:rsidRPr="00954BE1">
        <w:rPr>
          <w:rFonts w:ascii="Times New Roman" w:hAnsi="Times New Roman" w:cs="Times New Roman"/>
          <w:sz w:val="24"/>
          <w:szCs w:val="24"/>
        </w:rPr>
        <w:t>inappetance</w:t>
      </w:r>
      <w:proofErr w:type="spellEnd"/>
      <w:r w:rsidRPr="00954BE1">
        <w:rPr>
          <w:rFonts w:ascii="Times New Roman" w:hAnsi="Times New Roman" w:cs="Times New Roman"/>
          <w:sz w:val="24"/>
          <w:szCs w:val="24"/>
        </w:rPr>
        <w:t>, weakness, diarrhea (white feces), ruffled  feather,  pale  comb  and  wattle.</w:t>
      </w:r>
    </w:p>
    <w:p w:rsidR="007A7EF6" w:rsidRPr="00954BE1" w:rsidRDefault="007A7EF6" w:rsidP="007A7EF6">
      <w:pPr>
        <w:tabs>
          <w:tab w:val="left" w:pos="9000"/>
        </w:tabs>
        <w:spacing w:line="360" w:lineRule="auto"/>
        <w:ind w:right="-513"/>
        <w:jc w:val="both"/>
        <w:rPr>
          <w:rFonts w:ascii="Times New Roman" w:hAnsi="Times New Roman" w:cs="Times New Roman"/>
          <w:b/>
          <w:bCs/>
          <w:sz w:val="28"/>
        </w:rPr>
      </w:pPr>
      <w:r w:rsidRPr="00954BE1">
        <w:rPr>
          <w:rFonts w:ascii="Times New Roman" w:hAnsi="Times New Roman" w:cs="Times New Roman"/>
          <w:b/>
          <w:bCs/>
          <w:sz w:val="28"/>
        </w:rPr>
        <w:t xml:space="preserve">D. </w:t>
      </w:r>
      <w:proofErr w:type="gramStart"/>
      <w:r w:rsidRPr="00954BE1">
        <w:rPr>
          <w:rFonts w:ascii="Times New Roman" w:hAnsi="Times New Roman" w:cs="Times New Roman"/>
          <w:b/>
          <w:bCs/>
          <w:sz w:val="28"/>
        </w:rPr>
        <w:t>Postmortem  data</w:t>
      </w:r>
      <w:proofErr w:type="gramEnd"/>
      <w:r w:rsidRPr="00954BE1">
        <w:rPr>
          <w:rFonts w:ascii="Times New Roman" w:hAnsi="Times New Roman" w:cs="Times New Roman"/>
          <w:b/>
          <w:bCs/>
          <w:sz w:val="28"/>
        </w:rPr>
        <w:t xml:space="preserve">  profile:</w:t>
      </w:r>
    </w:p>
    <w:p w:rsidR="007A7EF6" w:rsidRPr="00954BE1" w:rsidRDefault="007A7EF6" w:rsidP="007A7EF6">
      <w:pPr>
        <w:tabs>
          <w:tab w:val="left" w:pos="9000"/>
        </w:tabs>
        <w:spacing w:line="360" w:lineRule="auto"/>
        <w:ind w:right="-513"/>
        <w:jc w:val="both"/>
        <w:rPr>
          <w:rFonts w:ascii="Times New Roman" w:hAnsi="Times New Roman" w:cs="Times New Roman"/>
          <w:sz w:val="24"/>
          <w:szCs w:val="24"/>
        </w:rPr>
      </w:pPr>
      <w:r w:rsidRPr="00954BE1">
        <w:rPr>
          <w:rFonts w:ascii="Times New Roman" w:hAnsi="Times New Roman" w:cs="Times New Roman"/>
          <w:sz w:val="24"/>
          <w:szCs w:val="24"/>
        </w:rPr>
        <w:t>After  postmortem  Examination, the  cases  were  defined  by  observing  postmortem  Lesions   such  as  unabsorbed  yolk,  Misshapen  ova,  greenish  coloration  of  liver,  hemorrhage  in  intestine, enlargement  of  liver.</w:t>
      </w:r>
    </w:p>
    <w:p w:rsidR="007A7EF6" w:rsidRPr="00954BE1" w:rsidRDefault="007A7EF6" w:rsidP="007A7EF6">
      <w:pPr>
        <w:tabs>
          <w:tab w:val="left" w:pos="9000"/>
        </w:tabs>
        <w:spacing w:line="360" w:lineRule="auto"/>
        <w:ind w:right="-513"/>
        <w:jc w:val="both"/>
        <w:rPr>
          <w:rFonts w:ascii="Times New Roman" w:hAnsi="Times New Roman" w:cs="Times New Roman"/>
          <w:b/>
          <w:bCs/>
          <w:sz w:val="28"/>
        </w:rPr>
      </w:pPr>
      <w:r w:rsidRPr="00954BE1">
        <w:rPr>
          <w:rFonts w:ascii="Times New Roman" w:hAnsi="Times New Roman" w:cs="Times New Roman"/>
          <w:b/>
          <w:bCs/>
          <w:sz w:val="28"/>
        </w:rPr>
        <w:t xml:space="preserve">E. Data </w:t>
      </w:r>
      <w:proofErr w:type="gramStart"/>
      <w:r w:rsidRPr="00954BE1">
        <w:rPr>
          <w:rFonts w:ascii="Times New Roman" w:hAnsi="Times New Roman" w:cs="Times New Roman"/>
          <w:b/>
          <w:bCs/>
          <w:sz w:val="28"/>
        </w:rPr>
        <w:t>Entry  and</w:t>
      </w:r>
      <w:proofErr w:type="gramEnd"/>
      <w:r w:rsidRPr="00954BE1">
        <w:rPr>
          <w:rFonts w:ascii="Times New Roman" w:hAnsi="Times New Roman" w:cs="Times New Roman"/>
          <w:b/>
          <w:bCs/>
          <w:sz w:val="28"/>
        </w:rPr>
        <w:t xml:space="preserve">  Analysis:</w:t>
      </w:r>
    </w:p>
    <w:p w:rsidR="007A7EF6" w:rsidRPr="00954BE1" w:rsidRDefault="007A7EF6" w:rsidP="007A7EF6">
      <w:pPr>
        <w:tabs>
          <w:tab w:val="left" w:pos="9000"/>
        </w:tabs>
        <w:spacing w:line="360" w:lineRule="auto"/>
        <w:ind w:right="-513"/>
        <w:jc w:val="both"/>
        <w:rPr>
          <w:rFonts w:ascii="Times New Roman" w:hAnsi="Times New Roman" w:cs="Times New Roman"/>
          <w:sz w:val="24"/>
          <w:szCs w:val="24"/>
        </w:rPr>
      </w:pPr>
      <w:r w:rsidRPr="00954BE1">
        <w:rPr>
          <w:rFonts w:ascii="Times New Roman" w:hAnsi="Times New Roman" w:cs="Times New Roman"/>
          <w:sz w:val="24"/>
          <w:szCs w:val="24"/>
        </w:rPr>
        <w:t>The  obtained  data  were  imported  and  stored   in  the  Microsoft  Excel-2007  and  analyzed by STATA 11.</w:t>
      </w:r>
    </w:p>
    <w:p w:rsidR="001C384A" w:rsidRPr="00954BE1" w:rsidRDefault="007A7EF6" w:rsidP="001C384A">
      <w:pPr>
        <w:spacing w:line="360" w:lineRule="auto"/>
        <w:jc w:val="center"/>
        <w:rPr>
          <w:rFonts w:ascii="Times New Roman" w:hAnsi="Times New Roman" w:cs="Times New Roman"/>
          <w:sz w:val="24"/>
          <w:szCs w:val="24"/>
        </w:rPr>
      </w:pPr>
      <w:r w:rsidRPr="00954BE1">
        <w:rPr>
          <w:rFonts w:ascii="Times New Roman" w:hAnsi="Times New Roman" w:cs="Times New Roman"/>
          <w:sz w:val="24"/>
          <w:szCs w:val="24"/>
        </w:rPr>
        <w:t xml:space="preserve">         </w:t>
      </w:r>
    </w:p>
    <w:p w:rsidR="007E7F8A" w:rsidRDefault="007A7EF6" w:rsidP="001C384A">
      <w:pPr>
        <w:spacing w:line="240" w:lineRule="auto"/>
        <w:jc w:val="center"/>
        <w:rPr>
          <w:rFonts w:ascii="Times New Roman" w:hAnsi="Times New Roman" w:cs="Times New Roman"/>
          <w:sz w:val="28"/>
        </w:rPr>
      </w:pPr>
      <w:r w:rsidRPr="00274D70">
        <w:rPr>
          <w:rFonts w:ascii="Times New Roman" w:hAnsi="Times New Roman" w:cs="Times New Roman"/>
          <w:sz w:val="28"/>
        </w:rPr>
        <w:t xml:space="preserve"> </w:t>
      </w:r>
    </w:p>
    <w:p w:rsidR="007E7F8A" w:rsidRDefault="007E7F8A" w:rsidP="001C384A">
      <w:pPr>
        <w:spacing w:line="240" w:lineRule="auto"/>
        <w:jc w:val="center"/>
        <w:rPr>
          <w:rFonts w:ascii="Times New Roman" w:hAnsi="Times New Roman" w:cs="Times New Roman"/>
          <w:sz w:val="28"/>
        </w:rPr>
      </w:pPr>
    </w:p>
    <w:p w:rsidR="007E7F8A" w:rsidRDefault="007E7F8A" w:rsidP="001C384A">
      <w:pPr>
        <w:spacing w:line="240" w:lineRule="auto"/>
        <w:jc w:val="center"/>
        <w:rPr>
          <w:rFonts w:ascii="Times New Roman" w:hAnsi="Times New Roman" w:cs="Times New Roman"/>
          <w:sz w:val="28"/>
        </w:rPr>
      </w:pPr>
    </w:p>
    <w:p w:rsidR="007E7F8A" w:rsidRDefault="007E7F8A" w:rsidP="001C384A">
      <w:pPr>
        <w:spacing w:line="240" w:lineRule="auto"/>
        <w:jc w:val="center"/>
        <w:rPr>
          <w:rFonts w:ascii="Times New Roman" w:hAnsi="Times New Roman" w:cs="Times New Roman"/>
          <w:sz w:val="28"/>
        </w:rPr>
      </w:pPr>
    </w:p>
    <w:p w:rsidR="001C384A" w:rsidRPr="00274D70" w:rsidRDefault="001C384A" w:rsidP="001C384A">
      <w:pPr>
        <w:spacing w:line="240" w:lineRule="auto"/>
        <w:jc w:val="center"/>
        <w:rPr>
          <w:rFonts w:ascii="Times New Roman" w:hAnsi="Times New Roman" w:cs="Times New Roman"/>
          <w:sz w:val="28"/>
        </w:rPr>
      </w:pPr>
      <w:r w:rsidRPr="00274D70">
        <w:rPr>
          <w:rFonts w:ascii="Times New Roman" w:hAnsi="Times New Roman" w:cs="Times New Roman"/>
          <w:b/>
          <w:sz w:val="28"/>
        </w:rPr>
        <w:lastRenderedPageBreak/>
        <w:t>CHAPTER IV</w:t>
      </w:r>
    </w:p>
    <w:p w:rsidR="001C384A" w:rsidRPr="00274D70" w:rsidRDefault="001C384A" w:rsidP="001C384A">
      <w:pPr>
        <w:spacing w:line="240" w:lineRule="auto"/>
        <w:jc w:val="center"/>
        <w:rPr>
          <w:rFonts w:ascii="Times New Roman" w:hAnsi="Times New Roman" w:cs="Times New Roman"/>
          <w:b/>
          <w:sz w:val="28"/>
        </w:rPr>
      </w:pPr>
      <w:r w:rsidRPr="00274D70">
        <w:rPr>
          <w:rFonts w:ascii="Times New Roman" w:hAnsi="Times New Roman" w:cs="Times New Roman"/>
          <w:b/>
          <w:sz w:val="28"/>
        </w:rPr>
        <w:t>RESULTS</w:t>
      </w:r>
    </w:p>
    <w:p w:rsidR="001C384A" w:rsidRPr="00274D70" w:rsidRDefault="001C384A" w:rsidP="001C384A">
      <w:pPr>
        <w:spacing w:line="360" w:lineRule="auto"/>
        <w:jc w:val="both"/>
        <w:rPr>
          <w:rFonts w:ascii="Times New Roman" w:hAnsi="Times New Roman" w:cs="Times New Roman"/>
          <w:b/>
          <w:sz w:val="28"/>
        </w:rPr>
      </w:pPr>
      <w:r w:rsidRPr="00274D70">
        <w:rPr>
          <w:rFonts w:ascii="Times New Roman" w:hAnsi="Times New Roman" w:cs="Times New Roman"/>
          <w:b/>
          <w:sz w:val="28"/>
        </w:rPr>
        <w:t>Estimation of total birds suspected as Salmonella brought in SAQTVH:</w:t>
      </w:r>
    </w:p>
    <w:p w:rsidR="001C384A" w:rsidRPr="00954BE1" w:rsidRDefault="001C384A" w:rsidP="001C384A">
      <w:pPr>
        <w:spacing w:line="360" w:lineRule="auto"/>
        <w:jc w:val="both"/>
        <w:rPr>
          <w:rFonts w:ascii="Times New Roman" w:hAnsi="Times New Roman" w:cs="Times New Roman"/>
          <w:bCs/>
          <w:sz w:val="24"/>
          <w:szCs w:val="24"/>
        </w:rPr>
      </w:pPr>
      <w:r w:rsidRPr="00954BE1">
        <w:rPr>
          <w:rFonts w:ascii="Times New Roman" w:hAnsi="Times New Roman" w:cs="Times New Roman"/>
          <w:sz w:val="24"/>
          <w:szCs w:val="24"/>
        </w:rPr>
        <w:t xml:space="preserve">Overall statistics of birds brought in SAQ teaching Veterinary Hospital for treating as Salmonella suspected cases during 2010-2013 shown in table 1. The birds were assigned in three groups based on the age in months (1-4 months, &gt;4-8 months &gt;8-12 months). Total 5220 birds were enrolled for examination and after examining clinical signs and postmortem lesions 255 birds were tentatively diagnosed as a Salmonella infection. </w:t>
      </w:r>
      <w:r w:rsidRPr="00954BE1">
        <w:rPr>
          <w:rFonts w:ascii="Times New Roman" w:hAnsi="Times New Roman" w:cs="Times New Roman"/>
          <w:bCs/>
          <w:sz w:val="24"/>
          <w:szCs w:val="24"/>
        </w:rPr>
        <w:t xml:space="preserve">In brief,  the   number  of  birds  enrolled  for  treatment  as  2500  at  1-4 </w:t>
      </w:r>
      <w:r w:rsidRPr="00954BE1">
        <w:rPr>
          <w:rFonts w:ascii="Times New Roman" w:hAnsi="Times New Roman" w:cs="Times New Roman"/>
          <w:sz w:val="24"/>
          <w:szCs w:val="24"/>
        </w:rPr>
        <w:t>months</w:t>
      </w:r>
      <w:r w:rsidRPr="00954BE1">
        <w:rPr>
          <w:rFonts w:ascii="Times New Roman" w:hAnsi="Times New Roman" w:cs="Times New Roman"/>
          <w:bCs/>
          <w:sz w:val="24"/>
          <w:szCs w:val="24"/>
        </w:rPr>
        <w:t xml:space="preserve"> , 1560  at  &gt;4-8 </w:t>
      </w:r>
      <w:r w:rsidRPr="00954BE1">
        <w:rPr>
          <w:rFonts w:ascii="Times New Roman" w:hAnsi="Times New Roman" w:cs="Times New Roman"/>
          <w:sz w:val="24"/>
          <w:szCs w:val="24"/>
        </w:rPr>
        <w:t>months</w:t>
      </w:r>
      <w:r w:rsidRPr="00954BE1">
        <w:rPr>
          <w:rFonts w:ascii="Times New Roman" w:hAnsi="Times New Roman" w:cs="Times New Roman"/>
          <w:bCs/>
          <w:sz w:val="24"/>
          <w:szCs w:val="24"/>
        </w:rPr>
        <w:t xml:space="preserve">,  1220 at &gt; 8-12 </w:t>
      </w:r>
      <w:r w:rsidRPr="00954BE1">
        <w:rPr>
          <w:rFonts w:ascii="Times New Roman" w:hAnsi="Times New Roman" w:cs="Times New Roman"/>
          <w:sz w:val="24"/>
          <w:szCs w:val="24"/>
        </w:rPr>
        <w:t>months</w:t>
      </w:r>
      <w:r w:rsidRPr="00954BE1">
        <w:rPr>
          <w:rFonts w:ascii="Times New Roman" w:hAnsi="Times New Roman" w:cs="Times New Roman"/>
          <w:bCs/>
          <w:sz w:val="24"/>
          <w:szCs w:val="24"/>
        </w:rPr>
        <w:t xml:space="preserve">  and  the  number  of  birds  treated  as suspected  salmonella  cases  were  115  at 1-4</w:t>
      </w:r>
      <w:r w:rsidRPr="00954BE1">
        <w:rPr>
          <w:rFonts w:ascii="Times New Roman" w:hAnsi="Times New Roman" w:cs="Times New Roman"/>
          <w:sz w:val="24"/>
          <w:szCs w:val="24"/>
        </w:rPr>
        <w:t xml:space="preserve"> months</w:t>
      </w:r>
      <w:r w:rsidRPr="00954BE1">
        <w:rPr>
          <w:rFonts w:ascii="Times New Roman" w:hAnsi="Times New Roman" w:cs="Times New Roman"/>
          <w:bCs/>
          <w:sz w:val="24"/>
          <w:szCs w:val="24"/>
        </w:rPr>
        <w:t>,  85  at &gt;4-8</w:t>
      </w:r>
      <w:r w:rsidRPr="00954BE1">
        <w:rPr>
          <w:rFonts w:ascii="Times New Roman" w:hAnsi="Times New Roman" w:cs="Times New Roman"/>
          <w:sz w:val="24"/>
          <w:szCs w:val="24"/>
        </w:rPr>
        <w:t xml:space="preserve"> months</w:t>
      </w:r>
      <w:r w:rsidRPr="00954BE1">
        <w:rPr>
          <w:rFonts w:ascii="Times New Roman" w:hAnsi="Times New Roman" w:cs="Times New Roman"/>
          <w:bCs/>
          <w:sz w:val="24"/>
          <w:szCs w:val="24"/>
        </w:rPr>
        <w:t xml:space="preserve"> and  55 at &gt;8-12</w:t>
      </w:r>
      <w:r w:rsidRPr="00954BE1">
        <w:rPr>
          <w:rFonts w:ascii="Times New Roman" w:hAnsi="Times New Roman" w:cs="Times New Roman"/>
          <w:sz w:val="24"/>
          <w:szCs w:val="24"/>
        </w:rPr>
        <w:t xml:space="preserve"> months</w:t>
      </w:r>
      <w:r w:rsidRPr="00954BE1">
        <w:rPr>
          <w:rFonts w:ascii="Times New Roman" w:hAnsi="Times New Roman" w:cs="Times New Roman"/>
          <w:bCs/>
          <w:sz w:val="24"/>
          <w:szCs w:val="24"/>
        </w:rPr>
        <w:t xml:space="preserve">  of  age  respectively.</w:t>
      </w:r>
    </w:p>
    <w:p w:rsidR="001C384A" w:rsidRPr="00274D70" w:rsidRDefault="001C384A" w:rsidP="001C384A">
      <w:pPr>
        <w:spacing w:line="360" w:lineRule="auto"/>
        <w:jc w:val="both"/>
        <w:rPr>
          <w:rFonts w:ascii="Times New Roman" w:hAnsi="Times New Roman" w:cs="Times New Roman"/>
          <w:bCs/>
          <w:sz w:val="28"/>
        </w:rPr>
      </w:pPr>
      <w:r w:rsidRPr="00274D70">
        <w:rPr>
          <w:rFonts w:ascii="Times New Roman" w:hAnsi="Times New Roman" w:cs="Times New Roman"/>
          <w:b/>
          <w:sz w:val="28"/>
        </w:rPr>
        <w:t>Table-1: Overall statistics of affected birds treated in SAQ teachi</w:t>
      </w:r>
      <w:r w:rsidR="00AC40DD">
        <w:rPr>
          <w:rFonts w:ascii="Times New Roman" w:hAnsi="Times New Roman" w:cs="Times New Roman"/>
          <w:b/>
          <w:sz w:val="28"/>
        </w:rPr>
        <w:t>ng Veterinary Hospital from 2011</w:t>
      </w:r>
      <w:r w:rsidRPr="00274D70">
        <w:rPr>
          <w:rFonts w:ascii="Times New Roman" w:hAnsi="Times New Roman" w:cs="Times New Roman"/>
          <w:b/>
          <w:sz w:val="28"/>
        </w:rPr>
        <w:t>-2013</w:t>
      </w:r>
    </w:p>
    <w:tbl>
      <w:tblPr>
        <w:tblStyle w:val="TableGrid"/>
        <w:tblW w:w="0" w:type="auto"/>
        <w:jc w:val="center"/>
        <w:tblLook w:val="04A0"/>
      </w:tblPr>
      <w:tblGrid>
        <w:gridCol w:w="3067"/>
        <w:gridCol w:w="3067"/>
        <w:gridCol w:w="3067"/>
      </w:tblGrid>
      <w:tr w:rsidR="001C384A" w:rsidRPr="00954BE1" w:rsidTr="00C847BE">
        <w:trPr>
          <w:trHeight w:val="543"/>
          <w:jc w:val="center"/>
        </w:trPr>
        <w:tc>
          <w:tcPr>
            <w:tcW w:w="3067" w:type="dxa"/>
            <w:vAlign w:val="center"/>
          </w:tcPr>
          <w:p w:rsidR="001C384A" w:rsidRPr="00954BE1" w:rsidRDefault="001C384A" w:rsidP="00C847BE">
            <w:pPr>
              <w:jc w:val="center"/>
              <w:rPr>
                <w:rFonts w:ascii="Times New Roman" w:hAnsi="Times New Roman" w:cs="Times New Roman"/>
                <w:b/>
                <w:sz w:val="24"/>
                <w:szCs w:val="24"/>
              </w:rPr>
            </w:pPr>
            <w:r w:rsidRPr="00954BE1">
              <w:rPr>
                <w:rFonts w:ascii="Times New Roman" w:hAnsi="Times New Roman" w:cs="Times New Roman"/>
                <w:b/>
                <w:sz w:val="24"/>
                <w:szCs w:val="24"/>
              </w:rPr>
              <w:t>Group (Age in Months )</w:t>
            </w:r>
          </w:p>
        </w:tc>
        <w:tc>
          <w:tcPr>
            <w:tcW w:w="3067" w:type="dxa"/>
            <w:vAlign w:val="center"/>
          </w:tcPr>
          <w:p w:rsidR="001C384A" w:rsidRPr="00954BE1" w:rsidRDefault="001C384A" w:rsidP="00C847BE">
            <w:pPr>
              <w:jc w:val="center"/>
              <w:rPr>
                <w:rFonts w:ascii="Times New Roman" w:hAnsi="Times New Roman" w:cs="Times New Roman"/>
                <w:b/>
                <w:sz w:val="24"/>
                <w:szCs w:val="24"/>
              </w:rPr>
            </w:pPr>
            <w:r w:rsidRPr="00954BE1">
              <w:rPr>
                <w:rFonts w:ascii="Times New Roman" w:hAnsi="Times New Roman" w:cs="Times New Roman"/>
                <w:b/>
                <w:sz w:val="24"/>
                <w:szCs w:val="24"/>
              </w:rPr>
              <w:t>Number of birds enrolled for treatment</w:t>
            </w:r>
          </w:p>
        </w:tc>
        <w:tc>
          <w:tcPr>
            <w:tcW w:w="3067" w:type="dxa"/>
            <w:vAlign w:val="center"/>
          </w:tcPr>
          <w:p w:rsidR="001C384A" w:rsidRPr="00954BE1" w:rsidRDefault="001C384A" w:rsidP="00C847BE">
            <w:pPr>
              <w:jc w:val="center"/>
              <w:rPr>
                <w:rFonts w:ascii="Times New Roman" w:hAnsi="Times New Roman" w:cs="Times New Roman"/>
                <w:b/>
                <w:sz w:val="24"/>
                <w:szCs w:val="24"/>
              </w:rPr>
            </w:pPr>
            <w:r w:rsidRPr="00954BE1">
              <w:rPr>
                <w:rFonts w:ascii="Times New Roman" w:hAnsi="Times New Roman" w:cs="Times New Roman"/>
                <w:b/>
                <w:sz w:val="24"/>
                <w:szCs w:val="24"/>
              </w:rPr>
              <w:t>Number of birds treated as suspected salmonella case</w:t>
            </w:r>
          </w:p>
        </w:tc>
      </w:tr>
      <w:tr w:rsidR="001C384A" w:rsidRPr="00954BE1" w:rsidTr="00C847BE">
        <w:trPr>
          <w:trHeight w:val="277"/>
          <w:jc w:val="center"/>
        </w:trPr>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I (1-4)</w:t>
            </w:r>
          </w:p>
        </w:tc>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2500</w:t>
            </w:r>
          </w:p>
        </w:tc>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115</w:t>
            </w:r>
          </w:p>
        </w:tc>
      </w:tr>
      <w:tr w:rsidR="001C384A" w:rsidRPr="00954BE1" w:rsidTr="00C847BE">
        <w:trPr>
          <w:trHeight w:val="277"/>
          <w:jc w:val="center"/>
        </w:trPr>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II (&gt;4-8)</w:t>
            </w:r>
          </w:p>
        </w:tc>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1560</w:t>
            </w:r>
          </w:p>
        </w:tc>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85</w:t>
            </w:r>
          </w:p>
        </w:tc>
      </w:tr>
      <w:tr w:rsidR="001C384A" w:rsidRPr="00954BE1" w:rsidTr="00C847BE">
        <w:trPr>
          <w:trHeight w:val="277"/>
          <w:jc w:val="center"/>
        </w:trPr>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III (&gt;8-12)</w:t>
            </w:r>
          </w:p>
        </w:tc>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1220</w:t>
            </w:r>
          </w:p>
        </w:tc>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55</w:t>
            </w:r>
          </w:p>
        </w:tc>
      </w:tr>
      <w:tr w:rsidR="001C384A" w:rsidRPr="00954BE1" w:rsidTr="00C847BE">
        <w:trPr>
          <w:trHeight w:val="277"/>
          <w:jc w:val="center"/>
        </w:trPr>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Total</w:t>
            </w:r>
          </w:p>
        </w:tc>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5220</w:t>
            </w:r>
          </w:p>
        </w:tc>
        <w:tc>
          <w:tcPr>
            <w:tcW w:w="3067" w:type="dxa"/>
            <w:vAlign w:val="center"/>
          </w:tcPr>
          <w:p w:rsidR="001C384A" w:rsidRPr="00954BE1" w:rsidRDefault="001C384A" w:rsidP="00C847BE">
            <w:pPr>
              <w:jc w:val="center"/>
              <w:rPr>
                <w:rFonts w:ascii="Times New Roman" w:hAnsi="Times New Roman" w:cs="Times New Roman"/>
                <w:sz w:val="24"/>
                <w:szCs w:val="24"/>
              </w:rPr>
            </w:pPr>
            <w:r w:rsidRPr="00954BE1">
              <w:rPr>
                <w:rFonts w:ascii="Times New Roman" w:hAnsi="Times New Roman" w:cs="Times New Roman"/>
                <w:sz w:val="24"/>
                <w:szCs w:val="24"/>
              </w:rPr>
              <w:t>255</w:t>
            </w:r>
          </w:p>
        </w:tc>
      </w:tr>
    </w:tbl>
    <w:p w:rsidR="001C384A" w:rsidRPr="00954BE1" w:rsidRDefault="001C384A" w:rsidP="001C384A">
      <w:pPr>
        <w:spacing w:line="360" w:lineRule="auto"/>
        <w:jc w:val="both"/>
        <w:rPr>
          <w:rFonts w:ascii="Times New Roman" w:hAnsi="Times New Roman" w:cs="Times New Roman"/>
          <w:b/>
          <w:sz w:val="24"/>
          <w:szCs w:val="24"/>
        </w:rPr>
      </w:pPr>
      <w:r w:rsidRPr="00954BE1">
        <w:rPr>
          <w:rFonts w:ascii="Times New Roman" w:hAnsi="Times New Roman" w:cs="Times New Roman"/>
          <w:b/>
          <w:sz w:val="24"/>
          <w:szCs w:val="24"/>
        </w:rPr>
        <w:t>Rate of mortality among suspected cases:</w:t>
      </w:r>
    </w:p>
    <w:p w:rsidR="001C384A" w:rsidRPr="00954BE1" w:rsidRDefault="001C384A" w:rsidP="001C384A">
      <w:pPr>
        <w:spacing w:line="360" w:lineRule="auto"/>
        <w:jc w:val="both"/>
        <w:rPr>
          <w:rFonts w:ascii="Times New Roman" w:hAnsi="Times New Roman" w:cs="Times New Roman"/>
          <w:b/>
          <w:sz w:val="24"/>
          <w:szCs w:val="24"/>
        </w:rPr>
      </w:pPr>
      <w:r w:rsidRPr="00954BE1">
        <w:rPr>
          <w:rFonts w:ascii="Times New Roman" w:hAnsi="Times New Roman" w:cs="Times New Roman"/>
          <w:sz w:val="24"/>
          <w:szCs w:val="24"/>
        </w:rPr>
        <w:t xml:space="preserve">Out of 255 </w:t>
      </w:r>
      <w:proofErr w:type="gramStart"/>
      <w:r w:rsidRPr="00954BE1">
        <w:rPr>
          <w:rFonts w:ascii="Times New Roman" w:hAnsi="Times New Roman" w:cs="Times New Roman"/>
          <w:sz w:val="24"/>
          <w:szCs w:val="24"/>
        </w:rPr>
        <w:t>Suspected</w:t>
      </w:r>
      <w:proofErr w:type="gramEnd"/>
      <w:r w:rsidRPr="00954BE1">
        <w:rPr>
          <w:rFonts w:ascii="Times New Roman" w:hAnsi="Times New Roman" w:cs="Times New Roman"/>
          <w:sz w:val="24"/>
          <w:szCs w:val="24"/>
        </w:rPr>
        <w:t xml:space="preserve"> salmonella cases 92% was confirmed based on clinical, post-mortem and laboratory tests represented in table 2. Among these groups, 43 % of birds placed in group </w:t>
      </w:r>
      <w:proofErr w:type="gramStart"/>
      <w:r w:rsidRPr="00954BE1">
        <w:rPr>
          <w:rFonts w:ascii="Times New Roman" w:hAnsi="Times New Roman" w:cs="Times New Roman"/>
          <w:sz w:val="24"/>
          <w:szCs w:val="24"/>
        </w:rPr>
        <w:t>II  which</w:t>
      </w:r>
      <w:proofErr w:type="gramEnd"/>
      <w:r w:rsidRPr="00954BE1">
        <w:rPr>
          <w:rFonts w:ascii="Times New Roman" w:hAnsi="Times New Roman" w:cs="Times New Roman"/>
          <w:sz w:val="24"/>
          <w:szCs w:val="24"/>
        </w:rPr>
        <w:t xml:space="preserve"> was higher than group I and II.</w:t>
      </w:r>
    </w:p>
    <w:p w:rsidR="001C384A" w:rsidRPr="00274D70" w:rsidRDefault="001C384A" w:rsidP="001C384A">
      <w:pPr>
        <w:spacing w:line="360" w:lineRule="auto"/>
        <w:jc w:val="both"/>
        <w:rPr>
          <w:rFonts w:ascii="Times New Roman" w:hAnsi="Times New Roman" w:cs="Times New Roman"/>
          <w:sz w:val="28"/>
        </w:rPr>
      </w:pPr>
      <w:r w:rsidRPr="00274D70">
        <w:rPr>
          <w:rFonts w:ascii="Times New Roman" w:hAnsi="Times New Roman" w:cs="Times New Roman"/>
          <w:b/>
          <w:sz w:val="28"/>
        </w:rPr>
        <w:t>Table-2: Prevalence estimation based on clinical and postmortem findings:</w:t>
      </w:r>
    </w:p>
    <w:tbl>
      <w:tblPr>
        <w:tblStyle w:val="TableGrid"/>
        <w:tblW w:w="0" w:type="auto"/>
        <w:jc w:val="center"/>
        <w:tblInd w:w="-21" w:type="dxa"/>
        <w:tblLook w:val="04A0"/>
      </w:tblPr>
      <w:tblGrid>
        <w:gridCol w:w="3088"/>
        <w:gridCol w:w="2860"/>
        <w:gridCol w:w="2880"/>
      </w:tblGrid>
      <w:tr w:rsidR="001C384A" w:rsidRPr="00954BE1" w:rsidTr="00C847BE">
        <w:trPr>
          <w:trHeight w:val="543"/>
          <w:jc w:val="center"/>
        </w:trPr>
        <w:tc>
          <w:tcPr>
            <w:tcW w:w="3088" w:type="dxa"/>
          </w:tcPr>
          <w:p w:rsidR="001C384A" w:rsidRPr="00954BE1" w:rsidRDefault="001C384A" w:rsidP="00C847BE">
            <w:pPr>
              <w:ind w:left="-100" w:firstLine="100"/>
              <w:jc w:val="center"/>
              <w:rPr>
                <w:rFonts w:ascii="Times New Roman" w:hAnsi="Times New Roman" w:cs="Times New Roman"/>
                <w:b/>
                <w:sz w:val="24"/>
                <w:szCs w:val="24"/>
              </w:rPr>
            </w:pPr>
            <w:r w:rsidRPr="00954BE1">
              <w:rPr>
                <w:rFonts w:ascii="Times New Roman" w:hAnsi="Times New Roman" w:cs="Times New Roman"/>
                <w:b/>
                <w:sz w:val="24"/>
                <w:szCs w:val="24"/>
              </w:rPr>
              <w:t>Group (Age in Months )</w:t>
            </w:r>
          </w:p>
        </w:tc>
        <w:tc>
          <w:tcPr>
            <w:tcW w:w="2860" w:type="dxa"/>
          </w:tcPr>
          <w:p w:rsidR="001C384A" w:rsidRPr="00954BE1" w:rsidRDefault="001C384A" w:rsidP="00C847BE">
            <w:pPr>
              <w:ind w:left="-100" w:firstLine="100"/>
              <w:jc w:val="center"/>
              <w:rPr>
                <w:rFonts w:ascii="Times New Roman" w:hAnsi="Times New Roman" w:cs="Times New Roman"/>
                <w:b/>
                <w:sz w:val="24"/>
                <w:szCs w:val="24"/>
              </w:rPr>
            </w:pPr>
            <w:r w:rsidRPr="00954BE1">
              <w:rPr>
                <w:rFonts w:ascii="Times New Roman" w:hAnsi="Times New Roman" w:cs="Times New Roman"/>
                <w:b/>
                <w:sz w:val="24"/>
                <w:szCs w:val="24"/>
              </w:rPr>
              <w:t>Salmonella infected case</w:t>
            </w:r>
          </w:p>
        </w:tc>
        <w:tc>
          <w:tcPr>
            <w:tcW w:w="2880" w:type="dxa"/>
          </w:tcPr>
          <w:p w:rsidR="001C384A" w:rsidRPr="00954BE1" w:rsidRDefault="001C384A" w:rsidP="00C847BE">
            <w:pPr>
              <w:ind w:left="-100" w:firstLine="100"/>
              <w:jc w:val="center"/>
              <w:rPr>
                <w:rFonts w:ascii="Times New Roman" w:hAnsi="Times New Roman" w:cs="Times New Roman"/>
                <w:b/>
                <w:sz w:val="24"/>
                <w:szCs w:val="24"/>
              </w:rPr>
            </w:pPr>
            <w:r w:rsidRPr="00954BE1">
              <w:rPr>
                <w:rFonts w:ascii="Times New Roman" w:hAnsi="Times New Roman" w:cs="Times New Roman"/>
                <w:b/>
                <w:sz w:val="24"/>
                <w:szCs w:val="24"/>
              </w:rPr>
              <w:t>Mortality %</w:t>
            </w:r>
          </w:p>
        </w:tc>
      </w:tr>
      <w:tr w:rsidR="001C384A" w:rsidRPr="00954BE1" w:rsidTr="00C847BE">
        <w:trPr>
          <w:trHeight w:val="277"/>
          <w:jc w:val="center"/>
        </w:trPr>
        <w:tc>
          <w:tcPr>
            <w:tcW w:w="3088"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I (1-4)</w:t>
            </w:r>
          </w:p>
        </w:tc>
        <w:tc>
          <w:tcPr>
            <w:tcW w:w="2860"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36</w:t>
            </w:r>
          </w:p>
        </w:tc>
        <w:tc>
          <w:tcPr>
            <w:tcW w:w="2880"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39.14</w:t>
            </w:r>
          </w:p>
        </w:tc>
      </w:tr>
      <w:tr w:rsidR="001C384A" w:rsidRPr="00954BE1" w:rsidTr="00C847BE">
        <w:trPr>
          <w:trHeight w:val="277"/>
          <w:jc w:val="center"/>
        </w:trPr>
        <w:tc>
          <w:tcPr>
            <w:tcW w:w="3088"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II (&gt;4-8)</w:t>
            </w:r>
          </w:p>
        </w:tc>
        <w:tc>
          <w:tcPr>
            <w:tcW w:w="2860"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43</w:t>
            </w:r>
          </w:p>
        </w:tc>
        <w:tc>
          <w:tcPr>
            <w:tcW w:w="2880"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46.73</w:t>
            </w:r>
          </w:p>
        </w:tc>
      </w:tr>
      <w:tr w:rsidR="001C384A" w:rsidRPr="00954BE1" w:rsidTr="00C847BE">
        <w:trPr>
          <w:trHeight w:val="277"/>
          <w:jc w:val="center"/>
        </w:trPr>
        <w:tc>
          <w:tcPr>
            <w:tcW w:w="3088"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III (&gt;8-12)</w:t>
            </w:r>
          </w:p>
        </w:tc>
        <w:tc>
          <w:tcPr>
            <w:tcW w:w="2860"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13</w:t>
            </w:r>
          </w:p>
        </w:tc>
        <w:tc>
          <w:tcPr>
            <w:tcW w:w="2880"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14.13</w:t>
            </w:r>
          </w:p>
        </w:tc>
      </w:tr>
      <w:tr w:rsidR="001C384A" w:rsidRPr="00954BE1" w:rsidTr="00C847BE">
        <w:trPr>
          <w:trHeight w:val="277"/>
          <w:jc w:val="center"/>
        </w:trPr>
        <w:tc>
          <w:tcPr>
            <w:tcW w:w="3088"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Total</w:t>
            </w:r>
          </w:p>
        </w:tc>
        <w:tc>
          <w:tcPr>
            <w:tcW w:w="2860"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92</w:t>
            </w:r>
          </w:p>
        </w:tc>
        <w:tc>
          <w:tcPr>
            <w:tcW w:w="2880" w:type="dxa"/>
          </w:tcPr>
          <w:p w:rsidR="001C384A" w:rsidRPr="00954BE1" w:rsidRDefault="001C384A" w:rsidP="00C847BE">
            <w:pPr>
              <w:ind w:left="-100" w:firstLine="100"/>
              <w:jc w:val="center"/>
              <w:rPr>
                <w:rFonts w:ascii="Times New Roman" w:hAnsi="Times New Roman" w:cs="Times New Roman"/>
                <w:sz w:val="24"/>
                <w:szCs w:val="24"/>
              </w:rPr>
            </w:pPr>
            <w:r w:rsidRPr="00954BE1">
              <w:rPr>
                <w:rFonts w:ascii="Times New Roman" w:hAnsi="Times New Roman" w:cs="Times New Roman"/>
                <w:sz w:val="24"/>
                <w:szCs w:val="24"/>
              </w:rPr>
              <w:t>100.00</w:t>
            </w:r>
          </w:p>
        </w:tc>
      </w:tr>
    </w:tbl>
    <w:p w:rsidR="001C384A" w:rsidRPr="00954BE1" w:rsidRDefault="001C384A" w:rsidP="001C384A">
      <w:pPr>
        <w:spacing w:line="240" w:lineRule="auto"/>
        <w:rPr>
          <w:rFonts w:ascii="Times New Roman" w:hAnsi="Times New Roman" w:cs="Times New Roman"/>
          <w:sz w:val="24"/>
          <w:szCs w:val="24"/>
        </w:rPr>
      </w:pPr>
    </w:p>
    <w:p w:rsidR="001C384A" w:rsidRPr="00954BE1" w:rsidRDefault="001C384A" w:rsidP="001C384A">
      <w:pPr>
        <w:spacing w:line="360" w:lineRule="auto"/>
        <w:rPr>
          <w:rFonts w:ascii="Times New Roman" w:hAnsi="Times New Roman" w:cs="Times New Roman"/>
          <w:sz w:val="24"/>
          <w:szCs w:val="24"/>
        </w:rPr>
      </w:pPr>
    </w:p>
    <w:p w:rsidR="00F74254" w:rsidRPr="00274D70" w:rsidRDefault="001C384A" w:rsidP="00F74254">
      <w:pPr>
        <w:spacing w:line="360" w:lineRule="auto"/>
        <w:rPr>
          <w:rFonts w:ascii="Times New Roman" w:hAnsi="Times New Roman" w:cs="Times New Roman"/>
          <w:b/>
          <w:sz w:val="28"/>
        </w:rPr>
      </w:pPr>
      <w:r w:rsidRPr="00274D70">
        <w:rPr>
          <w:rFonts w:ascii="Times New Roman" w:hAnsi="Times New Roman" w:cs="Times New Roman"/>
          <w:b/>
          <w:sz w:val="28"/>
        </w:rPr>
        <w:t>Estimated value for making relationship among age, clinical signs and postmortem manifestations:</w:t>
      </w:r>
    </w:p>
    <w:p w:rsidR="001C384A" w:rsidRPr="00954BE1" w:rsidRDefault="001C384A" w:rsidP="00F74254">
      <w:pPr>
        <w:spacing w:line="360" w:lineRule="auto"/>
        <w:rPr>
          <w:rFonts w:ascii="Times New Roman" w:hAnsi="Times New Roman" w:cs="Times New Roman"/>
          <w:b/>
          <w:sz w:val="24"/>
          <w:szCs w:val="24"/>
        </w:rPr>
      </w:pPr>
      <w:r w:rsidRPr="00954BE1">
        <w:rPr>
          <w:rFonts w:ascii="Times New Roman" w:hAnsi="Times New Roman" w:cs="Times New Roman"/>
          <w:sz w:val="24"/>
          <w:szCs w:val="24"/>
        </w:rPr>
        <w:t xml:space="preserve">A total of 40 cases were found positive for salmonella infections among 100 suspected cases based on white feces which is shown in table 3. Of them, 23% of birds were in group I. The least percentage was estimated for group III, which was 4%. There was found significant relationship between age </w:t>
      </w:r>
      <w:r w:rsidR="0090223B">
        <w:rPr>
          <w:rFonts w:ascii="Times New Roman" w:hAnsi="Times New Roman" w:cs="Times New Roman"/>
          <w:sz w:val="24"/>
          <w:szCs w:val="24"/>
        </w:rPr>
        <w:t>and disease (white feces) (p&lt;0.</w:t>
      </w:r>
      <w:r w:rsidRPr="00954BE1">
        <w:rPr>
          <w:rFonts w:ascii="Times New Roman" w:hAnsi="Times New Roman" w:cs="Times New Roman"/>
          <w:sz w:val="24"/>
          <w:szCs w:val="24"/>
        </w:rPr>
        <w:t xml:space="preserve">05). Besides, 48 cases were treated as Salmonella infections after post mort examination and special emphasis given on yolk (Unabsorbed yolk) which is presented in table 4. Unlike white feces in group I most of the birds tabulated in group II in case of unabsorbed yolk, that accounted for 30% among &gt;4 to 8 months of birds. There was also found statistical significant </w:t>
      </w:r>
      <w:r w:rsidR="0090223B">
        <w:rPr>
          <w:rFonts w:ascii="Times New Roman" w:hAnsi="Times New Roman" w:cs="Times New Roman"/>
          <w:sz w:val="24"/>
          <w:szCs w:val="24"/>
        </w:rPr>
        <w:t>(p&lt;0.</w:t>
      </w:r>
      <w:r w:rsidRPr="00954BE1">
        <w:rPr>
          <w:rFonts w:ascii="Times New Roman" w:hAnsi="Times New Roman" w:cs="Times New Roman"/>
          <w:sz w:val="24"/>
          <w:szCs w:val="24"/>
        </w:rPr>
        <w:t>05).</w:t>
      </w:r>
    </w:p>
    <w:p w:rsidR="001C384A" w:rsidRPr="00954BE1" w:rsidRDefault="001C384A" w:rsidP="001C384A">
      <w:pPr>
        <w:tabs>
          <w:tab w:val="left" w:pos="5682"/>
        </w:tabs>
        <w:spacing w:line="360" w:lineRule="auto"/>
        <w:rPr>
          <w:rFonts w:ascii="Times New Roman" w:hAnsi="Times New Roman" w:cs="Times New Roman"/>
          <w:b/>
          <w:sz w:val="24"/>
          <w:szCs w:val="24"/>
        </w:rPr>
      </w:pPr>
      <w:r w:rsidRPr="00954BE1">
        <w:rPr>
          <w:rFonts w:ascii="Times New Roman" w:hAnsi="Times New Roman" w:cs="Times New Roman"/>
          <w:b/>
          <w:sz w:val="24"/>
          <w:szCs w:val="24"/>
        </w:rPr>
        <w:tab/>
      </w:r>
    </w:p>
    <w:p w:rsidR="001C384A" w:rsidRPr="00274D70" w:rsidRDefault="001C384A" w:rsidP="001C384A">
      <w:pPr>
        <w:spacing w:line="360" w:lineRule="auto"/>
        <w:rPr>
          <w:rFonts w:ascii="Times New Roman" w:hAnsi="Times New Roman" w:cs="Times New Roman"/>
          <w:b/>
          <w:sz w:val="28"/>
        </w:rPr>
      </w:pPr>
      <w:r w:rsidRPr="00274D70">
        <w:rPr>
          <w:rFonts w:ascii="Times New Roman" w:hAnsi="Times New Roman" w:cs="Times New Roman"/>
          <w:b/>
          <w:sz w:val="28"/>
        </w:rPr>
        <w:t>Table-3: Estimation of probable relationship between age and Salmonella positive case (white feces) of the diseases:</w:t>
      </w:r>
    </w:p>
    <w:tbl>
      <w:tblPr>
        <w:tblStyle w:val="TableGrid"/>
        <w:tblW w:w="0" w:type="auto"/>
        <w:tblLook w:val="06A0"/>
      </w:tblPr>
      <w:tblGrid>
        <w:gridCol w:w="2358"/>
        <w:gridCol w:w="1530"/>
        <w:gridCol w:w="1260"/>
        <w:gridCol w:w="1440"/>
        <w:gridCol w:w="1260"/>
        <w:gridCol w:w="1072"/>
      </w:tblGrid>
      <w:tr w:rsidR="001C384A" w:rsidRPr="00954BE1" w:rsidTr="00C847BE">
        <w:trPr>
          <w:trHeight w:val="324"/>
        </w:trPr>
        <w:tc>
          <w:tcPr>
            <w:tcW w:w="2358" w:type="dxa"/>
            <w:vMerge w:val="restart"/>
          </w:tcPr>
          <w:p w:rsidR="001C384A" w:rsidRPr="00954BE1" w:rsidRDefault="001C384A" w:rsidP="00C847BE">
            <w:pPr>
              <w:jc w:val="center"/>
              <w:rPr>
                <w:rFonts w:ascii="Times New Roman" w:hAnsi="Times New Roman" w:cs="Times New Roman"/>
                <w:b/>
              </w:rPr>
            </w:pPr>
            <w:r w:rsidRPr="00954BE1">
              <w:rPr>
                <w:rFonts w:ascii="Times New Roman" w:hAnsi="Times New Roman" w:cs="Times New Roman"/>
                <w:b/>
              </w:rPr>
              <w:t>Group (Age in month)</w:t>
            </w:r>
          </w:p>
        </w:tc>
        <w:tc>
          <w:tcPr>
            <w:tcW w:w="2790" w:type="dxa"/>
            <w:gridSpan w:val="2"/>
            <w:tcBorders>
              <w:right w:val="single" w:sz="4" w:space="0" w:color="auto"/>
            </w:tcBorders>
          </w:tcPr>
          <w:p w:rsidR="001C384A" w:rsidRPr="00954BE1" w:rsidRDefault="001C384A" w:rsidP="00C847BE">
            <w:pPr>
              <w:jc w:val="center"/>
              <w:rPr>
                <w:rFonts w:ascii="Times New Roman" w:eastAsiaTheme="minorEastAsia" w:hAnsi="Times New Roman" w:cs="Times New Roman"/>
                <w:b/>
                <w:szCs w:val="28"/>
                <w:lang w:bidi="bn-IN"/>
              </w:rPr>
            </w:pPr>
            <w:r w:rsidRPr="00954BE1">
              <w:rPr>
                <w:rFonts w:ascii="Times New Roman" w:hAnsi="Times New Roman" w:cs="Times New Roman"/>
                <w:b/>
              </w:rPr>
              <w:t>White faces</w:t>
            </w:r>
          </w:p>
        </w:tc>
        <w:tc>
          <w:tcPr>
            <w:tcW w:w="1440" w:type="dxa"/>
            <w:vMerge w:val="restart"/>
            <w:tcBorders>
              <w:left w:val="single" w:sz="4" w:space="0" w:color="auto"/>
            </w:tcBorders>
          </w:tcPr>
          <w:p w:rsidR="001C384A" w:rsidRPr="00954BE1" w:rsidRDefault="001C384A" w:rsidP="00C847BE">
            <w:pPr>
              <w:jc w:val="center"/>
              <w:rPr>
                <w:rFonts w:ascii="Times New Roman" w:eastAsiaTheme="minorEastAsia" w:hAnsi="Times New Roman" w:cs="Times New Roman"/>
                <w:b/>
                <w:szCs w:val="28"/>
                <w:lang w:bidi="bn-IN"/>
              </w:rPr>
            </w:pPr>
            <w:r w:rsidRPr="00954BE1">
              <w:rPr>
                <w:rFonts w:ascii="Times New Roman" w:hAnsi="Times New Roman" w:cs="Times New Roman"/>
                <w:b/>
              </w:rPr>
              <w:t>Total (%)</w:t>
            </w:r>
          </w:p>
        </w:tc>
        <w:tc>
          <w:tcPr>
            <w:tcW w:w="1260" w:type="dxa"/>
            <w:tcBorders>
              <w:right w:val="single" w:sz="4" w:space="0" w:color="auto"/>
            </w:tcBorders>
          </w:tcPr>
          <w:p w:rsidR="001C384A" w:rsidRPr="00954BE1" w:rsidRDefault="001C384A" w:rsidP="00C847BE">
            <w:pPr>
              <w:jc w:val="both"/>
              <w:rPr>
                <w:rFonts w:ascii="Times New Roman" w:eastAsiaTheme="minorEastAsia" w:hAnsi="Times New Roman" w:cs="Times New Roman"/>
                <w:b/>
                <w:szCs w:val="28"/>
                <w:lang w:bidi="bn-IN"/>
              </w:rPr>
            </w:pPr>
            <w:r w:rsidRPr="00954BE1">
              <w:rPr>
                <w:rFonts w:ascii="Times New Roman" w:hAnsi="Times New Roman" w:cs="Times New Roman"/>
                <w:b/>
              </w:rPr>
              <w:t>Chi2 test</w:t>
            </w:r>
          </w:p>
        </w:tc>
        <w:tc>
          <w:tcPr>
            <w:tcW w:w="1072" w:type="dxa"/>
            <w:tcBorders>
              <w:left w:val="single" w:sz="4" w:space="0" w:color="auto"/>
            </w:tcBorders>
          </w:tcPr>
          <w:p w:rsidR="001C384A" w:rsidRPr="00954BE1" w:rsidRDefault="001C384A" w:rsidP="00C847BE">
            <w:pPr>
              <w:jc w:val="both"/>
              <w:rPr>
                <w:rFonts w:ascii="Times New Roman" w:eastAsiaTheme="minorEastAsia" w:hAnsi="Times New Roman" w:cs="Times New Roman"/>
                <w:b/>
                <w:szCs w:val="28"/>
                <w:lang w:bidi="bn-IN"/>
              </w:rPr>
            </w:pPr>
            <w:r w:rsidRPr="00954BE1">
              <w:rPr>
                <w:rFonts w:ascii="Times New Roman" w:hAnsi="Times New Roman" w:cs="Times New Roman"/>
                <w:b/>
              </w:rPr>
              <w:t>P value</w:t>
            </w:r>
          </w:p>
        </w:tc>
      </w:tr>
      <w:tr w:rsidR="001C384A" w:rsidRPr="00954BE1" w:rsidTr="00C847BE">
        <w:trPr>
          <w:trHeight w:val="251"/>
        </w:trPr>
        <w:tc>
          <w:tcPr>
            <w:tcW w:w="2358" w:type="dxa"/>
            <w:vMerge/>
          </w:tcPr>
          <w:p w:rsidR="001C384A" w:rsidRPr="00954BE1" w:rsidRDefault="001C384A" w:rsidP="00C847BE">
            <w:pPr>
              <w:jc w:val="center"/>
              <w:rPr>
                <w:rFonts w:ascii="Times New Roman" w:eastAsiaTheme="majorEastAsia" w:hAnsi="Times New Roman" w:cs="Times New Roman"/>
                <w:b/>
                <w:bCs/>
                <w:color w:val="4F81BD" w:themeColor="accent1"/>
                <w:szCs w:val="28"/>
                <w:lang w:bidi="bn-IN"/>
              </w:rPr>
            </w:pPr>
          </w:p>
        </w:tc>
        <w:tc>
          <w:tcPr>
            <w:tcW w:w="1530" w:type="dxa"/>
            <w:tcBorders>
              <w:right w:val="single" w:sz="4" w:space="0" w:color="auto"/>
            </w:tcBorders>
          </w:tcPr>
          <w:p w:rsidR="001C384A" w:rsidRPr="00954BE1" w:rsidRDefault="001C384A" w:rsidP="00C847BE">
            <w:pPr>
              <w:jc w:val="center"/>
              <w:rPr>
                <w:rFonts w:ascii="Times New Roman" w:eastAsiaTheme="minorEastAsia" w:hAnsi="Times New Roman" w:cs="Times New Roman"/>
                <w:b/>
                <w:szCs w:val="28"/>
                <w:lang w:bidi="bn-IN"/>
              </w:rPr>
            </w:pPr>
            <w:r w:rsidRPr="00954BE1">
              <w:rPr>
                <w:rFonts w:ascii="Times New Roman" w:hAnsi="Times New Roman" w:cs="Times New Roman"/>
                <w:b/>
              </w:rPr>
              <w:t>Yes</w:t>
            </w:r>
          </w:p>
        </w:tc>
        <w:tc>
          <w:tcPr>
            <w:tcW w:w="1260" w:type="dxa"/>
            <w:tcBorders>
              <w:left w:val="single" w:sz="4" w:space="0" w:color="auto"/>
              <w:right w:val="single" w:sz="4" w:space="0" w:color="auto"/>
            </w:tcBorders>
          </w:tcPr>
          <w:p w:rsidR="001C384A" w:rsidRPr="00954BE1" w:rsidRDefault="001C384A" w:rsidP="00C847BE">
            <w:pPr>
              <w:jc w:val="center"/>
              <w:rPr>
                <w:rFonts w:ascii="Times New Roman" w:eastAsiaTheme="minorEastAsia" w:hAnsi="Times New Roman" w:cs="Times New Roman"/>
                <w:b/>
                <w:szCs w:val="28"/>
                <w:lang w:bidi="bn-IN"/>
              </w:rPr>
            </w:pPr>
            <w:r w:rsidRPr="00954BE1">
              <w:rPr>
                <w:rFonts w:ascii="Times New Roman" w:hAnsi="Times New Roman" w:cs="Times New Roman"/>
                <w:b/>
              </w:rPr>
              <w:t>No</w:t>
            </w:r>
          </w:p>
        </w:tc>
        <w:tc>
          <w:tcPr>
            <w:tcW w:w="1440" w:type="dxa"/>
            <w:vMerge/>
            <w:tcBorders>
              <w:left w:val="single" w:sz="4" w:space="0" w:color="auto"/>
            </w:tcBorders>
          </w:tcPr>
          <w:p w:rsidR="001C384A" w:rsidRPr="00954BE1" w:rsidRDefault="001C384A" w:rsidP="00C847BE">
            <w:pPr>
              <w:jc w:val="center"/>
              <w:rPr>
                <w:rFonts w:ascii="Times New Roman" w:eastAsiaTheme="majorEastAsia" w:hAnsi="Times New Roman" w:cs="Times New Roman"/>
                <w:b/>
                <w:bCs/>
                <w:color w:val="365F91" w:themeColor="accent1" w:themeShade="BF"/>
                <w:sz w:val="28"/>
                <w:szCs w:val="35"/>
                <w:lang w:bidi="bn-IN"/>
              </w:rPr>
            </w:pPr>
          </w:p>
        </w:tc>
        <w:tc>
          <w:tcPr>
            <w:tcW w:w="1260" w:type="dxa"/>
            <w:vMerge w:val="restart"/>
            <w:tcBorders>
              <w:right w:val="single" w:sz="4" w:space="0" w:color="auto"/>
            </w:tcBorders>
          </w:tcPr>
          <w:p w:rsidR="001C384A" w:rsidRPr="00954BE1" w:rsidRDefault="001C384A" w:rsidP="00C847BE">
            <w:pPr>
              <w:jc w:val="both"/>
              <w:rPr>
                <w:rFonts w:ascii="Times New Roman" w:eastAsiaTheme="majorEastAsia" w:hAnsi="Times New Roman" w:cs="Times New Roman"/>
                <w:b/>
                <w:bCs/>
                <w:color w:val="365F91" w:themeColor="accent1" w:themeShade="BF"/>
                <w:sz w:val="24"/>
                <w:szCs w:val="24"/>
                <w:lang w:bidi="bn-IN"/>
              </w:rPr>
            </w:pPr>
          </w:p>
          <w:p w:rsidR="001C384A" w:rsidRPr="00954BE1" w:rsidRDefault="001C384A" w:rsidP="00C847BE">
            <w:pPr>
              <w:rPr>
                <w:rFonts w:ascii="Times New Roman" w:hAnsi="Times New Roman" w:cs="Times New Roman"/>
                <w:sz w:val="24"/>
                <w:szCs w:val="24"/>
              </w:rPr>
            </w:pPr>
            <w:r w:rsidRPr="00954BE1">
              <w:rPr>
                <w:rFonts w:ascii="Times New Roman" w:hAnsi="Times New Roman" w:cs="Times New Roman"/>
                <w:sz w:val="24"/>
                <w:szCs w:val="24"/>
              </w:rPr>
              <w:t>7.50</w:t>
            </w:r>
          </w:p>
        </w:tc>
        <w:tc>
          <w:tcPr>
            <w:tcW w:w="1072" w:type="dxa"/>
            <w:vMerge w:val="restart"/>
            <w:tcBorders>
              <w:left w:val="single" w:sz="4" w:space="0" w:color="auto"/>
            </w:tcBorders>
          </w:tcPr>
          <w:p w:rsidR="001C384A" w:rsidRPr="00954BE1" w:rsidRDefault="001C384A" w:rsidP="00C847BE">
            <w:pPr>
              <w:jc w:val="both"/>
              <w:rPr>
                <w:rFonts w:ascii="Times New Roman" w:hAnsi="Times New Roman" w:cs="Times New Roman"/>
                <w:sz w:val="24"/>
                <w:szCs w:val="24"/>
              </w:rPr>
            </w:pPr>
            <w:r w:rsidRPr="00954BE1">
              <w:rPr>
                <w:rFonts w:ascii="Times New Roman" w:hAnsi="Times New Roman" w:cs="Times New Roman"/>
                <w:sz w:val="24"/>
                <w:szCs w:val="24"/>
              </w:rPr>
              <w:t>0.023*</w:t>
            </w:r>
          </w:p>
        </w:tc>
      </w:tr>
      <w:tr w:rsidR="001C384A" w:rsidRPr="00954BE1" w:rsidTr="00C847BE">
        <w:trPr>
          <w:trHeight w:val="478"/>
        </w:trPr>
        <w:tc>
          <w:tcPr>
            <w:tcW w:w="2358" w:type="dxa"/>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I (1-4)</w:t>
            </w:r>
          </w:p>
        </w:tc>
        <w:tc>
          <w:tcPr>
            <w:tcW w:w="1530" w:type="dxa"/>
            <w:tcBorders>
              <w:righ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23 (23.00)</w:t>
            </w:r>
          </w:p>
        </w:tc>
        <w:tc>
          <w:tcPr>
            <w:tcW w:w="1260" w:type="dxa"/>
            <w:tcBorders>
              <w:left w:val="single" w:sz="4" w:space="0" w:color="auto"/>
              <w:righ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18 (18.00)</w:t>
            </w:r>
          </w:p>
        </w:tc>
        <w:tc>
          <w:tcPr>
            <w:tcW w:w="1440" w:type="dxa"/>
            <w:tcBorders>
              <w:lef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41 (41.00)</w:t>
            </w:r>
          </w:p>
        </w:tc>
        <w:tc>
          <w:tcPr>
            <w:tcW w:w="1260" w:type="dxa"/>
            <w:vMerge/>
            <w:tcBorders>
              <w:right w:val="single" w:sz="4" w:space="0" w:color="auto"/>
            </w:tcBorders>
          </w:tcPr>
          <w:p w:rsidR="001C384A" w:rsidRPr="00954BE1" w:rsidRDefault="001C384A" w:rsidP="00C847BE">
            <w:pPr>
              <w:jc w:val="both"/>
              <w:rPr>
                <w:rFonts w:ascii="Times New Roman" w:hAnsi="Times New Roman" w:cs="Times New Roman"/>
                <w:b/>
                <w:sz w:val="24"/>
                <w:szCs w:val="24"/>
              </w:rPr>
            </w:pPr>
          </w:p>
        </w:tc>
        <w:tc>
          <w:tcPr>
            <w:tcW w:w="1072" w:type="dxa"/>
            <w:vMerge/>
            <w:tcBorders>
              <w:left w:val="single" w:sz="4" w:space="0" w:color="auto"/>
            </w:tcBorders>
          </w:tcPr>
          <w:p w:rsidR="001C384A" w:rsidRPr="00954BE1" w:rsidRDefault="001C384A" w:rsidP="00C847BE">
            <w:pPr>
              <w:jc w:val="both"/>
              <w:rPr>
                <w:rFonts w:ascii="Times New Roman" w:hAnsi="Times New Roman" w:cs="Times New Roman"/>
                <w:b/>
                <w:sz w:val="24"/>
                <w:szCs w:val="24"/>
              </w:rPr>
            </w:pPr>
          </w:p>
        </w:tc>
      </w:tr>
      <w:tr w:rsidR="001C384A" w:rsidRPr="00954BE1" w:rsidTr="00C847BE">
        <w:trPr>
          <w:trHeight w:val="713"/>
        </w:trPr>
        <w:tc>
          <w:tcPr>
            <w:tcW w:w="2358" w:type="dxa"/>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II (&gt;4-8)</w:t>
            </w:r>
          </w:p>
        </w:tc>
        <w:tc>
          <w:tcPr>
            <w:tcW w:w="1530" w:type="dxa"/>
            <w:tcBorders>
              <w:righ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13 (13.00)</w:t>
            </w:r>
          </w:p>
        </w:tc>
        <w:tc>
          <w:tcPr>
            <w:tcW w:w="1260" w:type="dxa"/>
            <w:tcBorders>
              <w:left w:val="single" w:sz="4" w:space="0" w:color="auto"/>
              <w:righ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32 (32.00)</w:t>
            </w:r>
          </w:p>
        </w:tc>
        <w:tc>
          <w:tcPr>
            <w:tcW w:w="1440" w:type="dxa"/>
            <w:tcBorders>
              <w:lef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45 (45.00)</w:t>
            </w:r>
          </w:p>
        </w:tc>
        <w:tc>
          <w:tcPr>
            <w:tcW w:w="1260" w:type="dxa"/>
            <w:vMerge/>
            <w:tcBorders>
              <w:right w:val="single" w:sz="4" w:space="0" w:color="auto"/>
            </w:tcBorders>
          </w:tcPr>
          <w:p w:rsidR="001C384A" w:rsidRPr="00954BE1" w:rsidRDefault="001C384A" w:rsidP="00C847BE">
            <w:pPr>
              <w:jc w:val="both"/>
              <w:rPr>
                <w:rFonts w:ascii="Times New Roman" w:hAnsi="Times New Roman" w:cs="Times New Roman"/>
                <w:b/>
                <w:sz w:val="24"/>
                <w:szCs w:val="24"/>
              </w:rPr>
            </w:pPr>
          </w:p>
        </w:tc>
        <w:tc>
          <w:tcPr>
            <w:tcW w:w="1072" w:type="dxa"/>
            <w:vMerge/>
            <w:tcBorders>
              <w:left w:val="single" w:sz="4" w:space="0" w:color="auto"/>
            </w:tcBorders>
          </w:tcPr>
          <w:p w:rsidR="001C384A" w:rsidRPr="00954BE1" w:rsidRDefault="001C384A" w:rsidP="00C847BE">
            <w:pPr>
              <w:jc w:val="both"/>
              <w:rPr>
                <w:rFonts w:ascii="Times New Roman" w:hAnsi="Times New Roman" w:cs="Times New Roman"/>
                <w:b/>
                <w:sz w:val="24"/>
                <w:szCs w:val="24"/>
              </w:rPr>
            </w:pPr>
          </w:p>
        </w:tc>
      </w:tr>
      <w:tr w:rsidR="001C384A" w:rsidRPr="00954BE1" w:rsidTr="00C847BE">
        <w:trPr>
          <w:trHeight w:val="539"/>
        </w:trPr>
        <w:tc>
          <w:tcPr>
            <w:tcW w:w="2358" w:type="dxa"/>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III (&gt;8-12)</w:t>
            </w:r>
          </w:p>
        </w:tc>
        <w:tc>
          <w:tcPr>
            <w:tcW w:w="1530" w:type="dxa"/>
            <w:tcBorders>
              <w:righ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4 (4.00)</w:t>
            </w:r>
          </w:p>
        </w:tc>
        <w:tc>
          <w:tcPr>
            <w:tcW w:w="1260" w:type="dxa"/>
            <w:tcBorders>
              <w:left w:val="single" w:sz="4" w:space="0" w:color="auto"/>
              <w:righ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10 (10.00)</w:t>
            </w:r>
          </w:p>
        </w:tc>
        <w:tc>
          <w:tcPr>
            <w:tcW w:w="1440" w:type="dxa"/>
            <w:tcBorders>
              <w:lef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14 (14.00)</w:t>
            </w:r>
          </w:p>
        </w:tc>
        <w:tc>
          <w:tcPr>
            <w:tcW w:w="1260" w:type="dxa"/>
            <w:vMerge/>
            <w:tcBorders>
              <w:right w:val="single" w:sz="4" w:space="0" w:color="auto"/>
            </w:tcBorders>
          </w:tcPr>
          <w:p w:rsidR="001C384A" w:rsidRPr="00954BE1" w:rsidRDefault="001C384A" w:rsidP="00C847BE">
            <w:pPr>
              <w:jc w:val="both"/>
              <w:rPr>
                <w:rFonts w:ascii="Times New Roman" w:hAnsi="Times New Roman" w:cs="Times New Roman"/>
                <w:b/>
                <w:sz w:val="24"/>
                <w:szCs w:val="24"/>
              </w:rPr>
            </w:pPr>
          </w:p>
        </w:tc>
        <w:tc>
          <w:tcPr>
            <w:tcW w:w="1072" w:type="dxa"/>
            <w:vMerge/>
            <w:tcBorders>
              <w:left w:val="single" w:sz="4" w:space="0" w:color="auto"/>
            </w:tcBorders>
          </w:tcPr>
          <w:p w:rsidR="001C384A" w:rsidRPr="00954BE1" w:rsidRDefault="001C384A" w:rsidP="00C847BE">
            <w:pPr>
              <w:jc w:val="both"/>
              <w:rPr>
                <w:rFonts w:ascii="Times New Roman" w:hAnsi="Times New Roman" w:cs="Times New Roman"/>
                <w:b/>
                <w:sz w:val="24"/>
                <w:szCs w:val="24"/>
              </w:rPr>
            </w:pPr>
          </w:p>
        </w:tc>
      </w:tr>
      <w:tr w:rsidR="001C384A" w:rsidRPr="00954BE1" w:rsidTr="00C847BE">
        <w:trPr>
          <w:trHeight w:val="539"/>
        </w:trPr>
        <w:tc>
          <w:tcPr>
            <w:tcW w:w="2358" w:type="dxa"/>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Total</w:t>
            </w:r>
          </w:p>
        </w:tc>
        <w:tc>
          <w:tcPr>
            <w:tcW w:w="1530" w:type="dxa"/>
            <w:tcBorders>
              <w:righ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40 (40.00)</w:t>
            </w:r>
          </w:p>
        </w:tc>
        <w:tc>
          <w:tcPr>
            <w:tcW w:w="1260" w:type="dxa"/>
            <w:tcBorders>
              <w:left w:val="single" w:sz="4" w:space="0" w:color="auto"/>
              <w:righ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(60.00)</w:t>
            </w:r>
          </w:p>
        </w:tc>
        <w:tc>
          <w:tcPr>
            <w:tcW w:w="1440" w:type="dxa"/>
            <w:tcBorders>
              <w:left w:val="single" w:sz="4" w:space="0" w:color="auto"/>
            </w:tcBorders>
          </w:tcPr>
          <w:p w:rsidR="001C384A" w:rsidRPr="00954BE1" w:rsidRDefault="001C384A" w:rsidP="00C847BE">
            <w:pPr>
              <w:jc w:val="center"/>
              <w:rPr>
                <w:rFonts w:ascii="Times New Roman" w:hAnsi="Times New Roman" w:cs="Times New Roman"/>
              </w:rPr>
            </w:pPr>
            <w:r w:rsidRPr="00954BE1">
              <w:rPr>
                <w:rFonts w:ascii="Times New Roman" w:hAnsi="Times New Roman" w:cs="Times New Roman"/>
              </w:rPr>
              <w:t>100 (100.00)</w:t>
            </w:r>
          </w:p>
        </w:tc>
        <w:tc>
          <w:tcPr>
            <w:tcW w:w="1260" w:type="dxa"/>
            <w:vMerge/>
            <w:tcBorders>
              <w:right w:val="single" w:sz="4" w:space="0" w:color="auto"/>
            </w:tcBorders>
          </w:tcPr>
          <w:p w:rsidR="001C384A" w:rsidRPr="00954BE1" w:rsidRDefault="001C384A" w:rsidP="00C847BE">
            <w:pPr>
              <w:jc w:val="both"/>
              <w:rPr>
                <w:rFonts w:ascii="Times New Roman" w:hAnsi="Times New Roman" w:cs="Times New Roman"/>
                <w:b/>
                <w:sz w:val="24"/>
                <w:szCs w:val="24"/>
              </w:rPr>
            </w:pPr>
          </w:p>
        </w:tc>
        <w:tc>
          <w:tcPr>
            <w:tcW w:w="1072" w:type="dxa"/>
            <w:vMerge/>
            <w:tcBorders>
              <w:left w:val="single" w:sz="4" w:space="0" w:color="auto"/>
            </w:tcBorders>
          </w:tcPr>
          <w:p w:rsidR="001C384A" w:rsidRPr="00954BE1" w:rsidRDefault="001C384A" w:rsidP="00C847BE">
            <w:pPr>
              <w:jc w:val="both"/>
              <w:rPr>
                <w:rFonts w:ascii="Times New Roman" w:hAnsi="Times New Roman" w:cs="Times New Roman"/>
                <w:b/>
                <w:sz w:val="24"/>
                <w:szCs w:val="24"/>
              </w:rPr>
            </w:pPr>
          </w:p>
        </w:tc>
      </w:tr>
    </w:tbl>
    <w:p w:rsidR="001C384A" w:rsidRPr="00954BE1" w:rsidRDefault="001C384A" w:rsidP="001C384A">
      <w:pPr>
        <w:spacing w:line="360" w:lineRule="auto"/>
        <w:jc w:val="both"/>
        <w:rPr>
          <w:rFonts w:ascii="Times New Roman" w:hAnsi="Times New Roman" w:cs="Times New Roman"/>
          <w:sz w:val="24"/>
          <w:szCs w:val="24"/>
        </w:rPr>
      </w:pPr>
      <w:r w:rsidRPr="00954BE1">
        <w:rPr>
          <w:rFonts w:ascii="Times New Roman" w:hAnsi="Times New Roman" w:cs="Times New Roman"/>
          <w:sz w:val="24"/>
          <w:szCs w:val="24"/>
        </w:rPr>
        <w:t>Figure in the parenthesis indicate pe</w:t>
      </w:r>
      <w:r w:rsidR="0090223B">
        <w:rPr>
          <w:rFonts w:ascii="Times New Roman" w:hAnsi="Times New Roman" w:cs="Times New Roman"/>
          <w:sz w:val="24"/>
          <w:szCs w:val="24"/>
        </w:rPr>
        <w:t>rcentage, * Significant at p&lt;0.</w:t>
      </w:r>
      <w:r w:rsidRPr="00954BE1">
        <w:rPr>
          <w:rFonts w:ascii="Times New Roman" w:hAnsi="Times New Roman" w:cs="Times New Roman"/>
          <w:sz w:val="24"/>
          <w:szCs w:val="24"/>
        </w:rPr>
        <w:t>05</w:t>
      </w:r>
    </w:p>
    <w:p w:rsidR="001C384A" w:rsidRPr="00954BE1" w:rsidRDefault="001C384A" w:rsidP="001C384A">
      <w:pPr>
        <w:spacing w:line="360" w:lineRule="auto"/>
        <w:rPr>
          <w:rFonts w:ascii="Times New Roman" w:hAnsi="Times New Roman" w:cs="Times New Roman"/>
          <w:b/>
          <w:sz w:val="24"/>
          <w:szCs w:val="24"/>
        </w:rPr>
      </w:pPr>
    </w:p>
    <w:p w:rsidR="001C384A" w:rsidRPr="00954BE1" w:rsidRDefault="001C384A" w:rsidP="001C384A">
      <w:pPr>
        <w:spacing w:line="360" w:lineRule="auto"/>
        <w:rPr>
          <w:rFonts w:ascii="Times New Roman" w:hAnsi="Times New Roman" w:cs="Times New Roman"/>
          <w:b/>
          <w:sz w:val="24"/>
          <w:szCs w:val="24"/>
        </w:rPr>
      </w:pPr>
    </w:p>
    <w:p w:rsidR="001C384A" w:rsidRPr="00954BE1" w:rsidRDefault="001C384A" w:rsidP="001C384A">
      <w:pPr>
        <w:spacing w:line="360" w:lineRule="auto"/>
        <w:rPr>
          <w:rFonts w:ascii="Times New Roman" w:hAnsi="Times New Roman" w:cs="Times New Roman"/>
          <w:b/>
          <w:sz w:val="24"/>
          <w:szCs w:val="24"/>
        </w:rPr>
      </w:pPr>
    </w:p>
    <w:p w:rsidR="001C384A" w:rsidRPr="00954BE1" w:rsidRDefault="001C384A" w:rsidP="001C384A">
      <w:pPr>
        <w:spacing w:line="360" w:lineRule="auto"/>
        <w:rPr>
          <w:rFonts w:ascii="Times New Roman" w:hAnsi="Times New Roman" w:cs="Times New Roman"/>
          <w:b/>
          <w:sz w:val="24"/>
          <w:szCs w:val="24"/>
        </w:rPr>
      </w:pPr>
    </w:p>
    <w:p w:rsidR="001C384A" w:rsidRPr="00274D70" w:rsidRDefault="001C384A" w:rsidP="001C384A">
      <w:pPr>
        <w:spacing w:line="360" w:lineRule="auto"/>
        <w:rPr>
          <w:rFonts w:ascii="Times New Roman" w:hAnsi="Times New Roman" w:cs="Times New Roman"/>
          <w:b/>
          <w:sz w:val="28"/>
        </w:rPr>
      </w:pPr>
      <w:r w:rsidRPr="00274D70">
        <w:rPr>
          <w:rFonts w:ascii="Times New Roman" w:hAnsi="Times New Roman" w:cs="Times New Roman"/>
          <w:b/>
          <w:sz w:val="28"/>
        </w:rPr>
        <w:lastRenderedPageBreak/>
        <w:t>Table-4: Estimation of probable relationship between age and Salmonella positive case (Unabsorbed yolk) of the diseases:</w:t>
      </w:r>
    </w:p>
    <w:tbl>
      <w:tblPr>
        <w:tblStyle w:val="TableGrid"/>
        <w:tblW w:w="0" w:type="auto"/>
        <w:tblLook w:val="06A0"/>
      </w:tblPr>
      <w:tblGrid>
        <w:gridCol w:w="2358"/>
        <w:gridCol w:w="1530"/>
        <w:gridCol w:w="1260"/>
        <w:gridCol w:w="1440"/>
        <w:gridCol w:w="1260"/>
        <w:gridCol w:w="1072"/>
      </w:tblGrid>
      <w:tr w:rsidR="001C384A" w:rsidRPr="00954BE1" w:rsidTr="00C847BE">
        <w:trPr>
          <w:trHeight w:val="324"/>
        </w:trPr>
        <w:tc>
          <w:tcPr>
            <w:tcW w:w="2358" w:type="dxa"/>
            <w:vMerge w:val="restart"/>
          </w:tcPr>
          <w:p w:rsidR="001C384A" w:rsidRPr="00954BE1" w:rsidRDefault="001C384A" w:rsidP="00BF5006">
            <w:pPr>
              <w:spacing w:line="360" w:lineRule="auto"/>
              <w:jc w:val="both"/>
              <w:rPr>
                <w:rFonts w:ascii="Times New Roman" w:hAnsi="Times New Roman" w:cs="Times New Roman"/>
                <w:b/>
              </w:rPr>
            </w:pPr>
            <w:r w:rsidRPr="00954BE1">
              <w:rPr>
                <w:rFonts w:ascii="Times New Roman" w:hAnsi="Times New Roman" w:cs="Times New Roman"/>
                <w:b/>
              </w:rPr>
              <w:t>Group (Age in month)</w:t>
            </w:r>
          </w:p>
        </w:tc>
        <w:tc>
          <w:tcPr>
            <w:tcW w:w="2790" w:type="dxa"/>
            <w:gridSpan w:val="2"/>
            <w:tcBorders>
              <w:right w:val="single" w:sz="4" w:space="0" w:color="auto"/>
            </w:tcBorders>
          </w:tcPr>
          <w:p w:rsidR="001C384A" w:rsidRPr="00954BE1" w:rsidRDefault="001C384A" w:rsidP="00BF5006">
            <w:pPr>
              <w:spacing w:line="360" w:lineRule="auto"/>
              <w:jc w:val="both"/>
              <w:rPr>
                <w:rFonts w:ascii="Times New Roman" w:hAnsi="Times New Roman" w:cs="Times New Roman"/>
                <w:b/>
              </w:rPr>
            </w:pPr>
            <w:r w:rsidRPr="00954BE1">
              <w:rPr>
                <w:rFonts w:ascii="Times New Roman" w:hAnsi="Times New Roman" w:cs="Times New Roman"/>
                <w:b/>
              </w:rPr>
              <w:t>Unabsorbed yolk</w:t>
            </w:r>
          </w:p>
        </w:tc>
        <w:tc>
          <w:tcPr>
            <w:tcW w:w="1440" w:type="dxa"/>
            <w:vMerge w:val="restart"/>
            <w:tcBorders>
              <w:left w:val="single" w:sz="4" w:space="0" w:color="auto"/>
            </w:tcBorders>
          </w:tcPr>
          <w:p w:rsidR="001C384A" w:rsidRPr="00954BE1" w:rsidRDefault="001C384A" w:rsidP="00BF5006">
            <w:pPr>
              <w:spacing w:line="360" w:lineRule="auto"/>
              <w:jc w:val="both"/>
              <w:rPr>
                <w:rFonts w:ascii="Times New Roman" w:hAnsi="Times New Roman" w:cs="Times New Roman"/>
                <w:b/>
              </w:rPr>
            </w:pPr>
            <w:r w:rsidRPr="00954BE1">
              <w:rPr>
                <w:rFonts w:ascii="Times New Roman" w:hAnsi="Times New Roman" w:cs="Times New Roman"/>
                <w:b/>
              </w:rPr>
              <w:t>Total (%)</w:t>
            </w:r>
          </w:p>
        </w:tc>
        <w:tc>
          <w:tcPr>
            <w:tcW w:w="1260" w:type="dxa"/>
            <w:tcBorders>
              <w:right w:val="single" w:sz="4" w:space="0" w:color="auto"/>
            </w:tcBorders>
          </w:tcPr>
          <w:p w:rsidR="001C384A" w:rsidRPr="00954BE1" w:rsidRDefault="001C384A" w:rsidP="00BF5006">
            <w:pPr>
              <w:spacing w:line="360" w:lineRule="auto"/>
              <w:jc w:val="both"/>
              <w:rPr>
                <w:rFonts w:ascii="Times New Roman" w:hAnsi="Times New Roman" w:cs="Times New Roman"/>
                <w:b/>
              </w:rPr>
            </w:pPr>
            <w:r w:rsidRPr="00954BE1">
              <w:rPr>
                <w:rFonts w:ascii="Times New Roman" w:hAnsi="Times New Roman" w:cs="Times New Roman"/>
                <w:b/>
              </w:rPr>
              <w:t>Chi2 test</w:t>
            </w:r>
          </w:p>
        </w:tc>
        <w:tc>
          <w:tcPr>
            <w:tcW w:w="1072" w:type="dxa"/>
            <w:tcBorders>
              <w:left w:val="single" w:sz="4" w:space="0" w:color="auto"/>
            </w:tcBorders>
          </w:tcPr>
          <w:p w:rsidR="001C384A" w:rsidRPr="00954BE1" w:rsidRDefault="001C384A" w:rsidP="00BF5006">
            <w:pPr>
              <w:spacing w:line="360" w:lineRule="auto"/>
              <w:jc w:val="both"/>
              <w:rPr>
                <w:rFonts w:ascii="Times New Roman" w:hAnsi="Times New Roman" w:cs="Times New Roman"/>
                <w:b/>
              </w:rPr>
            </w:pPr>
            <w:r w:rsidRPr="00954BE1">
              <w:rPr>
                <w:rFonts w:ascii="Times New Roman" w:hAnsi="Times New Roman" w:cs="Times New Roman"/>
                <w:b/>
              </w:rPr>
              <w:t>P value</w:t>
            </w:r>
          </w:p>
        </w:tc>
      </w:tr>
      <w:tr w:rsidR="001C384A" w:rsidRPr="00954BE1" w:rsidTr="00C847BE">
        <w:trPr>
          <w:trHeight w:val="251"/>
        </w:trPr>
        <w:tc>
          <w:tcPr>
            <w:tcW w:w="2358" w:type="dxa"/>
            <w:vMerge/>
          </w:tcPr>
          <w:p w:rsidR="001C384A" w:rsidRPr="00954BE1" w:rsidRDefault="001C384A" w:rsidP="00BF5006">
            <w:pPr>
              <w:spacing w:line="360" w:lineRule="auto"/>
              <w:jc w:val="both"/>
              <w:rPr>
                <w:rFonts w:ascii="Times New Roman" w:eastAsiaTheme="majorEastAsia" w:hAnsi="Times New Roman" w:cs="Times New Roman"/>
                <w:b/>
                <w:bCs/>
                <w:color w:val="4F81BD" w:themeColor="accent1"/>
                <w:szCs w:val="28"/>
                <w:lang w:bidi="bn-IN"/>
              </w:rPr>
            </w:pPr>
          </w:p>
        </w:tc>
        <w:tc>
          <w:tcPr>
            <w:tcW w:w="1530" w:type="dxa"/>
            <w:tcBorders>
              <w:right w:val="single" w:sz="4" w:space="0" w:color="auto"/>
            </w:tcBorders>
          </w:tcPr>
          <w:p w:rsidR="001C384A" w:rsidRPr="00954BE1" w:rsidRDefault="001C384A" w:rsidP="00BF5006">
            <w:pPr>
              <w:spacing w:line="360" w:lineRule="auto"/>
              <w:jc w:val="both"/>
              <w:rPr>
                <w:rFonts w:ascii="Times New Roman" w:eastAsiaTheme="minorEastAsia" w:hAnsi="Times New Roman" w:cs="Times New Roman"/>
                <w:b/>
                <w:szCs w:val="28"/>
                <w:lang w:bidi="bn-IN"/>
              </w:rPr>
            </w:pPr>
            <w:r w:rsidRPr="00954BE1">
              <w:rPr>
                <w:rFonts w:ascii="Times New Roman" w:hAnsi="Times New Roman" w:cs="Times New Roman"/>
                <w:b/>
              </w:rPr>
              <w:t xml:space="preserve">Yes </w:t>
            </w:r>
          </w:p>
        </w:tc>
        <w:tc>
          <w:tcPr>
            <w:tcW w:w="1260" w:type="dxa"/>
            <w:tcBorders>
              <w:left w:val="single" w:sz="4" w:space="0" w:color="auto"/>
              <w:right w:val="single" w:sz="4" w:space="0" w:color="auto"/>
            </w:tcBorders>
          </w:tcPr>
          <w:p w:rsidR="001C384A" w:rsidRPr="00954BE1" w:rsidRDefault="001C384A" w:rsidP="00BF5006">
            <w:pPr>
              <w:spacing w:line="360" w:lineRule="auto"/>
              <w:jc w:val="both"/>
              <w:rPr>
                <w:rFonts w:ascii="Times New Roman" w:eastAsiaTheme="minorEastAsia" w:hAnsi="Times New Roman" w:cs="Times New Roman"/>
                <w:b/>
                <w:szCs w:val="28"/>
                <w:lang w:bidi="bn-IN"/>
              </w:rPr>
            </w:pPr>
            <w:r w:rsidRPr="00954BE1">
              <w:rPr>
                <w:rFonts w:ascii="Times New Roman" w:hAnsi="Times New Roman" w:cs="Times New Roman"/>
                <w:b/>
              </w:rPr>
              <w:t xml:space="preserve">No </w:t>
            </w:r>
          </w:p>
        </w:tc>
        <w:tc>
          <w:tcPr>
            <w:tcW w:w="1440" w:type="dxa"/>
            <w:vMerge/>
            <w:tcBorders>
              <w:left w:val="single" w:sz="4" w:space="0" w:color="auto"/>
            </w:tcBorders>
          </w:tcPr>
          <w:p w:rsidR="001C384A" w:rsidRPr="00954BE1" w:rsidRDefault="001C384A" w:rsidP="00BF5006">
            <w:pPr>
              <w:spacing w:line="360" w:lineRule="auto"/>
              <w:jc w:val="both"/>
              <w:rPr>
                <w:rFonts w:ascii="Times New Roman" w:eastAsiaTheme="majorEastAsia" w:hAnsi="Times New Roman" w:cs="Times New Roman"/>
                <w:b/>
                <w:bCs/>
                <w:color w:val="4F81BD" w:themeColor="accent1"/>
                <w:szCs w:val="28"/>
                <w:lang w:bidi="bn-IN"/>
              </w:rPr>
            </w:pPr>
          </w:p>
        </w:tc>
        <w:tc>
          <w:tcPr>
            <w:tcW w:w="1260" w:type="dxa"/>
            <w:vMerge w:val="restart"/>
            <w:tcBorders>
              <w:right w:val="single" w:sz="4" w:space="0" w:color="auto"/>
            </w:tcBorders>
          </w:tcPr>
          <w:p w:rsidR="001C384A" w:rsidRPr="00954BE1" w:rsidRDefault="001C384A" w:rsidP="00BF5006">
            <w:pPr>
              <w:spacing w:line="360" w:lineRule="auto"/>
              <w:jc w:val="both"/>
              <w:rPr>
                <w:rFonts w:ascii="Times New Roman" w:eastAsiaTheme="majorEastAsia" w:hAnsi="Times New Roman" w:cs="Times New Roman"/>
                <w:b/>
                <w:bCs/>
                <w:color w:val="4F81BD" w:themeColor="accent1"/>
                <w:sz w:val="24"/>
                <w:szCs w:val="24"/>
                <w:lang w:bidi="bn-IN"/>
              </w:rPr>
            </w:pPr>
          </w:p>
          <w:p w:rsidR="001C384A" w:rsidRPr="00954BE1" w:rsidRDefault="001C384A" w:rsidP="00BF5006">
            <w:pPr>
              <w:spacing w:line="360" w:lineRule="auto"/>
              <w:rPr>
                <w:rFonts w:ascii="Times New Roman" w:hAnsi="Times New Roman" w:cs="Times New Roman"/>
                <w:sz w:val="24"/>
                <w:szCs w:val="24"/>
              </w:rPr>
            </w:pPr>
            <w:r w:rsidRPr="00954BE1">
              <w:rPr>
                <w:rFonts w:ascii="Times New Roman" w:hAnsi="Times New Roman" w:cs="Times New Roman"/>
                <w:sz w:val="24"/>
                <w:szCs w:val="24"/>
              </w:rPr>
              <w:t>11.49</w:t>
            </w:r>
          </w:p>
        </w:tc>
        <w:tc>
          <w:tcPr>
            <w:tcW w:w="1072" w:type="dxa"/>
            <w:vMerge w:val="restart"/>
            <w:tcBorders>
              <w:left w:val="single" w:sz="4" w:space="0" w:color="auto"/>
            </w:tcBorders>
          </w:tcPr>
          <w:p w:rsidR="001C384A" w:rsidRPr="00954BE1" w:rsidRDefault="001C384A" w:rsidP="00BF5006">
            <w:pPr>
              <w:spacing w:line="360" w:lineRule="auto"/>
              <w:jc w:val="both"/>
              <w:rPr>
                <w:rFonts w:ascii="Times New Roman" w:hAnsi="Times New Roman" w:cs="Times New Roman"/>
                <w:sz w:val="24"/>
                <w:szCs w:val="24"/>
              </w:rPr>
            </w:pPr>
            <w:r w:rsidRPr="00954BE1">
              <w:rPr>
                <w:rFonts w:ascii="Times New Roman" w:hAnsi="Times New Roman" w:cs="Times New Roman"/>
                <w:sz w:val="24"/>
                <w:szCs w:val="24"/>
              </w:rPr>
              <w:t>0.003*</w:t>
            </w:r>
          </w:p>
        </w:tc>
      </w:tr>
      <w:tr w:rsidR="001C384A" w:rsidRPr="00954BE1" w:rsidTr="00C847BE">
        <w:trPr>
          <w:trHeight w:val="478"/>
        </w:trPr>
        <w:tc>
          <w:tcPr>
            <w:tcW w:w="2358" w:type="dxa"/>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I (1-4)</w:t>
            </w:r>
          </w:p>
        </w:tc>
        <w:tc>
          <w:tcPr>
            <w:tcW w:w="1530" w:type="dxa"/>
            <w:tcBorders>
              <w:righ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13 (13.00)</w:t>
            </w:r>
          </w:p>
        </w:tc>
        <w:tc>
          <w:tcPr>
            <w:tcW w:w="1260" w:type="dxa"/>
            <w:tcBorders>
              <w:left w:val="single" w:sz="4" w:space="0" w:color="auto"/>
              <w:righ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28 (28.00)</w:t>
            </w:r>
          </w:p>
        </w:tc>
        <w:tc>
          <w:tcPr>
            <w:tcW w:w="1440" w:type="dxa"/>
            <w:tcBorders>
              <w:lef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41 (41.00)</w:t>
            </w:r>
          </w:p>
        </w:tc>
        <w:tc>
          <w:tcPr>
            <w:tcW w:w="1260" w:type="dxa"/>
            <w:vMerge/>
            <w:tcBorders>
              <w:right w:val="single" w:sz="4" w:space="0" w:color="auto"/>
            </w:tcBorders>
          </w:tcPr>
          <w:p w:rsidR="001C384A" w:rsidRPr="00954BE1" w:rsidRDefault="001C384A" w:rsidP="00BF5006">
            <w:pPr>
              <w:spacing w:line="360" w:lineRule="auto"/>
              <w:jc w:val="both"/>
              <w:rPr>
                <w:rFonts w:ascii="Times New Roman" w:hAnsi="Times New Roman" w:cs="Times New Roman"/>
                <w:b/>
                <w:sz w:val="24"/>
                <w:szCs w:val="24"/>
              </w:rPr>
            </w:pPr>
          </w:p>
        </w:tc>
        <w:tc>
          <w:tcPr>
            <w:tcW w:w="1072" w:type="dxa"/>
            <w:vMerge/>
            <w:tcBorders>
              <w:left w:val="single" w:sz="4" w:space="0" w:color="auto"/>
            </w:tcBorders>
          </w:tcPr>
          <w:p w:rsidR="001C384A" w:rsidRPr="00954BE1" w:rsidRDefault="001C384A" w:rsidP="00BF5006">
            <w:pPr>
              <w:spacing w:line="360" w:lineRule="auto"/>
              <w:jc w:val="both"/>
              <w:rPr>
                <w:rFonts w:ascii="Times New Roman" w:hAnsi="Times New Roman" w:cs="Times New Roman"/>
                <w:b/>
                <w:sz w:val="24"/>
                <w:szCs w:val="24"/>
              </w:rPr>
            </w:pPr>
          </w:p>
        </w:tc>
      </w:tr>
      <w:tr w:rsidR="001C384A" w:rsidRPr="00954BE1" w:rsidTr="00C847BE">
        <w:trPr>
          <w:trHeight w:val="713"/>
        </w:trPr>
        <w:tc>
          <w:tcPr>
            <w:tcW w:w="2358" w:type="dxa"/>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II (&gt;4-8)</w:t>
            </w:r>
          </w:p>
        </w:tc>
        <w:tc>
          <w:tcPr>
            <w:tcW w:w="1530" w:type="dxa"/>
            <w:tcBorders>
              <w:righ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30 (30.00)</w:t>
            </w:r>
          </w:p>
        </w:tc>
        <w:tc>
          <w:tcPr>
            <w:tcW w:w="1260" w:type="dxa"/>
            <w:tcBorders>
              <w:left w:val="single" w:sz="4" w:space="0" w:color="auto"/>
              <w:righ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15 (15.00)</w:t>
            </w:r>
          </w:p>
        </w:tc>
        <w:tc>
          <w:tcPr>
            <w:tcW w:w="1440" w:type="dxa"/>
            <w:tcBorders>
              <w:lef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45 (45.00)</w:t>
            </w:r>
          </w:p>
        </w:tc>
        <w:tc>
          <w:tcPr>
            <w:tcW w:w="1260" w:type="dxa"/>
            <w:vMerge/>
            <w:tcBorders>
              <w:right w:val="single" w:sz="4" w:space="0" w:color="auto"/>
            </w:tcBorders>
          </w:tcPr>
          <w:p w:rsidR="001C384A" w:rsidRPr="00954BE1" w:rsidRDefault="001C384A" w:rsidP="00BF5006">
            <w:pPr>
              <w:spacing w:line="360" w:lineRule="auto"/>
              <w:jc w:val="both"/>
              <w:rPr>
                <w:rFonts w:ascii="Times New Roman" w:hAnsi="Times New Roman" w:cs="Times New Roman"/>
                <w:b/>
                <w:sz w:val="24"/>
                <w:szCs w:val="24"/>
              </w:rPr>
            </w:pPr>
          </w:p>
        </w:tc>
        <w:tc>
          <w:tcPr>
            <w:tcW w:w="1072" w:type="dxa"/>
            <w:vMerge/>
            <w:tcBorders>
              <w:left w:val="single" w:sz="4" w:space="0" w:color="auto"/>
            </w:tcBorders>
          </w:tcPr>
          <w:p w:rsidR="001C384A" w:rsidRPr="00954BE1" w:rsidRDefault="001C384A" w:rsidP="00BF5006">
            <w:pPr>
              <w:spacing w:line="360" w:lineRule="auto"/>
              <w:jc w:val="both"/>
              <w:rPr>
                <w:rFonts w:ascii="Times New Roman" w:hAnsi="Times New Roman" w:cs="Times New Roman"/>
                <w:b/>
                <w:sz w:val="24"/>
                <w:szCs w:val="24"/>
              </w:rPr>
            </w:pPr>
          </w:p>
        </w:tc>
      </w:tr>
      <w:tr w:rsidR="001C384A" w:rsidRPr="00954BE1" w:rsidTr="00C847BE">
        <w:trPr>
          <w:trHeight w:val="539"/>
        </w:trPr>
        <w:tc>
          <w:tcPr>
            <w:tcW w:w="2358" w:type="dxa"/>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II (&gt;8-12)</w:t>
            </w:r>
          </w:p>
        </w:tc>
        <w:tc>
          <w:tcPr>
            <w:tcW w:w="1530" w:type="dxa"/>
            <w:tcBorders>
              <w:righ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9 (9.00)</w:t>
            </w:r>
          </w:p>
        </w:tc>
        <w:tc>
          <w:tcPr>
            <w:tcW w:w="1260" w:type="dxa"/>
            <w:tcBorders>
              <w:left w:val="single" w:sz="4" w:space="0" w:color="auto"/>
              <w:righ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5 (5.00)</w:t>
            </w:r>
          </w:p>
        </w:tc>
        <w:tc>
          <w:tcPr>
            <w:tcW w:w="1440" w:type="dxa"/>
            <w:tcBorders>
              <w:lef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14 (14.00)</w:t>
            </w:r>
          </w:p>
        </w:tc>
        <w:tc>
          <w:tcPr>
            <w:tcW w:w="1260" w:type="dxa"/>
            <w:vMerge/>
            <w:tcBorders>
              <w:right w:val="single" w:sz="4" w:space="0" w:color="auto"/>
            </w:tcBorders>
          </w:tcPr>
          <w:p w:rsidR="001C384A" w:rsidRPr="00954BE1" w:rsidRDefault="001C384A" w:rsidP="00BF5006">
            <w:pPr>
              <w:spacing w:line="360" w:lineRule="auto"/>
              <w:jc w:val="both"/>
              <w:rPr>
                <w:rFonts w:ascii="Times New Roman" w:hAnsi="Times New Roman" w:cs="Times New Roman"/>
                <w:b/>
                <w:sz w:val="24"/>
                <w:szCs w:val="24"/>
              </w:rPr>
            </w:pPr>
          </w:p>
        </w:tc>
        <w:tc>
          <w:tcPr>
            <w:tcW w:w="1072" w:type="dxa"/>
            <w:vMerge/>
            <w:tcBorders>
              <w:left w:val="single" w:sz="4" w:space="0" w:color="auto"/>
            </w:tcBorders>
          </w:tcPr>
          <w:p w:rsidR="001C384A" w:rsidRPr="00954BE1" w:rsidRDefault="001C384A" w:rsidP="00BF5006">
            <w:pPr>
              <w:spacing w:line="360" w:lineRule="auto"/>
              <w:jc w:val="both"/>
              <w:rPr>
                <w:rFonts w:ascii="Times New Roman" w:hAnsi="Times New Roman" w:cs="Times New Roman"/>
                <w:b/>
                <w:sz w:val="24"/>
                <w:szCs w:val="24"/>
              </w:rPr>
            </w:pPr>
          </w:p>
        </w:tc>
      </w:tr>
      <w:tr w:rsidR="001C384A" w:rsidRPr="00954BE1" w:rsidTr="00C847BE">
        <w:trPr>
          <w:trHeight w:val="539"/>
        </w:trPr>
        <w:tc>
          <w:tcPr>
            <w:tcW w:w="2358" w:type="dxa"/>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Total</w:t>
            </w:r>
          </w:p>
        </w:tc>
        <w:tc>
          <w:tcPr>
            <w:tcW w:w="1530" w:type="dxa"/>
            <w:tcBorders>
              <w:righ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52 (52.00)</w:t>
            </w:r>
          </w:p>
        </w:tc>
        <w:tc>
          <w:tcPr>
            <w:tcW w:w="1260" w:type="dxa"/>
            <w:tcBorders>
              <w:left w:val="single" w:sz="4" w:space="0" w:color="auto"/>
              <w:righ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48 (48.00)</w:t>
            </w:r>
          </w:p>
        </w:tc>
        <w:tc>
          <w:tcPr>
            <w:tcW w:w="1440" w:type="dxa"/>
            <w:tcBorders>
              <w:left w:val="single" w:sz="4" w:space="0" w:color="auto"/>
            </w:tcBorders>
          </w:tcPr>
          <w:p w:rsidR="001C384A" w:rsidRPr="00954BE1" w:rsidRDefault="001C384A" w:rsidP="00BF5006">
            <w:pPr>
              <w:spacing w:line="360" w:lineRule="auto"/>
              <w:jc w:val="both"/>
              <w:rPr>
                <w:rFonts w:ascii="Times New Roman" w:hAnsi="Times New Roman" w:cs="Times New Roman"/>
              </w:rPr>
            </w:pPr>
            <w:r w:rsidRPr="00954BE1">
              <w:rPr>
                <w:rFonts w:ascii="Times New Roman" w:hAnsi="Times New Roman" w:cs="Times New Roman"/>
              </w:rPr>
              <w:t>100 (100.00)</w:t>
            </w:r>
          </w:p>
        </w:tc>
        <w:tc>
          <w:tcPr>
            <w:tcW w:w="1260" w:type="dxa"/>
            <w:vMerge/>
            <w:tcBorders>
              <w:right w:val="single" w:sz="4" w:space="0" w:color="auto"/>
            </w:tcBorders>
          </w:tcPr>
          <w:p w:rsidR="001C384A" w:rsidRPr="00954BE1" w:rsidRDefault="001C384A" w:rsidP="00BF5006">
            <w:pPr>
              <w:spacing w:line="360" w:lineRule="auto"/>
              <w:jc w:val="both"/>
              <w:rPr>
                <w:rFonts w:ascii="Times New Roman" w:hAnsi="Times New Roman" w:cs="Times New Roman"/>
                <w:b/>
                <w:sz w:val="24"/>
                <w:szCs w:val="24"/>
              </w:rPr>
            </w:pPr>
          </w:p>
        </w:tc>
        <w:tc>
          <w:tcPr>
            <w:tcW w:w="1072" w:type="dxa"/>
            <w:vMerge/>
            <w:tcBorders>
              <w:left w:val="single" w:sz="4" w:space="0" w:color="auto"/>
            </w:tcBorders>
          </w:tcPr>
          <w:p w:rsidR="001C384A" w:rsidRPr="00954BE1" w:rsidRDefault="001C384A" w:rsidP="00BF5006">
            <w:pPr>
              <w:spacing w:line="360" w:lineRule="auto"/>
              <w:jc w:val="both"/>
              <w:rPr>
                <w:rFonts w:ascii="Times New Roman" w:hAnsi="Times New Roman" w:cs="Times New Roman"/>
                <w:b/>
                <w:sz w:val="24"/>
                <w:szCs w:val="24"/>
              </w:rPr>
            </w:pPr>
          </w:p>
        </w:tc>
      </w:tr>
    </w:tbl>
    <w:p w:rsidR="00BF5006" w:rsidRDefault="00BF5006" w:rsidP="001C384A">
      <w:pPr>
        <w:spacing w:line="360" w:lineRule="auto"/>
        <w:jc w:val="both"/>
        <w:rPr>
          <w:rFonts w:ascii="Times New Roman" w:hAnsi="Times New Roman" w:cs="Times New Roman"/>
          <w:sz w:val="24"/>
          <w:szCs w:val="24"/>
        </w:rPr>
      </w:pPr>
    </w:p>
    <w:p w:rsidR="001C384A" w:rsidRPr="00954BE1" w:rsidRDefault="001C384A" w:rsidP="001C384A">
      <w:pPr>
        <w:spacing w:line="360" w:lineRule="auto"/>
        <w:jc w:val="both"/>
        <w:rPr>
          <w:rFonts w:ascii="Times New Roman" w:hAnsi="Times New Roman" w:cs="Times New Roman"/>
          <w:sz w:val="24"/>
          <w:szCs w:val="24"/>
        </w:rPr>
      </w:pPr>
      <w:r w:rsidRPr="00954BE1">
        <w:rPr>
          <w:rFonts w:ascii="Times New Roman" w:hAnsi="Times New Roman" w:cs="Times New Roman"/>
          <w:sz w:val="24"/>
          <w:szCs w:val="24"/>
        </w:rPr>
        <w:t>Figure in the parenthesis indicate pe</w:t>
      </w:r>
      <w:r w:rsidR="00BF5006">
        <w:rPr>
          <w:rFonts w:ascii="Times New Roman" w:hAnsi="Times New Roman" w:cs="Times New Roman"/>
          <w:sz w:val="24"/>
          <w:szCs w:val="24"/>
        </w:rPr>
        <w:t>rcentage, * Significant at p&lt;0.</w:t>
      </w:r>
      <w:r w:rsidRPr="00954BE1">
        <w:rPr>
          <w:rFonts w:ascii="Times New Roman" w:hAnsi="Times New Roman" w:cs="Times New Roman"/>
          <w:sz w:val="24"/>
          <w:szCs w:val="24"/>
        </w:rPr>
        <w:t>05</w:t>
      </w:r>
    </w:p>
    <w:p w:rsidR="001C384A" w:rsidRPr="00954BE1" w:rsidRDefault="001C384A" w:rsidP="001C384A">
      <w:pPr>
        <w:spacing w:line="360" w:lineRule="auto"/>
        <w:jc w:val="both"/>
        <w:rPr>
          <w:rFonts w:ascii="Times New Roman" w:hAnsi="Times New Roman" w:cs="Times New Roman"/>
          <w:sz w:val="24"/>
          <w:szCs w:val="24"/>
        </w:rPr>
      </w:pPr>
    </w:p>
    <w:p w:rsidR="001C384A" w:rsidRPr="00954BE1" w:rsidRDefault="001C384A" w:rsidP="001C384A">
      <w:pPr>
        <w:tabs>
          <w:tab w:val="left" w:pos="4035"/>
        </w:tabs>
        <w:spacing w:line="360" w:lineRule="auto"/>
        <w:jc w:val="both"/>
        <w:rPr>
          <w:rFonts w:ascii="Times New Roman" w:hAnsi="Times New Roman" w:cs="Times New Roman"/>
          <w:sz w:val="24"/>
          <w:szCs w:val="24"/>
        </w:rPr>
      </w:pPr>
    </w:p>
    <w:p w:rsidR="001C384A" w:rsidRPr="00954BE1" w:rsidRDefault="001C384A" w:rsidP="001C384A">
      <w:pPr>
        <w:spacing w:line="360" w:lineRule="auto"/>
        <w:jc w:val="both"/>
        <w:rPr>
          <w:rFonts w:ascii="Times New Roman" w:hAnsi="Times New Roman" w:cs="Times New Roman"/>
          <w:sz w:val="24"/>
          <w:szCs w:val="24"/>
        </w:rPr>
      </w:pPr>
    </w:p>
    <w:p w:rsidR="001C384A" w:rsidRPr="00954BE1" w:rsidRDefault="001C384A" w:rsidP="001C384A">
      <w:pPr>
        <w:spacing w:line="360" w:lineRule="auto"/>
        <w:jc w:val="both"/>
        <w:rPr>
          <w:rFonts w:ascii="Times New Roman" w:hAnsi="Times New Roman" w:cs="Times New Roman"/>
          <w:sz w:val="24"/>
          <w:szCs w:val="24"/>
        </w:rPr>
      </w:pPr>
    </w:p>
    <w:p w:rsidR="001C384A" w:rsidRPr="00954BE1" w:rsidRDefault="001C384A" w:rsidP="001C384A">
      <w:pPr>
        <w:spacing w:line="360" w:lineRule="auto"/>
        <w:jc w:val="both"/>
        <w:rPr>
          <w:rFonts w:ascii="Times New Roman" w:hAnsi="Times New Roman" w:cs="Times New Roman"/>
          <w:sz w:val="32"/>
          <w:szCs w:val="32"/>
        </w:rPr>
      </w:pPr>
    </w:p>
    <w:p w:rsidR="001C384A" w:rsidRPr="00954BE1" w:rsidRDefault="001C384A" w:rsidP="001C384A">
      <w:pPr>
        <w:spacing w:line="360" w:lineRule="auto"/>
        <w:jc w:val="center"/>
        <w:rPr>
          <w:rFonts w:ascii="Times New Roman" w:hAnsi="Times New Roman" w:cs="Times New Roman"/>
          <w:sz w:val="32"/>
          <w:szCs w:val="32"/>
        </w:rPr>
      </w:pPr>
    </w:p>
    <w:p w:rsidR="001C384A" w:rsidRPr="00954BE1" w:rsidRDefault="001C384A" w:rsidP="001C384A">
      <w:pPr>
        <w:spacing w:line="360" w:lineRule="auto"/>
        <w:jc w:val="center"/>
        <w:rPr>
          <w:rFonts w:ascii="Times New Roman" w:hAnsi="Times New Roman" w:cs="Times New Roman"/>
          <w:sz w:val="32"/>
          <w:szCs w:val="32"/>
        </w:rPr>
      </w:pPr>
    </w:p>
    <w:p w:rsidR="001C384A" w:rsidRPr="00954BE1" w:rsidRDefault="001C384A" w:rsidP="001C384A">
      <w:pPr>
        <w:spacing w:line="360" w:lineRule="auto"/>
        <w:jc w:val="center"/>
        <w:rPr>
          <w:rFonts w:ascii="Times New Roman" w:hAnsi="Times New Roman" w:cs="Times New Roman"/>
          <w:sz w:val="32"/>
          <w:szCs w:val="32"/>
        </w:rPr>
      </w:pPr>
    </w:p>
    <w:p w:rsidR="001C384A" w:rsidRPr="00954BE1" w:rsidRDefault="001C384A" w:rsidP="001C384A">
      <w:pPr>
        <w:spacing w:line="360" w:lineRule="auto"/>
        <w:jc w:val="center"/>
        <w:rPr>
          <w:rFonts w:ascii="Times New Roman" w:hAnsi="Times New Roman" w:cs="Times New Roman"/>
          <w:sz w:val="32"/>
          <w:szCs w:val="32"/>
        </w:rPr>
      </w:pPr>
    </w:p>
    <w:p w:rsidR="001C384A" w:rsidRPr="00954BE1" w:rsidRDefault="001C384A" w:rsidP="001C384A">
      <w:pPr>
        <w:spacing w:line="360" w:lineRule="auto"/>
        <w:jc w:val="center"/>
        <w:rPr>
          <w:rFonts w:ascii="Times New Roman" w:hAnsi="Times New Roman" w:cs="Times New Roman"/>
          <w:sz w:val="32"/>
          <w:szCs w:val="32"/>
        </w:rPr>
      </w:pPr>
    </w:p>
    <w:p w:rsidR="001C384A" w:rsidRPr="00954BE1" w:rsidRDefault="001C384A" w:rsidP="001C384A">
      <w:pPr>
        <w:spacing w:line="360" w:lineRule="auto"/>
        <w:jc w:val="center"/>
        <w:rPr>
          <w:rFonts w:ascii="Times New Roman" w:hAnsi="Times New Roman" w:cs="Times New Roman"/>
          <w:sz w:val="32"/>
          <w:szCs w:val="32"/>
        </w:rPr>
      </w:pPr>
    </w:p>
    <w:p w:rsidR="001C384A" w:rsidRPr="00954BE1" w:rsidRDefault="001C384A" w:rsidP="001C384A">
      <w:pPr>
        <w:spacing w:line="360" w:lineRule="auto"/>
        <w:jc w:val="center"/>
        <w:rPr>
          <w:rFonts w:ascii="Times New Roman" w:hAnsi="Times New Roman" w:cs="Times New Roman"/>
          <w:sz w:val="32"/>
          <w:szCs w:val="32"/>
        </w:rPr>
      </w:pPr>
    </w:p>
    <w:p w:rsidR="001C384A" w:rsidRPr="00274D70" w:rsidRDefault="001C384A" w:rsidP="00954BE1">
      <w:pPr>
        <w:spacing w:line="240" w:lineRule="auto"/>
        <w:jc w:val="center"/>
        <w:rPr>
          <w:rFonts w:ascii="Times New Roman" w:hAnsi="Times New Roman" w:cs="Times New Roman"/>
          <w:b/>
          <w:bCs/>
          <w:sz w:val="28"/>
        </w:rPr>
      </w:pPr>
      <w:r w:rsidRPr="00274D70">
        <w:rPr>
          <w:rFonts w:ascii="Times New Roman" w:hAnsi="Times New Roman" w:cs="Times New Roman"/>
          <w:b/>
          <w:bCs/>
          <w:sz w:val="28"/>
        </w:rPr>
        <w:t>CHAPTER-V</w:t>
      </w:r>
    </w:p>
    <w:p w:rsidR="001C384A" w:rsidRPr="00274D70" w:rsidRDefault="00274D70" w:rsidP="00954BE1">
      <w:pPr>
        <w:spacing w:line="240" w:lineRule="auto"/>
        <w:jc w:val="center"/>
        <w:rPr>
          <w:rFonts w:ascii="Times New Roman" w:hAnsi="Times New Roman" w:cs="Times New Roman"/>
          <w:b/>
          <w:bCs/>
          <w:sz w:val="28"/>
        </w:rPr>
      </w:pPr>
      <w:r w:rsidRPr="00274D70">
        <w:rPr>
          <w:rFonts w:ascii="Times New Roman" w:hAnsi="Times New Roman" w:cs="Times New Roman"/>
          <w:b/>
          <w:bCs/>
          <w:sz w:val="28"/>
        </w:rPr>
        <w:t>DISCUSSION</w:t>
      </w:r>
    </w:p>
    <w:p w:rsidR="001C384A" w:rsidRPr="00954BE1" w:rsidRDefault="001C384A" w:rsidP="001C384A">
      <w:pPr>
        <w:pStyle w:val="Header"/>
        <w:spacing w:line="360" w:lineRule="auto"/>
        <w:jc w:val="both"/>
        <w:rPr>
          <w:rFonts w:ascii="Times New Roman" w:hAnsi="Times New Roman" w:cs="Times New Roman"/>
          <w:sz w:val="24"/>
          <w:szCs w:val="24"/>
        </w:rPr>
      </w:pPr>
      <w:r w:rsidRPr="00954BE1">
        <w:rPr>
          <w:rFonts w:ascii="Times New Roman" w:hAnsi="Times New Roman" w:cs="Times New Roman"/>
          <w:sz w:val="24"/>
          <w:szCs w:val="24"/>
        </w:rPr>
        <w:t xml:space="preserve">Concerning to the prevalence depending on the ages, </w:t>
      </w:r>
      <w:proofErr w:type="gramStart"/>
      <w:r w:rsidRPr="00954BE1">
        <w:rPr>
          <w:rFonts w:ascii="Times New Roman" w:hAnsi="Times New Roman" w:cs="Times New Roman"/>
          <w:sz w:val="24"/>
          <w:szCs w:val="24"/>
        </w:rPr>
        <w:t>The</w:t>
      </w:r>
      <w:proofErr w:type="gramEnd"/>
      <w:r w:rsidRPr="00954BE1">
        <w:rPr>
          <w:rFonts w:ascii="Times New Roman" w:hAnsi="Times New Roman" w:cs="Times New Roman"/>
          <w:sz w:val="24"/>
          <w:szCs w:val="24"/>
        </w:rPr>
        <w:t xml:space="preserve"> birds were assigned in three groups based on the age in months (1-4 months, &gt;4-8 months &gt;8-12 months). Among these groups, 46.73 </w:t>
      </w:r>
      <w:proofErr w:type="gramStart"/>
      <w:r w:rsidRPr="00954BE1">
        <w:rPr>
          <w:rFonts w:ascii="Times New Roman" w:hAnsi="Times New Roman" w:cs="Times New Roman"/>
          <w:sz w:val="24"/>
          <w:szCs w:val="24"/>
        </w:rPr>
        <w:t>%</w:t>
      </w:r>
      <w:r w:rsidR="00DB5C98">
        <w:rPr>
          <w:rFonts w:ascii="Times New Roman" w:hAnsi="Times New Roman" w:cs="Times New Roman"/>
          <w:sz w:val="24"/>
          <w:szCs w:val="24"/>
        </w:rPr>
        <w:t xml:space="preserve"> </w:t>
      </w:r>
      <w:r w:rsidRPr="00954BE1">
        <w:rPr>
          <w:rFonts w:ascii="Times New Roman" w:hAnsi="Times New Roman" w:cs="Times New Roman"/>
          <w:sz w:val="24"/>
          <w:szCs w:val="24"/>
        </w:rPr>
        <w:t xml:space="preserve"> </w:t>
      </w:r>
      <w:r w:rsidR="00DB5C98">
        <w:rPr>
          <w:rFonts w:ascii="Times New Roman" w:hAnsi="Times New Roman" w:cs="Times New Roman"/>
          <w:sz w:val="24"/>
          <w:szCs w:val="24"/>
        </w:rPr>
        <w:t>mortality</w:t>
      </w:r>
      <w:proofErr w:type="gramEnd"/>
      <w:r w:rsidR="00DB5C98">
        <w:rPr>
          <w:rFonts w:ascii="Times New Roman" w:hAnsi="Times New Roman" w:cs="Times New Roman"/>
          <w:sz w:val="24"/>
          <w:szCs w:val="24"/>
        </w:rPr>
        <w:t xml:space="preserve">  found </w:t>
      </w:r>
      <w:r w:rsidRPr="00954BE1">
        <w:rPr>
          <w:rFonts w:ascii="Times New Roman" w:hAnsi="Times New Roman" w:cs="Times New Roman"/>
          <w:sz w:val="24"/>
          <w:szCs w:val="24"/>
        </w:rPr>
        <w:t>in group II  which was higher than group I and II. There was</w:t>
      </w:r>
      <w:r w:rsidR="00C65BB4">
        <w:rPr>
          <w:rFonts w:ascii="Times New Roman" w:hAnsi="Times New Roman" w:cs="Times New Roman"/>
          <w:sz w:val="24"/>
          <w:szCs w:val="24"/>
        </w:rPr>
        <w:t xml:space="preserve"> also</w:t>
      </w:r>
      <w:r w:rsidRPr="00954BE1">
        <w:rPr>
          <w:rFonts w:ascii="Times New Roman" w:hAnsi="Times New Roman" w:cs="Times New Roman"/>
          <w:sz w:val="24"/>
          <w:szCs w:val="24"/>
        </w:rPr>
        <w:t xml:space="preserve">   foun</w:t>
      </w:r>
      <w:r w:rsidR="0090223B">
        <w:rPr>
          <w:rFonts w:ascii="Times New Roman" w:hAnsi="Times New Roman" w:cs="Times New Roman"/>
          <w:sz w:val="24"/>
          <w:szCs w:val="24"/>
        </w:rPr>
        <w:t>d statistical significant (p&lt;0.</w:t>
      </w:r>
      <w:r w:rsidRPr="00954BE1">
        <w:rPr>
          <w:rFonts w:ascii="Times New Roman" w:hAnsi="Times New Roman" w:cs="Times New Roman"/>
          <w:sz w:val="24"/>
          <w:szCs w:val="24"/>
        </w:rPr>
        <w:t xml:space="preserve">05). </w:t>
      </w:r>
    </w:p>
    <w:p w:rsidR="001C384A" w:rsidRPr="00954BE1" w:rsidRDefault="001C384A" w:rsidP="001C384A">
      <w:pPr>
        <w:spacing w:line="360" w:lineRule="auto"/>
        <w:jc w:val="both"/>
        <w:rPr>
          <w:rFonts w:ascii="Times New Roman" w:hAnsi="Times New Roman" w:cs="Times New Roman"/>
          <w:sz w:val="24"/>
          <w:szCs w:val="24"/>
        </w:rPr>
      </w:pPr>
      <w:r w:rsidRPr="00954BE1">
        <w:rPr>
          <w:rFonts w:ascii="Times New Roman" w:hAnsi="Times New Roman" w:cs="Times New Roman"/>
          <w:sz w:val="24"/>
          <w:szCs w:val="24"/>
        </w:rPr>
        <w:t xml:space="preserve"> </w:t>
      </w:r>
      <w:proofErr w:type="spellStart"/>
      <w:r w:rsidRPr="00954BE1">
        <w:rPr>
          <w:rFonts w:ascii="Times New Roman" w:hAnsi="Times New Roman" w:cs="Times New Roman"/>
          <w:sz w:val="24"/>
          <w:szCs w:val="24"/>
        </w:rPr>
        <w:t>Sikder</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(2005) who reported the highest </w:t>
      </w:r>
      <w:r w:rsidRPr="00954BE1">
        <w:rPr>
          <w:rFonts w:ascii="Times New Roman" w:hAnsi="Times New Roman" w:cs="Times New Roman"/>
          <w:i/>
          <w:iCs/>
          <w:sz w:val="24"/>
          <w:szCs w:val="24"/>
        </w:rPr>
        <w:t>Salmonella</w:t>
      </w:r>
      <w:r w:rsidRPr="00954BE1">
        <w:rPr>
          <w:rFonts w:ascii="Times New Roman" w:hAnsi="Times New Roman" w:cs="Times New Roman"/>
          <w:sz w:val="24"/>
          <w:szCs w:val="24"/>
        </w:rPr>
        <w:t xml:space="preserve"> infection was 30.8% at 39 weeks of age and the lowest was 13.3% at 32 weeks of age and Truong </w:t>
      </w:r>
      <w:r w:rsidRPr="00954BE1">
        <w:rPr>
          <w:rFonts w:ascii="Times New Roman" w:hAnsi="Times New Roman" w:cs="Times New Roman"/>
          <w:i/>
          <w:iCs/>
          <w:sz w:val="24"/>
          <w:szCs w:val="24"/>
        </w:rPr>
        <w:t>et al</w:t>
      </w:r>
      <w:r w:rsidRPr="00954BE1">
        <w:rPr>
          <w:rFonts w:ascii="Times New Roman" w:hAnsi="Times New Roman" w:cs="Times New Roman"/>
          <w:sz w:val="24"/>
          <w:szCs w:val="24"/>
        </w:rPr>
        <w:t xml:space="preserve">. (2003) reported that the prevalence </w:t>
      </w:r>
      <w:r w:rsidRPr="00954BE1">
        <w:rPr>
          <w:rFonts w:ascii="Times New Roman" w:hAnsi="Times New Roman" w:cs="Times New Roman"/>
          <w:i/>
          <w:sz w:val="24"/>
          <w:szCs w:val="24"/>
        </w:rPr>
        <w:t xml:space="preserve">of </w:t>
      </w:r>
      <w:r w:rsidRPr="00954BE1">
        <w:rPr>
          <w:rFonts w:ascii="Times New Roman" w:hAnsi="Times New Roman" w:cs="Times New Roman"/>
          <w:iCs/>
          <w:sz w:val="24"/>
          <w:szCs w:val="24"/>
        </w:rPr>
        <w:t xml:space="preserve">Salmonella </w:t>
      </w:r>
      <w:r w:rsidRPr="00954BE1">
        <w:rPr>
          <w:rFonts w:ascii="Times New Roman" w:hAnsi="Times New Roman" w:cs="Times New Roman"/>
          <w:sz w:val="24"/>
          <w:szCs w:val="24"/>
        </w:rPr>
        <w:t xml:space="preserve">infection increased with the increase of age. </w:t>
      </w:r>
    </w:p>
    <w:p w:rsidR="001C384A" w:rsidRPr="00954BE1" w:rsidRDefault="001C384A" w:rsidP="001C384A">
      <w:pPr>
        <w:spacing w:line="360" w:lineRule="auto"/>
        <w:jc w:val="both"/>
        <w:rPr>
          <w:rFonts w:ascii="Times New Roman" w:hAnsi="Times New Roman" w:cs="Times New Roman"/>
          <w:sz w:val="24"/>
          <w:szCs w:val="24"/>
        </w:rPr>
      </w:pPr>
      <w:proofErr w:type="spellStart"/>
      <w:r w:rsidRPr="00954BE1">
        <w:rPr>
          <w:rFonts w:ascii="Times New Roman" w:hAnsi="Times New Roman" w:cs="Times New Roman"/>
          <w:sz w:val="24"/>
          <w:szCs w:val="24"/>
        </w:rPr>
        <w:t>Mdegela</w:t>
      </w:r>
      <w:proofErr w:type="spellEnd"/>
      <w:r w:rsidRPr="00954BE1">
        <w:rPr>
          <w:rFonts w:ascii="Times New Roman" w:hAnsi="Times New Roman" w:cs="Times New Roman"/>
          <w:sz w:val="24"/>
          <w:szCs w:val="24"/>
        </w:rPr>
        <w:t xml:space="preserve"> </w:t>
      </w:r>
      <w:r w:rsidRPr="00954BE1">
        <w:rPr>
          <w:rFonts w:ascii="Times New Roman" w:hAnsi="Times New Roman" w:cs="Times New Roman"/>
          <w:i/>
          <w:sz w:val="24"/>
          <w:szCs w:val="24"/>
        </w:rPr>
        <w:t>et al.,</w:t>
      </w:r>
      <w:r w:rsidRPr="00954BE1">
        <w:rPr>
          <w:rFonts w:ascii="Times New Roman" w:hAnsi="Times New Roman" w:cs="Times New Roman"/>
          <w:sz w:val="24"/>
          <w:szCs w:val="24"/>
        </w:rPr>
        <w:t xml:space="preserve"> (2000</w:t>
      </w:r>
      <w:proofErr w:type="gramStart"/>
      <w:r w:rsidRPr="00954BE1">
        <w:rPr>
          <w:rFonts w:ascii="Times New Roman" w:hAnsi="Times New Roman" w:cs="Times New Roman"/>
          <w:sz w:val="24"/>
          <w:szCs w:val="24"/>
        </w:rPr>
        <w:t>)  also</w:t>
      </w:r>
      <w:proofErr w:type="gramEnd"/>
      <w:r w:rsidRPr="00954BE1">
        <w:rPr>
          <w:rFonts w:ascii="Times New Roman" w:hAnsi="Times New Roman" w:cs="Times New Roman"/>
          <w:sz w:val="24"/>
          <w:szCs w:val="24"/>
        </w:rPr>
        <w:t xml:space="preserve"> recorded that the higher prevalence of </w:t>
      </w:r>
      <w:r w:rsidRPr="00954BE1">
        <w:rPr>
          <w:rFonts w:ascii="Times New Roman" w:hAnsi="Times New Roman" w:cs="Times New Roman"/>
          <w:iCs/>
          <w:sz w:val="24"/>
          <w:szCs w:val="24"/>
        </w:rPr>
        <w:t xml:space="preserve">Salmonella </w:t>
      </w:r>
      <w:r w:rsidRPr="00954BE1">
        <w:rPr>
          <w:rFonts w:ascii="Times New Roman" w:hAnsi="Times New Roman" w:cs="Times New Roman"/>
          <w:sz w:val="24"/>
          <w:szCs w:val="24"/>
        </w:rPr>
        <w:t xml:space="preserve">infection in commercial flocks (18.4%) than in scavenging chickens (6.3%) and  infection rate increased with the increase of flock size. . Lowry </w:t>
      </w:r>
      <w:r w:rsidRPr="00954BE1">
        <w:rPr>
          <w:rFonts w:ascii="Times New Roman" w:hAnsi="Times New Roman" w:cs="Times New Roman"/>
          <w:i/>
          <w:sz w:val="24"/>
          <w:szCs w:val="24"/>
        </w:rPr>
        <w:t>et al.,</w:t>
      </w:r>
      <w:r w:rsidRPr="00954BE1">
        <w:rPr>
          <w:rFonts w:ascii="Times New Roman" w:hAnsi="Times New Roman" w:cs="Times New Roman"/>
          <w:sz w:val="24"/>
          <w:szCs w:val="24"/>
        </w:rPr>
        <w:t xml:space="preserve"> (1999)  reported  that  approximately  68%  mortality  might  occur as  a  result  of  horizontal  transmission  in  non-treated  contact  chicks.  </w:t>
      </w:r>
    </w:p>
    <w:p w:rsidR="001C384A" w:rsidRPr="00954BE1" w:rsidRDefault="00C65BB4" w:rsidP="001C38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1C384A" w:rsidRPr="00954BE1">
        <w:rPr>
          <w:rFonts w:ascii="Times New Roman" w:hAnsi="Times New Roman" w:cs="Times New Roman"/>
          <w:sz w:val="24"/>
          <w:szCs w:val="24"/>
        </w:rPr>
        <w:t xml:space="preserve">the  relationship among age, clinical signs  and </w:t>
      </w:r>
      <w:r>
        <w:rPr>
          <w:rFonts w:ascii="Times New Roman" w:hAnsi="Times New Roman" w:cs="Times New Roman"/>
          <w:sz w:val="24"/>
          <w:szCs w:val="24"/>
        </w:rPr>
        <w:t xml:space="preserve"> the  postmortem manifestations was </w:t>
      </w:r>
      <w:r w:rsidR="001C384A" w:rsidRPr="00954BE1">
        <w:rPr>
          <w:rFonts w:ascii="Times New Roman" w:hAnsi="Times New Roman" w:cs="Times New Roman"/>
          <w:sz w:val="24"/>
          <w:szCs w:val="24"/>
        </w:rPr>
        <w:t xml:space="preserve"> 23% </w:t>
      </w:r>
      <w:r>
        <w:rPr>
          <w:rFonts w:ascii="Times New Roman" w:hAnsi="Times New Roman" w:cs="Times New Roman"/>
          <w:sz w:val="24"/>
          <w:szCs w:val="24"/>
        </w:rPr>
        <w:t xml:space="preserve"> </w:t>
      </w:r>
      <w:r w:rsidR="001C384A" w:rsidRPr="00954BE1">
        <w:rPr>
          <w:rFonts w:ascii="Times New Roman" w:hAnsi="Times New Roman" w:cs="Times New Roman"/>
          <w:sz w:val="24"/>
          <w:szCs w:val="24"/>
        </w:rPr>
        <w:t xml:space="preserve">in group I,  13% </w:t>
      </w:r>
      <w:r>
        <w:rPr>
          <w:rFonts w:ascii="Times New Roman" w:hAnsi="Times New Roman" w:cs="Times New Roman"/>
          <w:sz w:val="24"/>
          <w:szCs w:val="24"/>
        </w:rPr>
        <w:t xml:space="preserve"> and </w:t>
      </w:r>
      <w:r w:rsidR="001C384A" w:rsidRPr="00954BE1">
        <w:rPr>
          <w:rFonts w:ascii="Times New Roman" w:hAnsi="Times New Roman" w:cs="Times New Roman"/>
          <w:sz w:val="24"/>
          <w:szCs w:val="24"/>
        </w:rPr>
        <w:t xml:space="preserve"> 4% in group</w:t>
      </w:r>
      <w:r>
        <w:rPr>
          <w:rFonts w:ascii="Times New Roman" w:hAnsi="Times New Roman" w:cs="Times New Roman"/>
          <w:sz w:val="24"/>
          <w:szCs w:val="24"/>
        </w:rPr>
        <w:t xml:space="preserve"> II and</w:t>
      </w:r>
      <w:r w:rsidR="001C384A" w:rsidRPr="00954BE1">
        <w:rPr>
          <w:rFonts w:ascii="Times New Roman" w:hAnsi="Times New Roman" w:cs="Times New Roman"/>
          <w:sz w:val="24"/>
          <w:szCs w:val="24"/>
        </w:rPr>
        <w:t xml:space="preserve"> III</w:t>
      </w:r>
      <w:r>
        <w:rPr>
          <w:rFonts w:ascii="Times New Roman" w:hAnsi="Times New Roman" w:cs="Times New Roman"/>
          <w:sz w:val="24"/>
          <w:szCs w:val="24"/>
        </w:rPr>
        <w:t xml:space="preserve"> respectively and</w:t>
      </w:r>
      <w:r w:rsidR="001C384A" w:rsidRPr="00954BE1">
        <w:rPr>
          <w:rFonts w:ascii="Times New Roman" w:hAnsi="Times New Roman" w:cs="Times New Roman"/>
          <w:sz w:val="24"/>
          <w:szCs w:val="24"/>
        </w:rPr>
        <w:t xml:space="preserve"> P&lt;0.023* ( Significant at p&lt;0.005)</w:t>
      </w:r>
      <w:r>
        <w:rPr>
          <w:rFonts w:ascii="Times New Roman" w:hAnsi="Times New Roman" w:cs="Times New Roman"/>
          <w:sz w:val="24"/>
          <w:szCs w:val="24"/>
        </w:rPr>
        <w:t>.</w:t>
      </w:r>
      <w:r w:rsidR="001C384A" w:rsidRPr="00954BE1">
        <w:rPr>
          <w:rFonts w:ascii="Times New Roman" w:hAnsi="Times New Roman" w:cs="Times New Roman"/>
          <w:sz w:val="24"/>
          <w:szCs w:val="24"/>
        </w:rPr>
        <w:t xml:space="preserve"> So </w:t>
      </w:r>
      <w:proofErr w:type="gramStart"/>
      <w:r w:rsidR="001C384A" w:rsidRPr="00954BE1">
        <w:rPr>
          <w:rFonts w:ascii="Times New Roman" w:hAnsi="Times New Roman" w:cs="Times New Roman"/>
          <w:sz w:val="24"/>
          <w:szCs w:val="24"/>
        </w:rPr>
        <w:t xml:space="preserve">the  </w:t>
      </w:r>
      <w:r w:rsidR="001C384A" w:rsidRPr="00954BE1">
        <w:rPr>
          <w:rFonts w:ascii="Times New Roman" w:hAnsi="Times New Roman" w:cs="Times New Roman"/>
          <w:bCs/>
          <w:sz w:val="24"/>
          <w:szCs w:val="24"/>
        </w:rPr>
        <w:t>Salmonella</w:t>
      </w:r>
      <w:proofErr w:type="gramEnd"/>
      <w:r w:rsidR="001C384A" w:rsidRPr="00954BE1">
        <w:rPr>
          <w:rFonts w:ascii="Times New Roman" w:hAnsi="Times New Roman" w:cs="Times New Roman"/>
          <w:bCs/>
          <w:sz w:val="24"/>
          <w:szCs w:val="24"/>
        </w:rPr>
        <w:t xml:space="preserve"> positive case  highest at </w:t>
      </w:r>
      <w:r w:rsidR="001C384A" w:rsidRPr="00954BE1">
        <w:rPr>
          <w:rFonts w:ascii="Times New Roman" w:hAnsi="Times New Roman" w:cs="Times New Roman"/>
          <w:sz w:val="24"/>
          <w:szCs w:val="24"/>
        </w:rPr>
        <w:t>1-4 months of  age and  lowest at  &gt;8-12 months of  age.</w:t>
      </w:r>
      <w:r w:rsidR="001C384A" w:rsidRPr="00954BE1">
        <w:rPr>
          <w:rFonts w:ascii="Times New Roman" w:hAnsi="Times New Roman" w:cs="Times New Roman"/>
          <w:sz w:val="20"/>
          <w:szCs w:val="20"/>
        </w:rPr>
        <w:t xml:space="preserve"> </w:t>
      </w:r>
      <w:r w:rsidR="001C384A" w:rsidRPr="00954BE1">
        <w:rPr>
          <w:rFonts w:ascii="Times New Roman" w:hAnsi="Times New Roman" w:cs="Times New Roman"/>
          <w:sz w:val="24"/>
          <w:szCs w:val="24"/>
        </w:rPr>
        <w:t xml:space="preserve">Similar report was demonstrated </w:t>
      </w:r>
      <w:proofErr w:type="gramStart"/>
      <w:r w:rsidR="001C384A" w:rsidRPr="00954BE1">
        <w:rPr>
          <w:rFonts w:ascii="Times New Roman" w:hAnsi="Times New Roman" w:cs="Times New Roman"/>
          <w:sz w:val="24"/>
          <w:szCs w:val="24"/>
        </w:rPr>
        <w:t>by  Hall</w:t>
      </w:r>
      <w:proofErr w:type="gramEnd"/>
      <w:r w:rsidR="001C384A" w:rsidRPr="00954BE1">
        <w:rPr>
          <w:rFonts w:ascii="Times New Roman" w:hAnsi="Times New Roman" w:cs="Times New Roman"/>
          <w:sz w:val="24"/>
          <w:szCs w:val="24"/>
        </w:rPr>
        <w:t xml:space="preserve"> </w:t>
      </w:r>
      <w:r w:rsidR="001C384A" w:rsidRPr="00954BE1">
        <w:rPr>
          <w:rFonts w:ascii="Times New Roman" w:hAnsi="Times New Roman" w:cs="Times New Roman"/>
          <w:i/>
          <w:iCs/>
          <w:sz w:val="24"/>
          <w:szCs w:val="24"/>
        </w:rPr>
        <w:t>et al</w:t>
      </w:r>
      <w:r w:rsidR="001C384A" w:rsidRPr="00954BE1">
        <w:rPr>
          <w:rFonts w:ascii="Times New Roman" w:hAnsi="Times New Roman" w:cs="Times New Roman"/>
          <w:sz w:val="24"/>
          <w:szCs w:val="24"/>
        </w:rPr>
        <w:t xml:space="preserve">.,( 1949). </w:t>
      </w:r>
      <w:r>
        <w:rPr>
          <w:rFonts w:ascii="Times New Roman" w:hAnsi="Times New Roman" w:cs="Times New Roman"/>
          <w:sz w:val="24"/>
          <w:szCs w:val="24"/>
        </w:rPr>
        <w:t xml:space="preserve">Where they </w:t>
      </w:r>
      <w:r w:rsidR="001C384A" w:rsidRPr="00954BE1">
        <w:rPr>
          <w:rFonts w:ascii="Times New Roman" w:hAnsi="Times New Roman" w:cs="Times New Roman"/>
          <w:sz w:val="24"/>
          <w:szCs w:val="24"/>
        </w:rPr>
        <w:t xml:space="preserve">reported  that  the  high  morbidity  and  mortality  in  young  chickens due to Salmonella  infection  and </w:t>
      </w:r>
      <w:proofErr w:type="spellStart"/>
      <w:r w:rsidR="001C384A" w:rsidRPr="00954BE1">
        <w:rPr>
          <w:rFonts w:ascii="Times New Roman" w:hAnsi="Times New Roman" w:cs="Times New Roman"/>
          <w:sz w:val="24"/>
          <w:szCs w:val="24"/>
        </w:rPr>
        <w:t>Paiva</w:t>
      </w:r>
      <w:proofErr w:type="spellEnd"/>
      <w:r w:rsidR="001C384A" w:rsidRPr="00954BE1">
        <w:rPr>
          <w:rFonts w:ascii="Times New Roman" w:hAnsi="Times New Roman" w:cs="Times New Roman"/>
          <w:sz w:val="24"/>
          <w:szCs w:val="24"/>
        </w:rPr>
        <w:t xml:space="preserve"> </w:t>
      </w:r>
      <w:r w:rsidR="001C384A" w:rsidRPr="00954BE1">
        <w:rPr>
          <w:rFonts w:ascii="Times New Roman" w:hAnsi="Times New Roman" w:cs="Times New Roman"/>
          <w:i/>
          <w:iCs/>
          <w:sz w:val="24"/>
          <w:szCs w:val="24"/>
        </w:rPr>
        <w:t>et al.,</w:t>
      </w:r>
      <w:r w:rsidR="001C384A" w:rsidRPr="00954BE1">
        <w:rPr>
          <w:rFonts w:ascii="Times New Roman" w:hAnsi="Times New Roman" w:cs="Times New Roman"/>
          <w:sz w:val="24"/>
          <w:szCs w:val="24"/>
        </w:rPr>
        <w:t xml:space="preserve"> (2009)  reported  that  the  Mortality caused by SG may be higher than 80% in broilers and may reach almost 100% in inoculated young brown layers  </w:t>
      </w:r>
      <w:proofErr w:type="spellStart"/>
      <w:r w:rsidR="001C384A" w:rsidRPr="00954BE1">
        <w:rPr>
          <w:rFonts w:ascii="Times New Roman" w:eastAsia="TimesNewRoman,Bold" w:hAnsi="Times New Roman" w:cs="Times New Roman"/>
          <w:color w:val="000000"/>
          <w:sz w:val="24"/>
          <w:szCs w:val="24"/>
        </w:rPr>
        <w:t>Shivaprasad</w:t>
      </w:r>
      <w:proofErr w:type="spellEnd"/>
      <w:r w:rsidR="001C384A" w:rsidRPr="00954BE1">
        <w:rPr>
          <w:rFonts w:ascii="Times New Roman" w:eastAsia="TimesNewRoman,Bold" w:hAnsi="Times New Roman" w:cs="Times New Roman"/>
          <w:color w:val="000000"/>
          <w:sz w:val="24"/>
          <w:szCs w:val="24"/>
        </w:rPr>
        <w:t xml:space="preserve">, (1997) </w:t>
      </w:r>
      <w:r w:rsidR="001C384A" w:rsidRPr="00954BE1">
        <w:rPr>
          <w:rFonts w:ascii="Times New Roman" w:hAnsi="Times New Roman" w:cs="Times New Roman"/>
          <w:sz w:val="24"/>
          <w:szCs w:val="24"/>
        </w:rPr>
        <w:t xml:space="preserve"> reported  that  the   </w:t>
      </w:r>
      <w:r w:rsidR="001C384A" w:rsidRPr="00954BE1">
        <w:rPr>
          <w:rFonts w:ascii="Times New Roman" w:hAnsi="Times New Roman" w:cs="Times New Roman"/>
          <w:i/>
          <w:iCs/>
          <w:sz w:val="24"/>
          <w:szCs w:val="24"/>
        </w:rPr>
        <w:t xml:space="preserve">Salmonella  </w:t>
      </w:r>
      <w:proofErr w:type="spellStart"/>
      <w:r w:rsidR="001C384A" w:rsidRPr="00954BE1">
        <w:rPr>
          <w:rFonts w:ascii="Times New Roman" w:hAnsi="Times New Roman" w:cs="Times New Roman"/>
          <w:i/>
          <w:iCs/>
          <w:sz w:val="24"/>
          <w:szCs w:val="24"/>
        </w:rPr>
        <w:t>gallinarum</w:t>
      </w:r>
      <w:proofErr w:type="spellEnd"/>
      <w:r w:rsidR="001C384A" w:rsidRPr="00954BE1">
        <w:rPr>
          <w:rFonts w:ascii="Times New Roman" w:hAnsi="Times New Roman" w:cs="Times New Roman"/>
          <w:sz w:val="24"/>
          <w:szCs w:val="24"/>
        </w:rPr>
        <w:t xml:space="preserve">  can  produce  lesions  in  chicks,  which  are  indistinguishable  from  those  associated  with  </w:t>
      </w:r>
      <w:proofErr w:type="spellStart"/>
      <w:r w:rsidR="001C384A" w:rsidRPr="00954BE1">
        <w:rPr>
          <w:rFonts w:ascii="Times New Roman" w:hAnsi="Times New Roman" w:cs="Times New Roman"/>
          <w:sz w:val="24"/>
          <w:szCs w:val="24"/>
        </w:rPr>
        <w:t>pullorum</w:t>
      </w:r>
      <w:proofErr w:type="spellEnd"/>
      <w:r w:rsidR="001C384A" w:rsidRPr="00954BE1">
        <w:rPr>
          <w:rFonts w:ascii="Times New Roman" w:hAnsi="Times New Roman" w:cs="Times New Roman"/>
          <w:sz w:val="24"/>
          <w:szCs w:val="24"/>
        </w:rPr>
        <w:t xml:space="preserve">  disease  </w:t>
      </w:r>
    </w:p>
    <w:p w:rsidR="007A7EF6" w:rsidRPr="00954BE1" w:rsidRDefault="007A7EF6" w:rsidP="007A7EF6">
      <w:pPr>
        <w:spacing w:line="360" w:lineRule="auto"/>
        <w:jc w:val="both"/>
        <w:rPr>
          <w:rFonts w:ascii="Times New Roman" w:hAnsi="Times New Roman" w:cs="Times New Roman"/>
          <w:sz w:val="24"/>
          <w:szCs w:val="24"/>
        </w:rPr>
      </w:pPr>
      <w:r w:rsidRPr="00954BE1">
        <w:rPr>
          <w:rFonts w:ascii="Times New Roman" w:hAnsi="Times New Roman" w:cs="Times New Roman"/>
          <w:sz w:val="24"/>
          <w:szCs w:val="24"/>
        </w:rPr>
        <w:t xml:space="preserve">      </w:t>
      </w:r>
    </w:p>
    <w:p w:rsidR="00C65BB4" w:rsidRDefault="00C65BB4" w:rsidP="00A70C9C">
      <w:pPr>
        <w:spacing w:line="240" w:lineRule="auto"/>
        <w:jc w:val="center"/>
        <w:rPr>
          <w:rFonts w:ascii="Times New Roman" w:hAnsi="Times New Roman" w:cs="Times New Roman"/>
          <w:b/>
          <w:bCs/>
          <w:sz w:val="28"/>
        </w:rPr>
      </w:pPr>
    </w:p>
    <w:p w:rsidR="00C65BB4" w:rsidRDefault="00C65BB4" w:rsidP="00A70C9C">
      <w:pPr>
        <w:spacing w:line="240" w:lineRule="auto"/>
        <w:jc w:val="center"/>
        <w:rPr>
          <w:rFonts w:ascii="Times New Roman" w:hAnsi="Times New Roman" w:cs="Times New Roman"/>
          <w:b/>
          <w:bCs/>
          <w:sz w:val="28"/>
        </w:rPr>
      </w:pPr>
    </w:p>
    <w:p w:rsidR="00C65BB4" w:rsidRDefault="00C65BB4" w:rsidP="00A70C9C">
      <w:pPr>
        <w:spacing w:line="240" w:lineRule="auto"/>
        <w:jc w:val="center"/>
        <w:rPr>
          <w:rFonts w:ascii="Times New Roman" w:hAnsi="Times New Roman" w:cs="Times New Roman"/>
          <w:b/>
          <w:bCs/>
          <w:sz w:val="28"/>
        </w:rPr>
      </w:pPr>
    </w:p>
    <w:p w:rsidR="00C65BB4" w:rsidRDefault="00C65BB4" w:rsidP="00A70C9C">
      <w:pPr>
        <w:spacing w:line="240" w:lineRule="auto"/>
        <w:jc w:val="center"/>
        <w:rPr>
          <w:rFonts w:ascii="Times New Roman" w:hAnsi="Times New Roman" w:cs="Times New Roman"/>
          <w:b/>
          <w:bCs/>
          <w:sz w:val="28"/>
        </w:rPr>
      </w:pPr>
    </w:p>
    <w:p w:rsidR="00C65BB4" w:rsidRDefault="00C65BB4" w:rsidP="00A70C9C">
      <w:pPr>
        <w:spacing w:line="240" w:lineRule="auto"/>
        <w:jc w:val="center"/>
        <w:rPr>
          <w:rFonts w:ascii="Times New Roman" w:hAnsi="Times New Roman" w:cs="Times New Roman"/>
          <w:b/>
          <w:bCs/>
          <w:sz w:val="28"/>
        </w:rPr>
      </w:pPr>
    </w:p>
    <w:p w:rsidR="00A70C9C" w:rsidRPr="00274D70" w:rsidRDefault="00A70C9C" w:rsidP="00A70C9C">
      <w:pPr>
        <w:spacing w:line="240" w:lineRule="auto"/>
        <w:jc w:val="center"/>
        <w:rPr>
          <w:rFonts w:ascii="Times New Roman" w:hAnsi="Times New Roman" w:cs="Times New Roman"/>
          <w:b/>
          <w:bCs/>
          <w:sz w:val="28"/>
        </w:rPr>
      </w:pPr>
      <w:r w:rsidRPr="00274D70">
        <w:rPr>
          <w:rFonts w:ascii="Times New Roman" w:hAnsi="Times New Roman" w:cs="Times New Roman"/>
          <w:b/>
          <w:bCs/>
          <w:sz w:val="28"/>
        </w:rPr>
        <w:t>CHAPTER-VI</w:t>
      </w:r>
    </w:p>
    <w:p w:rsidR="00A70C9C" w:rsidRPr="00274D70" w:rsidRDefault="00A70C9C" w:rsidP="00A70C9C">
      <w:pPr>
        <w:spacing w:line="240" w:lineRule="auto"/>
        <w:jc w:val="center"/>
        <w:rPr>
          <w:rFonts w:ascii="Times New Roman" w:hAnsi="Times New Roman" w:cs="Times New Roman"/>
          <w:b/>
          <w:bCs/>
          <w:sz w:val="28"/>
        </w:rPr>
      </w:pPr>
      <w:r w:rsidRPr="00274D70">
        <w:rPr>
          <w:rFonts w:ascii="Times New Roman" w:hAnsi="Times New Roman" w:cs="Times New Roman"/>
          <w:b/>
          <w:bCs/>
          <w:sz w:val="28"/>
          <w:lang w:bidi="ar-SA"/>
        </w:rPr>
        <w:t>CONCLUSION</w:t>
      </w:r>
    </w:p>
    <w:p w:rsidR="00A70C9C" w:rsidRPr="00954BE1" w:rsidRDefault="00A70C9C" w:rsidP="00274D70">
      <w:pPr>
        <w:spacing w:line="360" w:lineRule="auto"/>
        <w:ind w:left="720" w:hanging="720"/>
        <w:rPr>
          <w:rFonts w:ascii="Times New Roman" w:hAnsi="Times New Roman" w:cs="Times New Roman"/>
          <w:sz w:val="24"/>
          <w:szCs w:val="24"/>
          <w:lang w:bidi="ar-SA"/>
        </w:rPr>
      </w:pPr>
      <w:r w:rsidRPr="00954BE1">
        <w:rPr>
          <w:rFonts w:ascii="Times New Roman" w:hAnsi="Times New Roman" w:cs="Times New Roman"/>
          <w:sz w:val="24"/>
          <w:szCs w:val="24"/>
          <w:lang w:bidi="ar-SA"/>
        </w:rPr>
        <w:t xml:space="preserve">             </w:t>
      </w:r>
      <w:r w:rsidR="00C65BB4">
        <w:rPr>
          <w:rFonts w:ascii="Times New Roman" w:hAnsi="Times New Roman" w:cs="Times New Roman"/>
          <w:sz w:val="24"/>
          <w:szCs w:val="24"/>
          <w:lang w:bidi="ar-SA"/>
        </w:rPr>
        <w:t xml:space="preserve">From  the  above  discussion, we  can  conclude  that, </w:t>
      </w:r>
      <w:r w:rsidRPr="00954BE1">
        <w:rPr>
          <w:rFonts w:ascii="Times New Roman" w:hAnsi="Times New Roman" w:cs="Times New Roman"/>
          <w:sz w:val="24"/>
          <w:szCs w:val="24"/>
          <w:lang w:bidi="ar-SA"/>
        </w:rPr>
        <w:t xml:space="preserve"> </w:t>
      </w:r>
      <w:proofErr w:type="spellStart"/>
      <w:r w:rsidRPr="00954BE1">
        <w:rPr>
          <w:rFonts w:ascii="Times New Roman" w:hAnsi="Times New Roman" w:cs="Times New Roman"/>
          <w:sz w:val="24"/>
          <w:szCs w:val="24"/>
          <w:lang w:bidi="ar-SA"/>
        </w:rPr>
        <w:t>salmonellosis</w:t>
      </w:r>
      <w:proofErr w:type="spellEnd"/>
      <w:r w:rsidRPr="00954BE1">
        <w:rPr>
          <w:rFonts w:ascii="Times New Roman" w:hAnsi="Times New Roman" w:cs="Times New Roman"/>
          <w:sz w:val="24"/>
          <w:szCs w:val="24"/>
          <w:lang w:bidi="ar-SA"/>
        </w:rPr>
        <w:t xml:space="preserve">  </w:t>
      </w:r>
      <w:r w:rsidR="00C65BB4">
        <w:rPr>
          <w:rFonts w:ascii="Times New Roman" w:hAnsi="Times New Roman" w:cs="Times New Roman"/>
          <w:sz w:val="24"/>
          <w:szCs w:val="24"/>
          <w:lang w:bidi="ar-SA"/>
        </w:rPr>
        <w:t xml:space="preserve">is  </w:t>
      </w:r>
      <w:r w:rsidRPr="00954BE1">
        <w:rPr>
          <w:rFonts w:ascii="Times New Roman" w:hAnsi="Times New Roman" w:cs="Times New Roman"/>
          <w:sz w:val="24"/>
          <w:szCs w:val="24"/>
          <w:lang w:bidi="ar-SA"/>
        </w:rPr>
        <w:t>a  disease  of  major  economic  importance  or  significant  cause  of  mortality  in</w:t>
      </w:r>
      <w:r w:rsidR="00C65BB4">
        <w:rPr>
          <w:rFonts w:ascii="Times New Roman" w:hAnsi="Times New Roman" w:cs="Times New Roman"/>
          <w:sz w:val="24"/>
          <w:szCs w:val="24"/>
          <w:lang w:bidi="ar-SA"/>
        </w:rPr>
        <w:t xml:space="preserve">  the  national  poultry  flock.</w:t>
      </w:r>
      <w:r w:rsidRPr="00954BE1">
        <w:rPr>
          <w:rFonts w:ascii="Times New Roman" w:hAnsi="Times New Roman" w:cs="Times New Roman"/>
          <w:sz w:val="24"/>
          <w:szCs w:val="24"/>
          <w:lang w:bidi="ar-SA"/>
        </w:rPr>
        <w:t xml:space="preserve">  </w:t>
      </w:r>
      <w:r w:rsidR="00C65BB4">
        <w:rPr>
          <w:rFonts w:ascii="Times New Roman" w:hAnsi="Times New Roman" w:cs="Times New Roman"/>
          <w:sz w:val="24"/>
          <w:szCs w:val="24"/>
          <w:lang w:bidi="ar-SA"/>
        </w:rPr>
        <w:t xml:space="preserve"> </w:t>
      </w:r>
      <w:r w:rsidRPr="00954BE1">
        <w:rPr>
          <w:rFonts w:ascii="Times New Roman" w:hAnsi="Times New Roman" w:cs="Times New Roman"/>
          <w:i/>
          <w:iCs/>
          <w:sz w:val="24"/>
          <w:szCs w:val="24"/>
          <w:lang w:bidi="ar-SA"/>
        </w:rPr>
        <w:t>Salmonella  enteritis</w:t>
      </w:r>
      <w:r w:rsidRPr="00954BE1">
        <w:rPr>
          <w:rFonts w:ascii="Times New Roman" w:hAnsi="Times New Roman" w:cs="Times New Roman"/>
          <w:sz w:val="24"/>
          <w:szCs w:val="24"/>
          <w:lang w:bidi="ar-SA"/>
        </w:rPr>
        <w:t xml:space="preserve">  has  given  cause  for  concerned  to  the  industry  because  of  the  loss  of  consumer  confidence  and  legislation.  It  is  an  alarming  situation  for  poultry  farms  in  </w:t>
      </w:r>
      <w:r w:rsidR="00236C47">
        <w:rPr>
          <w:rFonts w:ascii="Times New Roman" w:hAnsi="Times New Roman" w:cs="Times New Roman"/>
          <w:sz w:val="24"/>
          <w:szCs w:val="24"/>
          <w:lang w:bidi="ar-SA"/>
        </w:rPr>
        <w:t xml:space="preserve">the  </w:t>
      </w:r>
      <w:r w:rsidRPr="00954BE1">
        <w:rPr>
          <w:rFonts w:ascii="Times New Roman" w:hAnsi="Times New Roman" w:cs="Times New Roman"/>
          <w:sz w:val="24"/>
          <w:szCs w:val="24"/>
          <w:lang w:bidi="ar-SA"/>
        </w:rPr>
        <w:t xml:space="preserve">whole  country.  </w:t>
      </w:r>
    </w:p>
    <w:p w:rsidR="00A70C9C" w:rsidRPr="00954BE1" w:rsidRDefault="00A70C9C" w:rsidP="00A70C9C">
      <w:pPr>
        <w:rPr>
          <w:rFonts w:ascii="Times New Roman" w:hAnsi="Times New Roman" w:cs="Times New Roman"/>
          <w:sz w:val="24"/>
          <w:szCs w:val="24"/>
          <w:lang w:bidi="ar-SA"/>
        </w:rPr>
      </w:pPr>
    </w:p>
    <w:p w:rsidR="00412F8C" w:rsidRDefault="00412F8C" w:rsidP="00412F8C">
      <w:pPr>
        <w:spacing w:line="360" w:lineRule="auto"/>
        <w:jc w:val="center"/>
        <w:rPr>
          <w:sz w:val="32"/>
          <w:szCs w:val="32"/>
        </w:rPr>
      </w:pPr>
    </w:p>
    <w:p w:rsidR="00412F8C" w:rsidRDefault="00412F8C" w:rsidP="00412F8C">
      <w:pPr>
        <w:spacing w:line="360" w:lineRule="auto"/>
        <w:jc w:val="center"/>
        <w:rPr>
          <w:sz w:val="32"/>
          <w:szCs w:val="32"/>
        </w:rPr>
      </w:pPr>
    </w:p>
    <w:p w:rsidR="00412F8C" w:rsidRDefault="00412F8C" w:rsidP="00412F8C">
      <w:pPr>
        <w:spacing w:line="360" w:lineRule="auto"/>
        <w:jc w:val="center"/>
        <w:rPr>
          <w:sz w:val="32"/>
          <w:szCs w:val="32"/>
        </w:rPr>
      </w:pPr>
    </w:p>
    <w:p w:rsidR="00412F8C" w:rsidRDefault="00412F8C" w:rsidP="00412F8C">
      <w:pPr>
        <w:spacing w:line="360" w:lineRule="auto"/>
        <w:jc w:val="center"/>
        <w:rPr>
          <w:sz w:val="32"/>
          <w:szCs w:val="32"/>
        </w:rPr>
      </w:pPr>
    </w:p>
    <w:p w:rsidR="00412F8C" w:rsidRDefault="00412F8C" w:rsidP="00412F8C">
      <w:pPr>
        <w:spacing w:line="360" w:lineRule="auto"/>
        <w:jc w:val="center"/>
        <w:rPr>
          <w:sz w:val="32"/>
          <w:szCs w:val="32"/>
        </w:rPr>
      </w:pPr>
    </w:p>
    <w:p w:rsidR="00412F8C" w:rsidRDefault="00412F8C" w:rsidP="00412F8C">
      <w:pPr>
        <w:spacing w:line="360" w:lineRule="auto"/>
        <w:jc w:val="center"/>
        <w:rPr>
          <w:sz w:val="32"/>
          <w:szCs w:val="32"/>
        </w:rPr>
      </w:pPr>
    </w:p>
    <w:p w:rsidR="00412F8C" w:rsidRDefault="00412F8C" w:rsidP="00412F8C">
      <w:pPr>
        <w:spacing w:line="360" w:lineRule="auto"/>
        <w:jc w:val="center"/>
        <w:rPr>
          <w:sz w:val="32"/>
          <w:szCs w:val="32"/>
        </w:rPr>
      </w:pPr>
    </w:p>
    <w:p w:rsidR="00412F8C" w:rsidRDefault="00412F8C" w:rsidP="00412F8C">
      <w:pPr>
        <w:spacing w:line="360" w:lineRule="auto"/>
        <w:jc w:val="center"/>
        <w:rPr>
          <w:sz w:val="32"/>
          <w:szCs w:val="32"/>
        </w:rPr>
      </w:pPr>
    </w:p>
    <w:p w:rsidR="00412F8C" w:rsidRDefault="00412F8C" w:rsidP="00412F8C">
      <w:pPr>
        <w:spacing w:line="360" w:lineRule="auto"/>
        <w:jc w:val="center"/>
        <w:rPr>
          <w:sz w:val="32"/>
          <w:szCs w:val="32"/>
        </w:rPr>
      </w:pPr>
    </w:p>
    <w:p w:rsidR="00412F8C" w:rsidRDefault="00412F8C" w:rsidP="00412F8C">
      <w:pPr>
        <w:spacing w:line="360" w:lineRule="auto"/>
        <w:jc w:val="center"/>
        <w:rPr>
          <w:sz w:val="32"/>
          <w:szCs w:val="32"/>
        </w:rPr>
      </w:pPr>
    </w:p>
    <w:p w:rsidR="00412F8C" w:rsidRDefault="00412F8C" w:rsidP="00412F8C">
      <w:pPr>
        <w:spacing w:line="360" w:lineRule="auto"/>
        <w:jc w:val="center"/>
        <w:rPr>
          <w:sz w:val="32"/>
          <w:szCs w:val="32"/>
        </w:rPr>
      </w:pPr>
    </w:p>
    <w:p w:rsidR="00A20D8B" w:rsidRDefault="00A20D8B" w:rsidP="00412F8C">
      <w:pPr>
        <w:spacing w:line="360" w:lineRule="auto"/>
        <w:jc w:val="center"/>
        <w:rPr>
          <w:sz w:val="32"/>
          <w:szCs w:val="32"/>
        </w:rPr>
      </w:pPr>
    </w:p>
    <w:p w:rsidR="00A75679" w:rsidRPr="00274D70" w:rsidRDefault="00A75679" w:rsidP="00A75679">
      <w:pPr>
        <w:spacing w:line="240" w:lineRule="auto"/>
        <w:jc w:val="center"/>
        <w:rPr>
          <w:rFonts w:ascii="Times New Roman" w:hAnsi="Times New Roman" w:cs="Times New Roman"/>
          <w:b/>
          <w:bCs/>
          <w:sz w:val="28"/>
        </w:rPr>
      </w:pPr>
      <w:r w:rsidRPr="00BF5006">
        <w:rPr>
          <w:rFonts w:ascii="Times New Roman" w:hAnsi="Times New Roman" w:cs="Times New Roman"/>
          <w:b/>
          <w:bCs/>
          <w:sz w:val="28"/>
        </w:rPr>
        <w:t>C</w:t>
      </w:r>
      <w:r w:rsidRPr="00274D70">
        <w:rPr>
          <w:rFonts w:ascii="Times New Roman" w:hAnsi="Times New Roman" w:cs="Times New Roman"/>
          <w:b/>
          <w:bCs/>
          <w:sz w:val="28"/>
        </w:rPr>
        <w:t>HAPTER-VI</w:t>
      </w:r>
      <w:r>
        <w:rPr>
          <w:rFonts w:ascii="Times New Roman" w:hAnsi="Times New Roman" w:cs="Times New Roman"/>
          <w:b/>
          <w:bCs/>
          <w:sz w:val="28"/>
        </w:rPr>
        <w:t>I</w:t>
      </w:r>
    </w:p>
    <w:p w:rsidR="00412F8C" w:rsidRPr="000F24AE" w:rsidRDefault="00412F8C" w:rsidP="00A75679">
      <w:pPr>
        <w:spacing w:line="360" w:lineRule="auto"/>
        <w:jc w:val="center"/>
        <w:rPr>
          <w:rFonts w:ascii="Times New Roman" w:hAnsi="Times New Roman" w:cs="Times New Roman"/>
          <w:sz w:val="24"/>
          <w:szCs w:val="24"/>
        </w:rPr>
      </w:pPr>
      <w:r w:rsidRPr="00A02965">
        <w:rPr>
          <w:sz w:val="32"/>
          <w:szCs w:val="32"/>
        </w:rPr>
        <w:t>REFERENCES</w:t>
      </w:r>
    </w:p>
    <w:p w:rsidR="00412F8C" w:rsidRPr="00AB46D0" w:rsidRDefault="00412F8C" w:rsidP="00412F8C">
      <w:pPr>
        <w:spacing w:line="360" w:lineRule="auto"/>
        <w:jc w:val="both"/>
        <w:rPr>
          <w:sz w:val="32"/>
          <w:szCs w:val="32"/>
        </w:rPr>
      </w:pPr>
      <w:r w:rsidRPr="00524438">
        <w:rPr>
          <w:rFonts w:ascii="Times New Roman" w:eastAsia="TimesNewRoman,Bold" w:hAnsi="Times New Roman" w:cs="Times New Roman"/>
          <w:b/>
          <w:bCs/>
          <w:color w:val="000000"/>
          <w:sz w:val="24"/>
          <w:szCs w:val="24"/>
        </w:rPr>
        <w:t>Altman, R.</w:t>
      </w:r>
      <w:r w:rsidRPr="00524438">
        <w:rPr>
          <w:rFonts w:ascii="Times New Roman" w:eastAsia="TimesNewRoman" w:hAnsi="Times New Roman" w:cs="Times New Roman"/>
          <w:color w:val="000000"/>
          <w:sz w:val="24"/>
          <w:szCs w:val="24"/>
        </w:rPr>
        <w:t xml:space="preserve">B., </w:t>
      </w:r>
      <w:proofErr w:type="spellStart"/>
      <w:r w:rsidRPr="00524438">
        <w:rPr>
          <w:rFonts w:ascii="Times New Roman" w:eastAsia="TimesNewRoman" w:hAnsi="Times New Roman" w:cs="Times New Roman"/>
          <w:color w:val="000000"/>
          <w:sz w:val="24"/>
          <w:szCs w:val="24"/>
        </w:rPr>
        <w:t>Clubb</w:t>
      </w:r>
      <w:proofErr w:type="spellEnd"/>
      <w:r w:rsidRPr="00524438">
        <w:rPr>
          <w:rFonts w:ascii="Times New Roman" w:eastAsia="TimesNewRoman" w:hAnsi="Times New Roman" w:cs="Times New Roman"/>
          <w:color w:val="000000"/>
          <w:sz w:val="24"/>
          <w:szCs w:val="24"/>
        </w:rPr>
        <w:t xml:space="preserve">, S.L., </w:t>
      </w:r>
      <w:proofErr w:type="spellStart"/>
      <w:proofErr w:type="gramStart"/>
      <w:r w:rsidRPr="00524438">
        <w:rPr>
          <w:rFonts w:ascii="Times New Roman" w:eastAsia="TimesNewRoman" w:hAnsi="Times New Roman" w:cs="Times New Roman"/>
          <w:color w:val="000000"/>
          <w:sz w:val="24"/>
          <w:szCs w:val="24"/>
        </w:rPr>
        <w:t>Dorrestein</w:t>
      </w:r>
      <w:proofErr w:type="spellEnd"/>
      <w:r>
        <w:rPr>
          <w:rFonts w:ascii="Times New Roman" w:eastAsia="TimesNewRoman" w:hAnsi="Times New Roman" w:cs="Times New Roman"/>
          <w:color w:val="000000"/>
          <w:sz w:val="24"/>
          <w:szCs w:val="24"/>
        </w:rPr>
        <w:t xml:space="preserve"> </w:t>
      </w:r>
      <w:r w:rsidRPr="00524438">
        <w:rPr>
          <w:rFonts w:ascii="Times New Roman" w:eastAsia="TimesNewRoman" w:hAnsi="Times New Roman" w:cs="Times New Roman"/>
          <w:color w:val="000000"/>
          <w:sz w:val="24"/>
          <w:szCs w:val="24"/>
        </w:rPr>
        <w:t xml:space="preserve"> G.M</w:t>
      </w:r>
      <w:proofErr w:type="gramEnd"/>
      <w:r w:rsidRPr="00524438">
        <w:rPr>
          <w:rFonts w:ascii="Times New Roman" w:eastAsia="TimesNewRoman" w:hAnsi="Times New Roman" w:cs="Times New Roman"/>
          <w:color w:val="000000"/>
          <w:sz w:val="24"/>
          <w:szCs w:val="24"/>
        </w:rPr>
        <w:t>., and</w:t>
      </w:r>
      <w:r>
        <w:rPr>
          <w:rFonts w:ascii="Times New Roman" w:eastAsia="TimesNewRoman" w:hAnsi="Times New Roman" w:cs="Times New Roman"/>
          <w:color w:val="000000"/>
          <w:sz w:val="24"/>
          <w:szCs w:val="24"/>
        </w:rPr>
        <w:t xml:space="preserve"> </w:t>
      </w:r>
      <w:r w:rsidRPr="00524438">
        <w:rPr>
          <w:rFonts w:ascii="Times New Roman" w:eastAsia="TimesNewRoman" w:hAnsi="Times New Roman" w:cs="Times New Roman"/>
          <w:color w:val="000000"/>
          <w:sz w:val="24"/>
          <w:szCs w:val="24"/>
        </w:rPr>
        <w:t xml:space="preserve"> </w:t>
      </w:r>
      <w:proofErr w:type="spellStart"/>
      <w:r w:rsidRPr="00524438">
        <w:rPr>
          <w:rFonts w:ascii="Times New Roman" w:eastAsia="TimesNewRoman" w:hAnsi="Times New Roman" w:cs="Times New Roman"/>
          <w:color w:val="000000"/>
          <w:sz w:val="24"/>
          <w:szCs w:val="24"/>
        </w:rPr>
        <w:t>Qvesenberry</w:t>
      </w:r>
      <w:proofErr w:type="spellEnd"/>
      <w:r>
        <w:rPr>
          <w:rFonts w:ascii="Times New Roman" w:eastAsia="TimesNewRoman" w:hAnsi="Times New Roman" w:cs="Times New Roman"/>
          <w:color w:val="000000"/>
          <w:sz w:val="24"/>
          <w:szCs w:val="24"/>
        </w:rPr>
        <w:t xml:space="preserve"> </w:t>
      </w:r>
      <w:r w:rsidRPr="00524438">
        <w:rPr>
          <w:rFonts w:ascii="Times New Roman" w:eastAsia="TimesNewRoman" w:hAnsi="Times New Roman" w:cs="Times New Roman"/>
          <w:color w:val="000000"/>
          <w:sz w:val="24"/>
          <w:szCs w:val="24"/>
        </w:rPr>
        <w:t xml:space="preserve"> K. (1997). </w:t>
      </w:r>
      <w:proofErr w:type="gramStart"/>
      <w:r w:rsidRPr="00524438">
        <w:rPr>
          <w:rFonts w:ascii="Times New Roman" w:eastAsia="TimesNewRoman" w:hAnsi="Times New Roman" w:cs="Times New Roman"/>
          <w:color w:val="000000"/>
          <w:sz w:val="24"/>
          <w:szCs w:val="24"/>
        </w:rPr>
        <w:t>Avian</w:t>
      </w:r>
      <w:r>
        <w:rPr>
          <w:sz w:val="32"/>
          <w:szCs w:val="32"/>
        </w:rPr>
        <w:t xml:space="preserve">  </w:t>
      </w:r>
      <w:r w:rsidRPr="00524438">
        <w:rPr>
          <w:rFonts w:ascii="Times New Roman" w:eastAsia="TimesNewRoman" w:hAnsi="Times New Roman" w:cs="Times New Roman"/>
          <w:color w:val="000000"/>
          <w:sz w:val="24"/>
          <w:szCs w:val="24"/>
        </w:rPr>
        <w:t>Medicine</w:t>
      </w:r>
      <w:proofErr w:type="gramEnd"/>
      <w:r w:rsidRPr="00524438">
        <w:rPr>
          <w:rFonts w:ascii="Times New Roman" w:eastAsia="TimesNewRoman" w:hAnsi="Times New Roman" w:cs="Times New Roman"/>
          <w:color w:val="000000"/>
          <w:sz w:val="24"/>
          <w:szCs w:val="24"/>
        </w:rPr>
        <w:t xml:space="preserve"> &amp; Surgery, 1st Edition, W.B. Saunders</w:t>
      </w:r>
      <w:r>
        <w:rPr>
          <w:rFonts w:ascii="Times New Roman" w:eastAsia="TimesNewRoman" w:hAnsi="Times New Roman" w:cs="Times New Roman"/>
          <w:color w:val="000000"/>
          <w:sz w:val="24"/>
          <w:szCs w:val="24"/>
        </w:rPr>
        <w:t xml:space="preserve"> </w:t>
      </w:r>
      <w:r w:rsidRPr="00524438">
        <w:rPr>
          <w:rFonts w:ascii="Times New Roman" w:eastAsia="TimesNewRoman" w:hAnsi="Times New Roman" w:cs="Times New Roman"/>
          <w:color w:val="000000"/>
          <w:sz w:val="24"/>
          <w:szCs w:val="24"/>
        </w:rPr>
        <w:t xml:space="preserve"> Company, </w:t>
      </w:r>
      <w:r>
        <w:rPr>
          <w:rFonts w:ascii="Times New Roman" w:eastAsia="TimesNewRoman" w:hAnsi="Times New Roman" w:cs="Times New Roman"/>
          <w:color w:val="000000"/>
          <w:sz w:val="24"/>
          <w:szCs w:val="24"/>
        </w:rPr>
        <w:t xml:space="preserve"> </w:t>
      </w:r>
      <w:r w:rsidRPr="00524438">
        <w:rPr>
          <w:rFonts w:ascii="Times New Roman" w:eastAsia="TimesNewRoman" w:hAnsi="Times New Roman" w:cs="Times New Roman"/>
          <w:color w:val="000000"/>
          <w:sz w:val="24"/>
          <w:szCs w:val="24"/>
        </w:rPr>
        <w:t>Philadelphia,</w:t>
      </w:r>
      <w:r>
        <w:rPr>
          <w:rFonts w:ascii="Times New Roman" w:eastAsia="TimesNewRoman" w:hAnsi="Times New Roman" w:cs="Times New Roman"/>
          <w:color w:val="000000"/>
          <w:sz w:val="24"/>
          <w:szCs w:val="24"/>
        </w:rPr>
        <w:t xml:space="preserve"> </w:t>
      </w:r>
      <w:r w:rsidRPr="00524438">
        <w:rPr>
          <w:rFonts w:ascii="Times New Roman" w:eastAsia="TimesNewRoman" w:hAnsi="Times New Roman" w:cs="Times New Roman"/>
          <w:color w:val="000000"/>
          <w:sz w:val="24"/>
          <w:szCs w:val="24"/>
        </w:rPr>
        <w:t>pp.269-273.</w:t>
      </w:r>
    </w:p>
    <w:p w:rsidR="00412F8C" w:rsidRDefault="00412F8C" w:rsidP="00412F8C">
      <w:pPr>
        <w:spacing w:line="360" w:lineRule="auto"/>
        <w:jc w:val="both"/>
        <w:rPr>
          <w:sz w:val="24"/>
          <w:szCs w:val="24"/>
        </w:rPr>
      </w:pPr>
      <w:proofErr w:type="spellStart"/>
      <w:r w:rsidRPr="00DC7394">
        <w:rPr>
          <w:b/>
          <w:bCs/>
          <w:sz w:val="24"/>
          <w:szCs w:val="24"/>
        </w:rPr>
        <w:t>Bouzoubaa</w:t>
      </w:r>
      <w:proofErr w:type="spellEnd"/>
      <w:proofErr w:type="gramStart"/>
      <w:r w:rsidRPr="00DC7394">
        <w:rPr>
          <w:b/>
          <w:bCs/>
          <w:sz w:val="24"/>
          <w:szCs w:val="24"/>
        </w:rPr>
        <w:t>,  K</w:t>
      </w:r>
      <w:proofErr w:type="gramEnd"/>
      <w:r w:rsidRPr="00DC7394">
        <w:rPr>
          <w:b/>
          <w:bCs/>
          <w:sz w:val="24"/>
          <w:szCs w:val="24"/>
        </w:rPr>
        <w:t xml:space="preserve">.; </w:t>
      </w:r>
      <w:proofErr w:type="spellStart"/>
      <w:r w:rsidRPr="00DC7394">
        <w:rPr>
          <w:b/>
          <w:bCs/>
          <w:sz w:val="24"/>
          <w:szCs w:val="24"/>
        </w:rPr>
        <w:t>Lemainguer</w:t>
      </w:r>
      <w:proofErr w:type="spellEnd"/>
      <w:r w:rsidRPr="00DC7394">
        <w:rPr>
          <w:b/>
          <w:bCs/>
          <w:sz w:val="24"/>
          <w:szCs w:val="24"/>
        </w:rPr>
        <w:t xml:space="preserve">,  K.  </w:t>
      </w:r>
      <w:proofErr w:type="gramStart"/>
      <w:r w:rsidRPr="00DC7394">
        <w:rPr>
          <w:b/>
          <w:bCs/>
          <w:sz w:val="24"/>
          <w:szCs w:val="24"/>
        </w:rPr>
        <w:t>and  Bell</w:t>
      </w:r>
      <w:proofErr w:type="gramEnd"/>
      <w:r w:rsidRPr="00DC7394">
        <w:rPr>
          <w:b/>
          <w:bCs/>
          <w:sz w:val="24"/>
          <w:szCs w:val="24"/>
        </w:rPr>
        <w:t>,  J.G.  1992.</w:t>
      </w:r>
      <w:r>
        <w:rPr>
          <w:sz w:val="24"/>
          <w:szCs w:val="24"/>
        </w:rPr>
        <w:t xml:space="preserve">  Village  chickens  as  a  reservoir  of  Salmonella  </w:t>
      </w:r>
      <w:proofErr w:type="spellStart"/>
      <w:r>
        <w:rPr>
          <w:sz w:val="24"/>
          <w:szCs w:val="24"/>
        </w:rPr>
        <w:t>pullorum</w:t>
      </w:r>
      <w:proofErr w:type="spellEnd"/>
      <w:r>
        <w:rPr>
          <w:sz w:val="24"/>
          <w:szCs w:val="24"/>
        </w:rPr>
        <w:t xml:space="preserve">  and  Salmonella  </w:t>
      </w:r>
      <w:proofErr w:type="spellStart"/>
      <w:r>
        <w:rPr>
          <w:sz w:val="24"/>
          <w:szCs w:val="24"/>
        </w:rPr>
        <w:t>gallinarum</w:t>
      </w:r>
      <w:proofErr w:type="spellEnd"/>
      <w:r>
        <w:rPr>
          <w:sz w:val="24"/>
          <w:szCs w:val="24"/>
        </w:rPr>
        <w:t xml:space="preserve">  in  Morocco.  </w:t>
      </w:r>
      <w:proofErr w:type="gramStart"/>
      <w:r>
        <w:rPr>
          <w:sz w:val="24"/>
          <w:szCs w:val="24"/>
        </w:rPr>
        <w:t>Preventive  Veterinary</w:t>
      </w:r>
      <w:proofErr w:type="gramEnd"/>
      <w:r>
        <w:rPr>
          <w:sz w:val="24"/>
          <w:szCs w:val="24"/>
        </w:rPr>
        <w:t xml:space="preserve">  Medicine.  12: 95-100.</w:t>
      </w:r>
    </w:p>
    <w:p w:rsidR="00412F8C" w:rsidRPr="00194DCC" w:rsidRDefault="00412F8C" w:rsidP="00412F8C">
      <w:pPr>
        <w:spacing w:line="360" w:lineRule="auto"/>
        <w:jc w:val="both"/>
        <w:rPr>
          <w:sz w:val="24"/>
          <w:szCs w:val="24"/>
        </w:rPr>
      </w:pPr>
      <w:r w:rsidRPr="00A02965">
        <w:rPr>
          <w:b/>
          <w:sz w:val="24"/>
          <w:szCs w:val="24"/>
        </w:rPr>
        <w:t xml:space="preserve">Barrow, </w:t>
      </w:r>
      <w:proofErr w:type="gramStart"/>
      <w:r w:rsidRPr="00A02965">
        <w:rPr>
          <w:b/>
          <w:sz w:val="24"/>
          <w:szCs w:val="24"/>
        </w:rPr>
        <w:t>P.A  1993</w:t>
      </w:r>
      <w:proofErr w:type="gramEnd"/>
      <w:r w:rsidRPr="00A02965">
        <w:rPr>
          <w:b/>
          <w:sz w:val="24"/>
          <w:szCs w:val="24"/>
        </w:rPr>
        <w:t>.</w:t>
      </w:r>
      <w:r w:rsidRPr="00194DCC">
        <w:rPr>
          <w:sz w:val="24"/>
          <w:szCs w:val="24"/>
        </w:rPr>
        <w:t xml:space="preserve"> </w:t>
      </w:r>
      <w:proofErr w:type="gramStart"/>
      <w:r w:rsidRPr="00194DCC">
        <w:rPr>
          <w:sz w:val="24"/>
          <w:szCs w:val="24"/>
        </w:rPr>
        <w:t>Salmonella  control</w:t>
      </w:r>
      <w:proofErr w:type="gramEnd"/>
      <w:r w:rsidRPr="00194DCC">
        <w:rPr>
          <w:sz w:val="24"/>
          <w:szCs w:val="24"/>
        </w:rPr>
        <w:t xml:space="preserve">- past,  present  and  future.  </w:t>
      </w:r>
      <w:proofErr w:type="gramStart"/>
      <w:r w:rsidRPr="00194DCC">
        <w:rPr>
          <w:sz w:val="24"/>
          <w:szCs w:val="24"/>
        </w:rPr>
        <w:t>Avian  Pathology</w:t>
      </w:r>
      <w:proofErr w:type="gramEnd"/>
      <w:r w:rsidRPr="00194DCC">
        <w:rPr>
          <w:sz w:val="24"/>
          <w:szCs w:val="24"/>
        </w:rPr>
        <w:t>.  22: 651-669.</w:t>
      </w:r>
    </w:p>
    <w:p w:rsidR="00412F8C" w:rsidRPr="002E0B91" w:rsidRDefault="00412F8C" w:rsidP="00412F8C">
      <w:pPr>
        <w:spacing w:line="360" w:lineRule="auto"/>
        <w:jc w:val="both"/>
        <w:rPr>
          <w:i/>
          <w:iCs/>
          <w:sz w:val="24"/>
          <w:szCs w:val="24"/>
        </w:rPr>
      </w:pPr>
      <w:r w:rsidRPr="00A02965">
        <w:rPr>
          <w:b/>
          <w:sz w:val="24"/>
          <w:szCs w:val="24"/>
        </w:rPr>
        <w:t>Begum, F.</w:t>
      </w:r>
      <w:proofErr w:type="gramStart"/>
      <w:r w:rsidRPr="00A02965">
        <w:rPr>
          <w:b/>
          <w:sz w:val="24"/>
          <w:szCs w:val="24"/>
        </w:rPr>
        <w:t>;  Khan</w:t>
      </w:r>
      <w:proofErr w:type="gramEnd"/>
      <w:r w:rsidRPr="00A02965">
        <w:rPr>
          <w:b/>
          <w:sz w:val="24"/>
          <w:szCs w:val="24"/>
        </w:rPr>
        <w:t xml:space="preserve">,  M. S. R.;  </w:t>
      </w:r>
      <w:proofErr w:type="spellStart"/>
      <w:r w:rsidRPr="00A02965">
        <w:rPr>
          <w:b/>
          <w:sz w:val="24"/>
          <w:szCs w:val="24"/>
        </w:rPr>
        <w:t>Choudhury</w:t>
      </w:r>
      <w:proofErr w:type="spellEnd"/>
      <w:r w:rsidRPr="00A02965">
        <w:rPr>
          <w:b/>
          <w:sz w:val="24"/>
          <w:szCs w:val="24"/>
        </w:rPr>
        <w:t xml:space="preserve">,  K. A.;  </w:t>
      </w:r>
      <w:proofErr w:type="spellStart"/>
      <w:r w:rsidRPr="00A02965">
        <w:rPr>
          <w:b/>
          <w:sz w:val="24"/>
          <w:szCs w:val="24"/>
        </w:rPr>
        <w:t>Rahman</w:t>
      </w:r>
      <w:proofErr w:type="spellEnd"/>
      <w:r w:rsidRPr="00A02965">
        <w:rPr>
          <w:b/>
          <w:sz w:val="24"/>
          <w:szCs w:val="24"/>
        </w:rPr>
        <w:t xml:space="preserve">,  M.M.  </w:t>
      </w:r>
      <w:proofErr w:type="gramStart"/>
      <w:r w:rsidRPr="00A02965">
        <w:rPr>
          <w:b/>
          <w:sz w:val="24"/>
          <w:szCs w:val="24"/>
        </w:rPr>
        <w:t xml:space="preserve">and  </w:t>
      </w:r>
      <w:proofErr w:type="spellStart"/>
      <w:r w:rsidRPr="00A02965">
        <w:rPr>
          <w:b/>
          <w:sz w:val="24"/>
          <w:szCs w:val="24"/>
        </w:rPr>
        <w:t>Amin</w:t>
      </w:r>
      <w:proofErr w:type="spellEnd"/>
      <w:proofErr w:type="gramEnd"/>
      <w:r w:rsidRPr="00A02965">
        <w:rPr>
          <w:b/>
          <w:sz w:val="24"/>
          <w:szCs w:val="24"/>
        </w:rPr>
        <w:t>, M.M. 1993.</w:t>
      </w:r>
      <w:r w:rsidRPr="00194DCC">
        <w:rPr>
          <w:sz w:val="24"/>
          <w:szCs w:val="24"/>
        </w:rPr>
        <w:t xml:space="preserve">  Studies  on  immune  response  of  chickens  to  fowl  typhoid  vaccines.  </w:t>
      </w:r>
      <w:proofErr w:type="gramStart"/>
      <w:r w:rsidRPr="002E0B91">
        <w:rPr>
          <w:i/>
          <w:iCs/>
          <w:sz w:val="24"/>
          <w:szCs w:val="24"/>
        </w:rPr>
        <w:t>Bangladesh  Journal</w:t>
      </w:r>
      <w:proofErr w:type="gramEnd"/>
      <w:r w:rsidRPr="002E0B91">
        <w:rPr>
          <w:i/>
          <w:iCs/>
          <w:sz w:val="24"/>
          <w:szCs w:val="24"/>
        </w:rPr>
        <w:t xml:space="preserve">  of  Microbiology.  10: 51-56.</w:t>
      </w:r>
    </w:p>
    <w:p w:rsidR="00412F8C" w:rsidRPr="008D56A3" w:rsidRDefault="00412F8C" w:rsidP="00A20D8B">
      <w:pPr>
        <w:autoSpaceDE w:val="0"/>
        <w:autoSpaceDN w:val="0"/>
        <w:adjustRightInd w:val="0"/>
        <w:spacing w:after="0" w:line="360" w:lineRule="auto"/>
        <w:jc w:val="both"/>
        <w:rPr>
          <w:bCs/>
          <w:sz w:val="24"/>
          <w:szCs w:val="24"/>
        </w:rPr>
      </w:pPr>
      <w:r>
        <w:rPr>
          <w:b/>
          <w:sz w:val="24"/>
          <w:szCs w:val="24"/>
        </w:rPr>
        <w:t>Barrow, P.A.</w:t>
      </w:r>
      <w:proofErr w:type="gramStart"/>
      <w:r>
        <w:rPr>
          <w:b/>
          <w:sz w:val="24"/>
          <w:szCs w:val="24"/>
        </w:rPr>
        <w:t>;  Huggins</w:t>
      </w:r>
      <w:proofErr w:type="gramEnd"/>
      <w:r>
        <w:rPr>
          <w:b/>
          <w:sz w:val="24"/>
          <w:szCs w:val="24"/>
        </w:rPr>
        <w:t xml:space="preserve">, M.A  and  Lovell,  M.A.  1994.  </w:t>
      </w:r>
      <w:r w:rsidRPr="008D56A3">
        <w:rPr>
          <w:bCs/>
          <w:sz w:val="24"/>
          <w:szCs w:val="24"/>
        </w:rPr>
        <w:t xml:space="preserve">Host  specificity  of  salmonella  infection  in  chickens  and  mice  is  expressed  in  vivo  primarily  at  the  level  of  the  </w:t>
      </w:r>
      <w:proofErr w:type="spellStart"/>
      <w:r w:rsidRPr="008D56A3">
        <w:rPr>
          <w:bCs/>
          <w:sz w:val="24"/>
          <w:szCs w:val="24"/>
        </w:rPr>
        <w:t>reticuloendothelial</w:t>
      </w:r>
      <w:proofErr w:type="spellEnd"/>
      <w:r w:rsidRPr="008D56A3">
        <w:rPr>
          <w:bCs/>
          <w:sz w:val="24"/>
          <w:szCs w:val="24"/>
        </w:rPr>
        <w:t xml:space="preserve">  system.  </w:t>
      </w:r>
      <w:proofErr w:type="gramStart"/>
      <w:r w:rsidRPr="008D56A3">
        <w:rPr>
          <w:bCs/>
          <w:sz w:val="24"/>
          <w:szCs w:val="24"/>
        </w:rPr>
        <w:t>Infection  and</w:t>
      </w:r>
      <w:proofErr w:type="gramEnd"/>
      <w:r w:rsidRPr="008D56A3">
        <w:rPr>
          <w:bCs/>
          <w:sz w:val="24"/>
          <w:szCs w:val="24"/>
        </w:rPr>
        <w:t xml:space="preserve">  immunity.  62:4602-4610.</w:t>
      </w:r>
    </w:p>
    <w:p w:rsidR="00412F8C" w:rsidRPr="00194DCC" w:rsidRDefault="00412F8C" w:rsidP="00412F8C">
      <w:pPr>
        <w:spacing w:line="360" w:lineRule="auto"/>
        <w:jc w:val="both"/>
        <w:rPr>
          <w:sz w:val="24"/>
          <w:szCs w:val="24"/>
        </w:rPr>
      </w:pPr>
      <w:proofErr w:type="spellStart"/>
      <w:r w:rsidRPr="00836154">
        <w:rPr>
          <w:b/>
          <w:bCs/>
          <w:sz w:val="24"/>
          <w:szCs w:val="24"/>
        </w:rPr>
        <w:t>Bhattacharjee</w:t>
      </w:r>
      <w:proofErr w:type="spellEnd"/>
      <w:proofErr w:type="gramStart"/>
      <w:r w:rsidRPr="00836154">
        <w:rPr>
          <w:b/>
          <w:bCs/>
          <w:sz w:val="24"/>
          <w:szCs w:val="24"/>
        </w:rPr>
        <w:t>,  P.s</w:t>
      </w:r>
      <w:proofErr w:type="gramEnd"/>
      <w:r w:rsidRPr="00836154">
        <w:rPr>
          <w:b/>
          <w:bCs/>
          <w:sz w:val="24"/>
          <w:szCs w:val="24"/>
        </w:rPr>
        <w:t xml:space="preserve">. ; </w:t>
      </w:r>
      <w:proofErr w:type="spellStart"/>
      <w:r w:rsidRPr="00836154">
        <w:rPr>
          <w:b/>
          <w:bCs/>
          <w:sz w:val="24"/>
          <w:szCs w:val="24"/>
        </w:rPr>
        <w:t>Kundu</w:t>
      </w:r>
      <w:proofErr w:type="spellEnd"/>
      <w:r w:rsidRPr="00836154">
        <w:rPr>
          <w:b/>
          <w:bCs/>
          <w:sz w:val="24"/>
          <w:szCs w:val="24"/>
        </w:rPr>
        <w:t xml:space="preserve">,  R.L.;  the  </w:t>
      </w:r>
      <w:proofErr w:type="spellStart"/>
      <w:r w:rsidRPr="00836154">
        <w:rPr>
          <w:b/>
          <w:bCs/>
          <w:sz w:val="24"/>
          <w:szCs w:val="24"/>
        </w:rPr>
        <w:t>Mazumder</w:t>
      </w:r>
      <w:proofErr w:type="spellEnd"/>
      <w:r w:rsidRPr="00836154">
        <w:rPr>
          <w:b/>
          <w:bCs/>
          <w:sz w:val="24"/>
          <w:szCs w:val="24"/>
        </w:rPr>
        <w:t xml:space="preserve">, J.U.; </w:t>
      </w:r>
      <w:proofErr w:type="spellStart"/>
      <w:r w:rsidRPr="00836154">
        <w:rPr>
          <w:b/>
          <w:bCs/>
          <w:sz w:val="24"/>
          <w:szCs w:val="24"/>
        </w:rPr>
        <w:t>Hossain</w:t>
      </w:r>
      <w:proofErr w:type="spellEnd"/>
      <w:r w:rsidRPr="00836154">
        <w:rPr>
          <w:b/>
          <w:bCs/>
          <w:sz w:val="24"/>
          <w:szCs w:val="24"/>
        </w:rPr>
        <w:t xml:space="preserve">, E. and  </w:t>
      </w:r>
      <w:proofErr w:type="spellStart"/>
      <w:r w:rsidRPr="00836154">
        <w:rPr>
          <w:b/>
          <w:bCs/>
          <w:sz w:val="24"/>
          <w:szCs w:val="24"/>
        </w:rPr>
        <w:t>Miah</w:t>
      </w:r>
      <w:proofErr w:type="spellEnd"/>
      <w:r w:rsidRPr="00836154">
        <w:rPr>
          <w:b/>
          <w:bCs/>
          <w:sz w:val="24"/>
          <w:szCs w:val="24"/>
        </w:rPr>
        <w:t>,  A.H.  1996.</w:t>
      </w:r>
      <w:r>
        <w:rPr>
          <w:sz w:val="24"/>
          <w:szCs w:val="24"/>
        </w:rPr>
        <w:t xml:space="preserve"> A retrospective  analysis  of  chicken  diseases  diagnosed  at the Central  Disease  Investigation  Laboratory,  Dhaka,  Bangladesh.   </w:t>
      </w:r>
      <w:proofErr w:type="gramStart"/>
      <w:r>
        <w:rPr>
          <w:sz w:val="24"/>
          <w:szCs w:val="24"/>
        </w:rPr>
        <w:t>Bangladesh  Vet</w:t>
      </w:r>
      <w:proofErr w:type="gramEnd"/>
      <w:r>
        <w:rPr>
          <w:sz w:val="24"/>
          <w:szCs w:val="24"/>
        </w:rPr>
        <w:t xml:space="preserve">. </w:t>
      </w:r>
      <w:proofErr w:type="gramStart"/>
      <w:r>
        <w:rPr>
          <w:sz w:val="24"/>
          <w:szCs w:val="24"/>
        </w:rPr>
        <w:t>Jr. 30: 105-113.</w:t>
      </w:r>
      <w:proofErr w:type="gramEnd"/>
    </w:p>
    <w:p w:rsidR="00412F8C" w:rsidRDefault="00412F8C" w:rsidP="00412F8C">
      <w:pPr>
        <w:spacing w:line="360" w:lineRule="auto"/>
        <w:jc w:val="both"/>
        <w:rPr>
          <w:sz w:val="24"/>
          <w:szCs w:val="24"/>
        </w:rPr>
      </w:pPr>
      <w:r w:rsidRPr="00A02965">
        <w:rPr>
          <w:b/>
          <w:sz w:val="24"/>
          <w:szCs w:val="24"/>
        </w:rPr>
        <w:t>Christensen</w:t>
      </w:r>
      <w:proofErr w:type="gramStart"/>
      <w:r w:rsidRPr="00A02965">
        <w:rPr>
          <w:b/>
          <w:sz w:val="24"/>
          <w:szCs w:val="24"/>
        </w:rPr>
        <w:t>,  J.P</w:t>
      </w:r>
      <w:proofErr w:type="gramEnd"/>
      <w:r w:rsidRPr="00A02965">
        <w:rPr>
          <w:b/>
          <w:sz w:val="24"/>
          <w:szCs w:val="24"/>
        </w:rPr>
        <w:t xml:space="preserve">.; </w:t>
      </w:r>
      <w:proofErr w:type="spellStart"/>
      <w:r w:rsidRPr="00A02965">
        <w:rPr>
          <w:b/>
          <w:sz w:val="24"/>
          <w:szCs w:val="24"/>
        </w:rPr>
        <w:t>Skov</w:t>
      </w:r>
      <w:proofErr w:type="spellEnd"/>
      <w:r w:rsidRPr="00A02965">
        <w:rPr>
          <w:b/>
          <w:sz w:val="24"/>
          <w:szCs w:val="24"/>
        </w:rPr>
        <w:t xml:space="preserve">,  M.N.;  </w:t>
      </w:r>
      <w:proofErr w:type="spellStart"/>
      <w:r w:rsidRPr="00A02965">
        <w:rPr>
          <w:b/>
          <w:sz w:val="24"/>
          <w:szCs w:val="24"/>
        </w:rPr>
        <w:t>Hinz</w:t>
      </w:r>
      <w:proofErr w:type="spellEnd"/>
      <w:r w:rsidRPr="00A02965">
        <w:rPr>
          <w:b/>
          <w:sz w:val="24"/>
          <w:szCs w:val="24"/>
        </w:rPr>
        <w:t xml:space="preserve">,  K.H.  </w:t>
      </w:r>
      <w:proofErr w:type="gramStart"/>
      <w:r w:rsidRPr="00A02965">
        <w:rPr>
          <w:b/>
          <w:sz w:val="24"/>
          <w:szCs w:val="24"/>
        </w:rPr>
        <w:t xml:space="preserve">and  </w:t>
      </w:r>
      <w:proofErr w:type="spellStart"/>
      <w:r w:rsidRPr="00A02965">
        <w:rPr>
          <w:b/>
          <w:sz w:val="24"/>
          <w:szCs w:val="24"/>
        </w:rPr>
        <w:t>Bisgaard</w:t>
      </w:r>
      <w:proofErr w:type="spellEnd"/>
      <w:proofErr w:type="gramEnd"/>
      <w:r w:rsidRPr="00A02965">
        <w:rPr>
          <w:b/>
          <w:sz w:val="24"/>
          <w:szCs w:val="24"/>
        </w:rPr>
        <w:t>,  M.  1994.</w:t>
      </w:r>
      <w:r w:rsidRPr="00194DCC">
        <w:rPr>
          <w:sz w:val="24"/>
          <w:szCs w:val="24"/>
        </w:rPr>
        <w:t xml:space="preserve">  Salmonella  enteric  </w:t>
      </w:r>
      <w:proofErr w:type="spellStart"/>
      <w:r w:rsidRPr="00194DCC">
        <w:rPr>
          <w:sz w:val="24"/>
          <w:szCs w:val="24"/>
        </w:rPr>
        <w:t>biovar</w:t>
      </w:r>
      <w:proofErr w:type="spellEnd"/>
      <w:r w:rsidRPr="00194DCC">
        <w:rPr>
          <w:sz w:val="24"/>
          <w:szCs w:val="24"/>
        </w:rPr>
        <w:t xml:space="preserve">  </w:t>
      </w:r>
      <w:proofErr w:type="spellStart"/>
      <w:r w:rsidRPr="00194DCC">
        <w:rPr>
          <w:sz w:val="24"/>
          <w:szCs w:val="24"/>
        </w:rPr>
        <w:t>gallinarum</w:t>
      </w:r>
      <w:proofErr w:type="spellEnd"/>
      <w:r w:rsidRPr="00194DCC">
        <w:rPr>
          <w:sz w:val="24"/>
          <w:szCs w:val="24"/>
        </w:rPr>
        <w:t xml:space="preserve">  in  layers:  epidemiological  investigations  of  a  recent  outbreak  in  Denmark.  </w:t>
      </w:r>
      <w:proofErr w:type="gramStart"/>
      <w:r w:rsidRPr="00194DCC">
        <w:rPr>
          <w:sz w:val="24"/>
          <w:szCs w:val="24"/>
        </w:rPr>
        <w:t>Avian  Pathology</w:t>
      </w:r>
      <w:proofErr w:type="gramEnd"/>
      <w:r w:rsidRPr="00194DCC">
        <w:rPr>
          <w:sz w:val="24"/>
          <w:szCs w:val="24"/>
        </w:rPr>
        <w:t>.  23:489-501.</w:t>
      </w:r>
    </w:p>
    <w:p w:rsidR="00412F8C" w:rsidRDefault="00412F8C" w:rsidP="00412F8C">
      <w:pPr>
        <w:spacing w:line="360" w:lineRule="auto"/>
        <w:jc w:val="both"/>
        <w:rPr>
          <w:sz w:val="24"/>
          <w:szCs w:val="24"/>
        </w:rPr>
      </w:pPr>
      <w:r w:rsidRPr="000E294B">
        <w:rPr>
          <w:b/>
          <w:bCs/>
          <w:sz w:val="24"/>
          <w:szCs w:val="24"/>
        </w:rPr>
        <w:lastRenderedPageBreak/>
        <w:t>Douglas</w:t>
      </w:r>
      <w:proofErr w:type="gramStart"/>
      <w:r w:rsidRPr="000E294B">
        <w:rPr>
          <w:b/>
          <w:bCs/>
          <w:sz w:val="24"/>
          <w:szCs w:val="24"/>
        </w:rPr>
        <w:t>,  W.W</w:t>
      </w:r>
      <w:proofErr w:type="gramEnd"/>
      <w:r w:rsidRPr="000E294B">
        <w:rPr>
          <w:b/>
          <w:bCs/>
          <w:sz w:val="24"/>
          <w:szCs w:val="24"/>
        </w:rPr>
        <w:t>. and  Alice,  M.H. 1993.</w:t>
      </w:r>
      <w:r>
        <w:rPr>
          <w:sz w:val="24"/>
          <w:szCs w:val="24"/>
        </w:rPr>
        <w:t xml:space="preserve">  Isolation  of  Salmonella  from  chickens  reacting  in  the  </w:t>
      </w:r>
      <w:proofErr w:type="spellStart"/>
      <w:r>
        <w:rPr>
          <w:sz w:val="24"/>
          <w:szCs w:val="24"/>
        </w:rPr>
        <w:t>pullorum</w:t>
      </w:r>
      <w:proofErr w:type="spellEnd"/>
      <w:r>
        <w:rPr>
          <w:sz w:val="24"/>
          <w:szCs w:val="24"/>
        </w:rPr>
        <w:t xml:space="preserve">  typhoid  agglutination  test.  </w:t>
      </w:r>
      <w:proofErr w:type="gramStart"/>
      <w:r>
        <w:rPr>
          <w:sz w:val="24"/>
          <w:szCs w:val="24"/>
        </w:rPr>
        <w:t>Avian  Diseases</w:t>
      </w:r>
      <w:proofErr w:type="gramEnd"/>
      <w:r>
        <w:rPr>
          <w:sz w:val="24"/>
          <w:szCs w:val="24"/>
        </w:rPr>
        <w:t xml:space="preserve">. 37: 805-810. </w:t>
      </w:r>
    </w:p>
    <w:p w:rsidR="00412F8C" w:rsidRDefault="00412F8C" w:rsidP="00412F8C">
      <w:pPr>
        <w:spacing w:line="360" w:lineRule="auto"/>
        <w:jc w:val="both"/>
        <w:rPr>
          <w:sz w:val="24"/>
          <w:szCs w:val="24"/>
        </w:rPr>
      </w:pPr>
      <w:proofErr w:type="spellStart"/>
      <w:r w:rsidRPr="00A02965">
        <w:rPr>
          <w:b/>
          <w:sz w:val="24"/>
          <w:szCs w:val="24"/>
        </w:rPr>
        <w:t>Fricker</w:t>
      </w:r>
      <w:proofErr w:type="spellEnd"/>
      <w:proofErr w:type="gramStart"/>
      <w:r w:rsidRPr="00A02965">
        <w:rPr>
          <w:b/>
          <w:sz w:val="24"/>
          <w:szCs w:val="24"/>
        </w:rPr>
        <w:t>,  C.R</w:t>
      </w:r>
      <w:proofErr w:type="gramEnd"/>
      <w:r w:rsidRPr="00A02965">
        <w:rPr>
          <w:b/>
          <w:sz w:val="24"/>
          <w:szCs w:val="24"/>
        </w:rPr>
        <w:t>.  1987.</w:t>
      </w:r>
      <w:r w:rsidRPr="00194DCC">
        <w:rPr>
          <w:sz w:val="24"/>
          <w:szCs w:val="24"/>
        </w:rPr>
        <w:t xml:space="preserve">  </w:t>
      </w:r>
      <w:proofErr w:type="gramStart"/>
      <w:r w:rsidRPr="00194DCC">
        <w:rPr>
          <w:sz w:val="24"/>
          <w:szCs w:val="24"/>
        </w:rPr>
        <w:t>Isolation  of</w:t>
      </w:r>
      <w:proofErr w:type="gramEnd"/>
      <w:r w:rsidRPr="00194DCC">
        <w:rPr>
          <w:sz w:val="24"/>
          <w:szCs w:val="24"/>
        </w:rPr>
        <w:t xml:space="preserve">  Salmonella  and  Campylobacter.  </w:t>
      </w:r>
      <w:proofErr w:type="gramStart"/>
      <w:r w:rsidRPr="00194DCC">
        <w:rPr>
          <w:sz w:val="24"/>
          <w:szCs w:val="24"/>
        </w:rPr>
        <w:t>Journal  of</w:t>
      </w:r>
      <w:proofErr w:type="gramEnd"/>
      <w:r w:rsidRPr="00194DCC">
        <w:rPr>
          <w:sz w:val="24"/>
          <w:szCs w:val="24"/>
        </w:rPr>
        <w:t xml:space="preserve">  Applied  Bacteriology. 63: 99-116.</w:t>
      </w:r>
    </w:p>
    <w:p w:rsidR="00412F8C" w:rsidRPr="00194DCC" w:rsidRDefault="00412F8C" w:rsidP="00412F8C">
      <w:pPr>
        <w:spacing w:line="360" w:lineRule="auto"/>
        <w:jc w:val="both"/>
        <w:rPr>
          <w:sz w:val="24"/>
          <w:szCs w:val="24"/>
        </w:rPr>
      </w:pPr>
      <w:proofErr w:type="spellStart"/>
      <w:r w:rsidRPr="000E294B">
        <w:rPr>
          <w:b/>
          <w:bCs/>
          <w:sz w:val="24"/>
          <w:szCs w:val="24"/>
        </w:rPr>
        <w:t>Gast</w:t>
      </w:r>
      <w:proofErr w:type="spellEnd"/>
      <w:proofErr w:type="gramStart"/>
      <w:r w:rsidRPr="000E294B">
        <w:rPr>
          <w:b/>
          <w:bCs/>
          <w:sz w:val="24"/>
          <w:szCs w:val="24"/>
        </w:rPr>
        <w:t>,  R.K</w:t>
      </w:r>
      <w:proofErr w:type="gramEnd"/>
      <w:r w:rsidRPr="000E294B">
        <w:rPr>
          <w:b/>
          <w:bCs/>
          <w:sz w:val="24"/>
          <w:szCs w:val="24"/>
        </w:rPr>
        <w:t xml:space="preserve">.  1997.  </w:t>
      </w:r>
      <w:proofErr w:type="gramStart"/>
      <w:r w:rsidRPr="000E294B">
        <w:rPr>
          <w:b/>
          <w:bCs/>
          <w:sz w:val="24"/>
          <w:szCs w:val="24"/>
        </w:rPr>
        <w:t>Paratyphoid  Infections</w:t>
      </w:r>
      <w:proofErr w:type="gramEnd"/>
      <w:r w:rsidRPr="000E294B">
        <w:rPr>
          <w:b/>
          <w:bCs/>
          <w:sz w:val="24"/>
          <w:szCs w:val="24"/>
        </w:rPr>
        <w:t xml:space="preserve">.  </w:t>
      </w:r>
      <w:proofErr w:type="spellStart"/>
      <w:r w:rsidRPr="000E294B">
        <w:rPr>
          <w:b/>
          <w:bCs/>
          <w:sz w:val="24"/>
          <w:szCs w:val="24"/>
        </w:rPr>
        <w:t>In</w:t>
      </w:r>
      <w:proofErr w:type="gramStart"/>
      <w:r w:rsidRPr="000E294B">
        <w:rPr>
          <w:b/>
          <w:bCs/>
          <w:sz w:val="24"/>
          <w:szCs w:val="24"/>
        </w:rPr>
        <w:t>:Calnek</w:t>
      </w:r>
      <w:proofErr w:type="spellEnd"/>
      <w:proofErr w:type="gramEnd"/>
      <w:r w:rsidRPr="000E294B">
        <w:rPr>
          <w:b/>
          <w:bCs/>
          <w:sz w:val="24"/>
          <w:szCs w:val="24"/>
        </w:rPr>
        <w:t>,  B.W., Barnes, H.J.</w:t>
      </w:r>
      <w:r>
        <w:rPr>
          <w:b/>
          <w:bCs/>
          <w:sz w:val="24"/>
          <w:szCs w:val="24"/>
        </w:rPr>
        <w:t xml:space="preserve">, Beard, C.W.,  </w:t>
      </w:r>
      <w:proofErr w:type="spellStart"/>
      <w:r>
        <w:rPr>
          <w:b/>
          <w:bCs/>
          <w:sz w:val="24"/>
          <w:szCs w:val="24"/>
        </w:rPr>
        <w:t>McDoughald</w:t>
      </w:r>
      <w:proofErr w:type="spellEnd"/>
      <w:r>
        <w:rPr>
          <w:b/>
          <w:bCs/>
          <w:sz w:val="24"/>
          <w:szCs w:val="24"/>
        </w:rPr>
        <w:t>, L.R</w:t>
      </w:r>
      <w:r w:rsidRPr="000E294B">
        <w:rPr>
          <w:b/>
          <w:bCs/>
          <w:sz w:val="24"/>
          <w:szCs w:val="24"/>
        </w:rPr>
        <w:t xml:space="preserve">.,  and  </w:t>
      </w:r>
      <w:proofErr w:type="spellStart"/>
      <w:r w:rsidRPr="000E294B">
        <w:rPr>
          <w:b/>
          <w:bCs/>
          <w:sz w:val="24"/>
          <w:szCs w:val="24"/>
        </w:rPr>
        <w:t>Saif</w:t>
      </w:r>
      <w:proofErr w:type="spellEnd"/>
      <w:r w:rsidRPr="000E294B">
        <w:rPr>
          <w:b/>
          <w:bCs/>
          <w:sz w:val="24"/>
          <w:szCs w:val="24"/>
        </w:rPr>
        <w:t>,  Y.M., (</w:t>
      </w:r>
      <w:proofErr w:type="spellStart"/>
      <w:r w:rsidRPr="000E294B">
        <w:rPr>
          <w:b/>
          <w:bCs/>
          <w:sz w:val="24"/>
          <w:szCs w:val="24"/>
        </w:rPr>
        <w:t>eds</w:t>
      </w:r>
      <w:proofErr w:type="spellEnd"/>
      <w:r w:rsidRPr="000E294B">
        <w:rPr>
          <w:b/>
          <w:bCs/>
          <w:sz w:val="24"/>
          <w:szCs w:val="24"/>
        </w:rPr>
        <w:t>).</w:t>
      </w:r>
      <w:r>
        <w:rPr>
          <w:sz w:val="24"/>
          <w:szCs w:val="24"/>
        </w:rPr>
        <w:t xml:space="preserve">  </w:t>
      </w:r>
      <w:proofErr w:type="gramStart"/>
      <w:r>
        <w:rPr>
          <w:sz w:val="24"/>
          <w:szCs w:val="24"/>
        </w:rPr>
        <w:t>Diseases  of</w:t>
      </w:r>
      <w:proofErr w:type="gramEnd"/>
      <w:r>
        <w:rPr>
          <w:sz w:val="24"/>
          <w:szCs w:val="24"/>
        </w:rPr>
        <w:t xml:space="preserve">  Poultry,  10</w:t>
      </w:r>
      <w:r w:rsidRPr="000E294B">
        <w:rPr>
          <w:sz w:val="24"/>
          <w:szCs w:val="24"/>
          <w:vertAlign w:val="superscript"/>
        </w:rPr>
        <w:t>th</w:t>
      </w:r>
      <w:r>
        <w:rPr>
          <w:sz w:val="24"/>
          <w:szCs w:val="24"/>
        </w:rPr>
        <w:t xml:space="preserve">  ED.  </w:t>
      </w:r>
      <w:proofErr w:type="spellStart"/>
      <w:proofErr w:type="gramStart"/>
      <w:r>
        <w:rPr>
          <w:sz w:val="24"/>
          <w:szCs w:val="24"/>
        </w:rPr>
        <w:t>Lowa</w:t>
      </w:r>
      <w:proofErr w:type="spellEnd"/>
      <w:r>
        <w:rPr>
          <w:sz w:val="24"/>
          <w:szCs w:val="24"/>
        </w:rPr>
        <w:t xml:space="preserve">  State</w:t>
      </w:r>
      <w:proofErr w:type="gramEnd"/>
      <w:r>
        <w:rPr>
          <w:sz w:val="24"/>
          <w:szCs w:val="24"/>
        </w:rPr>
        <w:t xml:space="preserve">  University  Press. </w:t>
      </w:r>
      <w:proofErr w:type="gramStart"/>
      <w:r>
        <w:rPr>
          <w:sz w:val="24"/>
          <w:szCs w:val="24"/>
        </w:rPr>
        <w:t>Ames, la.</w:t>
      </w:r>
      <w:proofErr w:type="gramEnd"/>
      <w:r>
        <w:rPr>
          <w:sz w:val="24"/>
          <w:szCs w:val="24"/>
        </w:rPr>
        <w:t xml:space="preserve"> Pp: 97-121.</w:t>
      </w:r>
    </w:p>
    <w:p w:rsidR="00412F8C" w:rsidRDefault="00412F8C" w:rsidP="00412F8C">
      <w:pPr>
        <w:autoSpaceDE w:val="0"/>
        <w:autoSpaceDN w:val="0"/>
        <w:adjustRightInd w:val="0"/>
        <w:spacing w:after="0" w:line="360" w:lineRule="auto"/>
        <w:jc w:val="both"/>
        <w:rPr>
          <w:rFonts w:ascii="Times New Roman" w:eastAsia="TimesNewRoman,Bold" w:hAnsi="Times New Roman" w:cs="Times New Roman"/>
          <w:b/>
          <w:bCs/>
          <w:color w:val="000000"/>
          <w:sz w:val="24"/>
          <w:szCs w:val="24"/>
        </w:rPr>
      </w:pPr>
      <w:proofErr w:type="spellStart"/>
      <w:r w:rsidRPr="007C3B7E">
        <w:rPr>
          <w:b/>
          <w:bCs/>
          <w:sz w:val="24"/>
          <w:szCs w:val="24"/>
        </w:rPr>
        <w:t>Haque</w:t>
      </w:r>
      <w:proofErr w:type="spellEnd"/>
      <w:proofErr w:type="gramStart"/>
      <w:r w:rsidRPr="007C3B7E">
        <w:rPr>
          <w:b/>
          <w:bCs/>
          <w:sz w:val="24"/>
          <w:szCs w:val="24"/>
        </w:rPr>
        <w:t>,  M.E</w:t>
      </w:r>
      <w:proofErr w:type="gramEnd"/>
      <w:r w:rsidRPr="007C3B7E">
        <w:rPr>
          <w:b/>
          <w:bCs/>
          <w:sz w:val="24"/>
          <w:szCs w:val="24"/>
        </w:rPr>
        <w:t xml:space="preserve">.;  </w:t>
      </w:r>
      <w:proofErr w:type="spellStart"/>
      <w:r w:rsidRPr="007C3B7E">
        <w:rPr>
          <w:b/>
          <w:bCs/>
          <w:sz w:val="24"/>
          <w:szCs w:val="24"/>
        </w:rPr>
        <w:t>Hamid</w:t>
      </w:r>
      <w:proofErr w:type="spellEnd"/>
      <w:r w:rsidRPr="007C3B7E">
        <w:rPr>
          <w:b/>
          <w:bCs/>
          <w:sz w:val="24"/>
          <w:szCs w:val="24"/>
        </w:rPr>
        <w:t xml:space="preserve">,  M.A.;  </w:t>
      </w:r>
      <w:proofErr w:type="spellStart"/>
      <w:r w:rsidRPr="007C3B7E">
        <w:rPr>
          <w:b/>
          <w:bCs/>
          <w:sz w:val="24"/>
          <w:szCs w:val="24"/>
        </w:rPr>
        <w:t>Howleder</w:t>
      </w:r>
      <w:proofErr w:type="spellEnd"/>
      <w:r w:rsidRPr="007C3B7E">
        <w:rPr>
          <w:b/>
          <w:bCs/>
          <w:sz w:val="24"/>
          <w:szCs w:val="24"/>
        </w:rPr>
        <w:t xml:space="preserve">,  M.A.R.  </w:t>
      </w:r>
      <w:proofErr w:type="gramStart"/>
      <w:r w:rsidRPr="007C3B7E">
        <w:rPr>
          <w:b/>
          <w:bCs/>
          <w:sz w:val="24"/>
          <w:szCs w:val="24"/>
        </w:rPr>
        <w:t xml:space="preserve">and  </w:t>
      </w:r>
      <w:proofErr w:type="spellStart"/>
      <w:r w:rsidRPr="007C3B7E">
        <w:rPr>
          <w:b/>
          <w:bCs/>
          <w:sz w:val="24"/>
          <w:szCs w:val="24"/>
        </w:rPr>
        <w:t>Haque</w:t>
      </w:r>
      <w:proofErr w:type="spellEnd"/>
      <w:proofErr w:type="gramEnd"/>
      <w:r w:rsidRPr="007C3B7E">
        <w:rPr>
          <w:b/>
          <w:bCs/>
          <w:sz w:val="24"/>
          <w:szCs w:val="24"/>
        </w:rPr>
        <w:t>,  Q.M.E.  1991.</w:t>
      </w:r>
      <w:r>
        <w:rPr>
          <w:sz w:val="24"/>
          <w:szCs w:val="24"/>
        </w:rPr>
        <w:t xml:space="preserve">  Performance  of  native  chicks  and  hens  reared  together  or  separately  under  rural  condition  in  Bangladesh.  </w:t>
      </w:r>
      <w:proofErr w:type="spellStart"/>
      <w:proofErr w:type="gramStart"/>
      <w:r>
        <w:rPr>
          <w:sz w:val="24"/>
          <w:szCs w:val="24"/>
        </w:rPr>
        <w:t>Bangl</w:t>
      </w:r>
      <w:proofErr w:type="spellEnd"/>
      <w:r>
        <w:rPr>
          <w:sz w:val="24"/>
          <w:szCs w:val="24"/>
        </w:rPr>
        <w:t>.</w:t>
      </w:r>
      <w:proofErr w:type="gramEnd"/>
      <w:r>
        <w:rPr>
          <w:sz w:val="24"/>
          <w:szCs w:val="24"/>
        </w:rPr>
        <w:t xml:space="preserve"> Vet.  8:11-13.</w:t>
      </w:r>
      <w:r w:rsidRPr="00DF3EB8">
        <w:rPr>
          <w:rFonts w:ascii="Times New Roman" w:eastAsia="TimesNewRoman,Bold" w:hAnsi="Times New Roman" w:cs="Times New Roman"/>
          <w:b/>
          <w:bCs/>
          <w:color w:val="000000"/>
          <w:sz w:val="24"/>
          <w:szCs w:val="24"/>
        </w:rPr>
        <w:t xml:space="preserve"> </w:t>
      </w:r>
    </w:p>
    <w:p w:rsidR="00412F8C" w:rsidRDefault="00412F8C" w:rsidP="00412F8C">
      <w:pPr>
        <w:spacing w:line="360" w:lineRule="auto"/>
        <w:jc w:val="both"/>
        <w:rPr>
          <w:sz w:val="24"/>
          <w:szCs w:val="24"/>
        </w:rPr>
      </w:pPr>
      <w:proofErr w:type="spellStart"/>
      <w:r w:rsidRPr="00F5525F">
        <w:rPr>
          <w:b/>
          <w:bCs/>
          <w:sz w:val="24"/>
          <w:szCs w:val="24"/>
        </w:rPr>
        <w:t>Hossain</w:t>
      </w:r>
      <w:proofErr w:type="spellEnd"/>
      <w:r w:rsidRPr="00F5525F">
        <w:rPr>
          <w:b/>
          <w:bCs/>
          <w:sz w:val="24"/>
          <w:szCs w:val="24"/>
        </w:rPr>
        <w:t>, M.B.</w:t>
      </w:r>
      <w:proofErr w:type="gramStart"/>
      <w:r w:rsidRPr="00F5525F">
        <w:rPr>
          <w:b/>
          <w:bCs/>
          <w:sz w:val="24"/>
          <w:szCs w:val="24"/>
        </w:rPr>
        <w:t>;  Islam</w:t>
      </w:r>
      <w:proofErr w:type="gramEnd"/>
      <w:r w:rsidRPr="00F5525F">
        <w:rPr>
          <w:b/>
          <w:bCs/>
          <w:sz w:val="24"/>
          <w:szCs w:val="24"/>
        </w:rPr>
        <w:t xml:space="preserve">,  M.B.  </w:t>
      </w:r>
      <w:proofErr w:type="gramStart"/>
      <w:r w:rsidRPr="00F5525F">
        <w:rPr>
          <w:b/>
          <w:bCs/>
          <w:sz w:val="24"/>
          <w:szCs w:val="24"/>
        </w:rPr>
        <w:t>and</w:t>
      </w:r>
      <w:proofErr w:type="gramEnd"/>
      <w:r w:rsidRPr="00F5525F">
        <w:rPr>
          <w:b/>
          <w:bCs/>
          <w:sz w:val="24"/>
          <w:szCs w:val="24"/>
        </w:rPr>
        <w:t xml:space="preserve">   </w:t>
      </w:r>
      <w:proofErr w:type="spellStart"/>
      <w:r w:rsidRPr="00F5525F">
        <w:rPr>
          <w:b/>
          <w:bCs/>
          <w:sz w:val="24"/>
          <w:szCs w:val="24"/>
        </w:rPr>
        <w:t>Hossain</w:t>
      </w:r>
      <w:proofErr w:type="spellEnd"/>
      <w:r w:rsidRPr="00F5525F">
        <w:rPr>
          <w:b/>
          <w:bCs/>
          <w:sz w:val="24"/>
          <w:szCs w:val="24"/>
        </w:rPr>
        <w:t>, M.A. 1992.</w:t>
      </w:r>
      <w:r>
        <w:rPr>
          <w:sz w:val="24"/>
          <w:szCs w:val="24"/>
        </w:rPr>
        <w:t xml:space="preserve"> Introduction  of  chick  rearing  unit  among  the  rural  household  of  Bangladesh</w:t>
      </w:r>
      <w:r w:rsidRPr="00DB5558">
        <w:rPr>
          <w:i/>
          <w:iCs/>
          <w:sz w:val="24"/>
          <w:szCs w:val="24"/>
        </w:rPr>
        <w:t xml:space="preserve">.  </w:t>
      </w:r>
      <w:proofErr w:type="gramStart"/>
      <w:r w:rsidRPr="00DB5558">
        <w:rPr>
          <w:i/>
          <w:iCs/>
          <w:sz w:val="24"/>
          <w:szCs w:val="24"/>
        </w:rPr>
        <w:t>Bangladesh  Journal</w:t>
      </w:r>
      <w:proofErr w:type="gramEnd"/>
      <w:r w:rsidRPr="00DB5558">
        <w:rPr>
          <w:i/>
          <w:iCs/>
          <w:sz w:val="24"/>
          <w:szCs w:val="24"/>
        </w:rPr>
        <w:t xml:space="preserve">  of  Animal  Science</w:t>
      </w:r>
      <w:r>
        <w:rPr>
          <w:sz w:val="24"/>
          <w:szCs w:val="24"/>
        </w:rPr>
        <w:t>.  21: 15-19</w:t>
      </w:r>
    </w:p>
    <w:p w:rsidR="00412F8C" w:rsidRPr="00194DCC" w:rsidRDefault="00412F8C" w:rsidP="00412F8C">
      <w:pPr>
        <w:spacing w:line="360" w:lineRule="auto"/>
        <w:jc w:val="both"/>
        <w:rPr>
          <w:sz w:val="24"/>
          <w:szCs w:val="24"/>
        </w:rPr>
      </w:pPr>
      <w:r w:rsidRPr="009E48BD">
        <w:rPr>
          <w:b/>
          <w:bCs/>
          <w:sz w:val="24"/>
          <w:szCs w:val="24"/>
        </w:rPr>
        <w:t xml:space="preserve">Hall, W.J, </w:t>
      </w:r>
      <w:proofErr w:type="spellStart"/>
      <w:r w:rsidRPr="009E48BD">
        <w:rPr>
          <w:b/>
          <w:bCs/>
          <w:sz w:val="24"/>
          <w:szCs w:val="24"/>
        </w:rPr>
        <w:t>Legenhausen</w:t>
      </w:r>
      <w:proofErr w:type="spellEnd"/>
      <w:r w:rsidRPr="009E48BD">
        <w:rPr>
          <w:b/>
          <w:bCs/>
          <w:sz w:val="24"/>
          <w:szCs w:val="24"/>
        </w:rPr>
        <w:t xml:space="preserve">, D.H. </w:t>
      </w:r>
      <w:proofErr w:type="gramStart"/>
      <w:r w:rsidRPr="009E48BD">
        <w:rPr>
          <w:b/>
          <w:bCs/>
          <w:sz w:val="24"/>
          <w:szCs w:val="24"/>
        </w:rPr>
        <w:t>and  Macdonald</w:t>
      </w:r>
      <w:proofErr w:type="gramEnd"/>
      <w:r w:rsidRPr="009E48BD">
        <w:rPr>
          <w:b/>
          <w:bCs/>
          <w:sz w:val="24"/>
          <w:szCs w:val="24"/>
        </w:rPr>
        <w:t>, A.D. 1949.</w:t>
      </w:r>
      <w:r>
        <w:rPr>
          <w:sz w:val="24"/>
          <w:szCs w:val="24"/>
        </w:rPr>
        <w:t xml:space="preserve"> </w:t>
      </w:r>
      <w:proofErr w:type="gramStart"/>
      <w:r>
        <w:rPr>
          <w:sz w:val="24"/>
          <w:szCs w:val="24"/>
        </w:rPr>
        <w:t>Studies  on</w:t>
      </w:r>
      <w:proofErr w:type="gramEnd"/>
      <w:r>
        <w:rPr>
          <w:sz w:val="24"/>
          <w:szCs w:val="24"/>
        </w:rPr>
        <w:t xml:space="preserve">  fowl  typhoid. 1. </w:t>
      </w:r>
      <w:proofErr w:type="gramStart"/>
      <w:r>
        <w:rPr>
          <w:sz w:val="24"/>
          <w:szCs w:val="24"/>
        </w:rPr>
        <w:t>Nature  and</w:t>
      </w:r>
      <w:proofErr w:type="gramEnd"/>
      <w:r>
        <w:rPr>
          <w:sz w:val="24"/>
          <w:szCs w:val="24"/>
        </w:rPr>
        <w:t xml:space="preserve">  dissemination. </w:t>
      </w:r>
      <w:proofErr w:type="gramStart"/>
      <w:r>
        <w:rPr>
          <w:sz w:val="24"/>
          <w:szCs w:val="24"/>
        </w:rPr>
        <w:t>Poultry  Science</w:t>
      </w:r>
      <w:proofErr w:type="gramEnd"/>
      <w:r>
        <w:rPr>
          <w:sz w:val="24"/>
          <w:szCs w:val="24"/>
        </w:rPr>
        <w:t>. 28:344-362.</w:t>
      </w:r>
    </w:p>
    <w:p w:rsidR="00412F8C" w:rsidRPr="00194DCC" w:rsidRDefault="00412F8C" w:rsidP="00412F8C">
      <w:pPr>
        <w:spacing w:line="360" w:lineRule="auto"/>
        <w:jc w:val="both"/>
        <w:rPr>
          <w:sz w:val="24"/>
          <w:szCs w:val="24"/>
        </w:rPr>
      </w:pPr>
      <w:proofErr w:type="spellStart"/>
      <w:r w:rsidRPr="00A02965">
        <w:rPr>
          <w:b/>
          <w:sz w:val="24"/>
          <w:szCs w:val="24"/>
        </w:rPr>
        <w:t>Humbert</w:t>
      </w:r>
      <w:proofErr w:type="spellEnd"/>
      <w:proofErr w:type="gramStart"/>
      <w:r w:rsidRPr="00A02965">
        <w:rPr>
          <w:b/>
          <w:sz w:val="24"/>
          <w:szCs w:val="24"/>
        </w:rPr>
        <w:t>,  F</w:t>
      </w:r>
      <w:proofErr w:type="gramEnd"/>
      <w:r w:rsidRPr="00A02965">
        <w:rPr>
          <w:b/>
          <w:sz w:val="24"/>
          <w:szCs w:val="24"/>
        </w:rPr>
        <w:t xml:space="preserve">.  </w:t>
      </w:r>
      <w:proofErr w:type="gramStart"/>
      <w:r w:rsidRPr="00A02965">
        <w:rPr>
          <w:b/>
          <w:sz w:val="24"/>
          <w:szCs w:val="24"/>
        </w:rPr>
        <w:t xml:space="preserve">and  </w:t>
      </w:r>
      <w:proofErr w:type="spellStart"/>
      <w:r w:rsidRPr="00A02965">
        <w:rPr>
          <w:b/>
          <w:sz w:val="24"/>
          <w:szCs w:val="24"/>
        </w:rPr>
        <w:t>Salvat</w:t>
      </w:r>
      <w:proofErr w:type="spellEnd"/>
      <w:proofErr w:type="gramEnd"/>
      <w:r w:rsidRPr="00A02965">
        <w:rPr>
          <w:b/>
          <w:sz w:val="24"/>
          <w:szCs w:val="24"/>
        </w:rPr>
        <w:t>,  G.  1997.</w:t>
      </w:r>
      <w:r w:rsidRPr="00194DCC">
        <w:rPr>
          <w:sz w:val="24"/>
          <w:szCs w:val="24"/>
        </w:rPr>
        <w:t xml:space="preserve">  </w:t>
      </w:r>
      <w:proofErr w:type="spellStart"/>
      <w:r w:rsidRPr="00194DCC">
        <w:rPr>
          <w:sz w:val="24"/>
          <w:szCs w:val="24"/>
        </w:rPr>
        <w:t>Risques</w:t>
      </w:r>
      <w:proofErr w:type="spellEnd"/>
      <w:r w:rsidRPr="00194DCC">
        <w:rPr>
          <w:sz w:val="24"/>
          <w:szCs w:val="24"/>
        </w:rPr>
        <w:t xml:space="preserve">  de  transmission  des  </w:t>
      </w:r>
      <w:proofErr w:type="spellStart"/>
      <w:r w:rsidRPr="00194DCC">
        <w:rPr>
          <w:sz w:val="24"/>
          <w:szCs w:val="24"/>
        </w:rPr>
        <w:t>Salmonelles</w:t>
      </w:r>
      <w:proofErr w:type="spellEnd"/>
      <w:r w:rsidRPr="00194DCC">
        <w:rPr>
          <w:sz w:val="24"/>
          <w:szCs w:val="24"/>
        </w:rPr>
        <w:t xml:space="preserve">  en aviculture:  detection  et  prevention  en  Europe.  [The  risk  of  transmission  of  salmonellae  in  poultry  farming:  detection  and  prevention  in  Europe].  Rev. Sci.  </w:t>
      </w:r>
      <w:proofErr w:type="gramStart"/>
      <w:r w:rsidRPr="00194DCC">
        <w:rPr>
          <w:sz w:val="24"/>
          <w:szCs w:val="24"/>
        </w:rPr>
        <w:t>Tech.</w:t>
      </w:r>
      <w:proofErr w:type="gramEnd"/>
      <w:r w:rsidRPr="00194DCC">
        <w:rPr>
          <w:sz w:val="24"/>
          <w:szCs w:val="24"/>
        </w:rPr>
        <w:t xml:space="preserve">  16:83-90.</w:t>
      </w:r>
    </w:p>
    <w:p w:rsidR="00412F8C" w:rsidRDefault="00412F8C" w:rsidP="00412F8C">
      <w:pPr>
        <w:spacing w:line="360" w:lineRule="auto"/>
        <w:jc w:val="both"/>
        <w:rPr>
          <w:sz w:val="24"/>
          <w:szCs w:val="24"/>
        </w:rPr>
      </w:pPr>
      <w:proofErr w:type="spellStart"/>
      <w:r w:rsidRPr="00A02965">
        <w:rPr>
          <w:b/>
          <w:sz w:val="24"/>
          <w:szCs w:val="24"/>
        </w:rPr>
        <w:t>Jha</w:t>
      </w:r>
      <w:proofErr w:type="spellEnd"/>
      <w:proofErr w:type="gramStart"/>
      <w:r w:rsidRPr="00A02965">
        <w:rPr>
          <w:b/>
          <w:sz w:val="24"/>
          <w:szCs w:val="24"/>
        </w:rPr>
        <w:t>,  V.C</w:t>
      </w:r>
      <w:proofErr w:type="gramEnd"/>
      <w:r w:rsidRPr="00A02965">
        <w:rPr>
          <w:b/>
          <w:sz w:val="24"/>
          <w:szCs w:val="24"/>
        </w:rPr>
        <w:t xml:space="preserve">., </w:t>
      </w:r>
      <w:proofErr w:type="spellStart"/>
      <w:r w:rsidRPr="00A02965">
        <w:rPr>
          <w:b/>
          <w:sz w:val="24"/>
          <w:szCs w:val="24"/>
        </w:rPr>
        <w:t>Thakur</w:t>
      </w:r>
      <w:proofErr w:type="spellEnd"/>
      <w:r w:rsidRPr="00A02965">
        <w:rPr>
          <w:b/>
          <w:sz w:val="24"/>
          <w:szCs w:val="24"/>
        </w:rPr>
        <w:t xml:space="preserve">, </w:t>
      </w:r>
      <w:proofErr w:type="spellStart"/>
      <w:r w:rsidRPr="00A02965">
        <w:rPr>
          <w:b/>
          <w:sz w:val="24"/>
          <w:szCs w:val="24"/>
        </w:rPr>
        <w:t>R.p</w:t>
      </w:r>
      <w:proofErr w:type="spellEnd"/>
      <w:r w:rsidRPr="00A02965">
        <w:rPr>
          <w:b/>
          <w:sz w:val="24"/>
          <w:szCs w:val="24"/>
        </w:rPr>
        <w:t xml:space="preserve">., </w:t>
      </w:r>
      <w:proofErr w:type="spellStart"/>
      <w:r w:rsidRPr="00A02965">
        <w:rPr>
          <w:b/>
          <w:sz w:val="24"/>
          <w:szCs w:val="24"/>
        </w:rPr>
        <w:t>Chand-Thakuri</w:t>
      </w:r>
      <w:proofErr w:type="spellEnd"/>
      <w:r w:rsidRPr="00A02965">
        <w:rPr>
          <w:b/>
          <w:sz w:val="24"/>
          <w:szCs w:val="24"/>
        </w:rPr>
        <w:t xml:space="preserve">, K.  </w:t>
      </w:r>
      <w:proofErr w:type="gramStart"/>
      <w:r w:rsidRPr="00A02965">
        <w:rPr>
          <w:b/>
          <w:sz w:val="24"/>
          <w:szCs w:val="24"/>
        </w:rPr>
        <w:t xml:space="preserve">and  </w:t>
      </w:r>
      <w:proofErr w:type="spellStart"/>
      <w:r w:rsidRPr="00A02965">
        <w:rPr>
          <w:b/>
          <w:sz w:val="24"/>
          <w:szCs w:val="24"/>
        </w:rPr>
        <w:t>Yadav</w:t>
      </w:r>
      <w:proofErr w:type="spellEnd"/>
      <w:proofErr w:type="gramEnd"/>
      <w:r w:rsidRPr="00A02965">
        <w:rPr>
          <w:b/>
          <w:sz w:val="24"/>
          <w:szCs w:val="24"/>
        </w:rPr>
        <w:t>,  J.N. 1994.</w:t>
      </w:r>
      <w:r w:rsidRPr="00194DCC">
        <w:rPr>
          <w:sz w:val="24"/>
          <w:szCs w:val="24"/>
        </w:rPr>
        <w:t xml:space="preserve">  </w:t>
      </w:r>
      <w:proofErr w:type="gramStart"/>
      <w:r w:rsidRPr="00194DCC">
        <w:rPr>
          <w:sz w:val="24"/>
          <w:szCs w:val="24"/>
        </w:rPr>
        <w:t>Prevalence  of</w:t>
      </w:r>
      <w:proofErr w:type="gramEnd"/>
      <w:r w:rsidRPr="00194DCC">
        <w:rPr>
          <w:sz w:val="24"/>
          <w:szCs w:val="24"/>
        </w:rPr>
        <w:t xml:space="preserve">  </w:t>
      </w:r>
      <w:proofErr w:type="spellStart"/>
      <w:r w:rsidRPr="00194DCC">
        <w:rPr>
          <w:sz w:val="24"/>
          <w:szCs w:val="24"/>
        </w:rPr>
        <w:t>salmonellosis</w:t>
      </w:r>
      <w:proofErr w:type="spellEnd"/>
      <w:r w:rsidRPr="00194DCC">
        <w:rPr>
          <w:sz w:val="24"/>
          <w:szCs w:val="24"/>
        </w:rPr>
        <w:t xml:space="preserve">  in  chickens  in  the  eastern  Nepal.  </w:t>
      </w:r>
      <w:proofErr w:type="gramStart"/>
      <w:r w:rsidRPr="00194DCC">
        <w:rPr>
          <w:sz w:val="24"/>
          <w:szCs w:val="24"/>
        </w:rPr>
        <w:t>Veterinary  review</w:t>
      </w:r>
      <w:proofErr w:type="gramEnd"/>
      <w:r w:rsidRPr="00194DCC">
        <w:rPr>
          <w:sz w:val="24"/>
          <w:szCs w:val="24"/>
        </w:rPr>
        <w:t xml:space="preserve">  Kathmandu. 9:4-6.</w:t>
      </w:r>
    </w:p>
    <w:p w:rsidR="00412F8C" w:rsidRDefault="00412F8C" w:rsidP="00412F8C">
      <w:pPr>
        <w:spacing w:line="360" w:lineRule="auto"/>
        <w:jc w:val="both"/>
        <w:rPr>
          <w:i/>
          <w:sz w:val="24"/>
          <w:szCs w:val="24"/>
        </w:rPr>
      </w:pPr>
      <w:r w:rsidRPr="00DA7C2F">
        <w:rPr>
          <w:b/>
          <w:sz w:val="24"/>
          <w:szCs w:val="24"/>
        </w:rPr>
        <w:t xml:space="preserve">Lowry, V.K., Tellez, G.I., </w:t>
      </w:r>
      <w:proofErr w:type="spellStart"/>
      <w:r w:rsidRPr="00DA7C2F">
        <w:rPr>
          <w:b/>
          <w:sz w:val="24"/>
          <w:szCs w:val="24"/>
        </w:rPr>
        <w:t>Nisbet</w:t>
      </w:r>
      <w:proofErr w:type="spellEnd"/>
      <w:r w:rsidRPr="00DA7C2F">
        <w:rPr>
          <w:b/>
          <w:sz w:val="24"/>
          <w:szCs w:val="24"/>
        </w:rPr>
        <w:t xml:space="preserve">, </w:t>
      </w:r>
      <w:proofErr w:type="spellStart"/>
      <w:proofErr w:type="gramStart"/>
      <w:r w:rsidRPr="00DA7C2F">
        <w:rPr>
          <w:b/>
          <w:sz w:val="24"/>
          <w:szCs w:val="24"/>
        </w:rPr>
        <w:t>D.j</w:t>
      </w:r>
      <w:proofErr w:type="spellEnd"/>
      <w:proofErr w:type="gramEnd"/>
      <w:r w:rsidRPr="00DA7C2F">
        <w:rPr>
          <w:b/>
          <w:sz w:val="24"/>
          <w:szCs w:val="24"/>
        </w:rPr>
        <w:t xml:space="preserve">., Garcia, G., </w:t>
      </w:r>
      <w:proofErr w:type="spellStart"/>
      <w:r w:rsidRPr="00DA7C2F">
        <w:rPr>
          <w:b/>
          <w:sz w:val="24"/>
          <w:szCs w:val="24"/>
        </w:rPr>
        <w:t>Urquiza</w:t>
      </w:r>
      <w:proofErr w:type="spellEnd"/>
      <w:r w:rsidRPr="00DA7C2F">
        <w:rPr>
          <w:b/>
          <w:sz w:val="24"/>
          <w:szCs w:val="24"/>
        </w:rPr>
        <w:t xml:space="preserve">, O., </w:t>
      </w:r>
      <w:proofErr w:type="spellStart"/>
      <w:r w:rsidRPr="00DA7C2F">
        <w:rPr>
          <w:b/>
          <w:sz w:val="24"/>
          <w:szCs w:val="24"/>
        </w:rPr>
        <w:t>Stanker</w:t>
      </w:r>
      <w:proofErr w:type="spellEnd"/>
      <w:r w:rsidRPr="00DA7C2F">
        <w:rPr>
          <w:b/>
          <w:sz w:val="24"/>
          <w:szCs w:val="24"/>
        </w:rPr>
        <w:t xml:space="preserve">, L.H.  </w:t>
      </w:r>
      <w:proofErr w:type="gramStart"/>
      <w:r w:rsidRPr="00DA7C2F">
        <w:rPr>
          <w:b/>
          <w:sz w:val="24"/>
          <w:szCs w:val="24"/>
        </w:rPr>
        <w:t>and</w:t>
      </w:r>
      <w:proofErr w:type="gramEnd"/>
      <w:r w:rsidRPr="00DA7C2F">
        <w:rPr>
          <w:b/>
          <w:sz w:val="24"/>
          <w:szCs w:val="24"/>
        </w:rPr>
        <w:t xml:space="preserve"> </w:t>
      </w:r>
      <w:proofErr w:type="spellStart"/>
      <w:r w:rsidRPr="00DA7C2F">
        <w:rPr>
          <w:b/>
          <w:sz w:val="24"/>
          <w:szCs w:val="24"/>
        </w:rPr>
        <w:t>Kogut</w:t>
      </w:r>
      <w:proofErr w:type="spellEnd"/>
      <w:r w:rsidRPr="00DA7C2F">
        <w:rPr>
          <w:b/>
          <w:sz w:val="24"/>
          <w:szCs w:val="24"/>
        </w:rPr>
        <w:t>, M.H 1999.</w:t>
      </w:r>
      <w:r>
        <w:rPr>
          <w:sz w:val="24"/>
          <w:szCs w:val="24"/>
        </w:rPr>
        <w:t xml:space="preserve">  Efficacy  of  Salmonella  enteritis- immune  </w:t>
      </w:r>
      <w:proofErr w:type="spellStart"/>
      <w:r>
        <w:rPr>
          <w:sz w:val="24"/>
          <w:szCs w:val="24"/>
        </w:rPr>
        <w:t>lymphokines</w:t>
      </w:r>
      <w:proofErr w:type="spellEnd"/>
      <w:r>
        <w:rPr>
          <w:sz w:val="24"/>
          <w:szCs w:val="24"/>
        </w:rPr>
        <w:t xml:space="preserve">  on  horizontal  transmission  of  </w:t>
      </w:r>
      <w:proofErr w:type="spellStart"/>
      <w:r w:rsidRPr="00DA7C2F">
        <w:rPr>
          <w:i/>
          <w:sz w:val="24"/>
          <w:szCs w:val="24"/>
        </w:rPr>
        <w:t>Salmonilla</w:t>
      </w:r>
      <w:proofErr w:type="spellEnd"/>
      <w:r w:rsidRPr="00DA7C2F">
        <w:rPr>
          <w:i/>
          <w:sz w:val="24"/>
          <w:szCs w:val="24"/>
        </w:rPr>
        <w:t xml:space="preserve">  </w:t>
      </w:r>
      <w:proofErr w:type="spellStart"/>
      <w:r w:rsidRPr="00DA7C2F">
        <w:rPr>
          <w:i/>
          <w:sz w:val="24"/>
          <w:szCs w:val="24"/>
        </w:rPr>
        <w:t>arizonae</w:t>
      </w:r>
      <w:proofErr w:type="spellEnd"/>
      <w:r>
        <w:rPr>
          <w:sz w:val="24"/>
          <w:szCs w:val="24"/>
        </w:rPr>
        <w:t xml:space="preserve">  in  turkeys  and  </w:t>
      </w:r>
      <w:r w:rsidRPr="00DA7C2F">
        <w:rPr>
          <w:i/>
          <w:sz w:val="24"/>
          <w:szCs w:val="24"/>
        </w:rPr>
        <w:t xml:space="preserve">Salmonella  </w:t>
      </w:r>
      <w:proofErr w:type="spellStart"/>
      <w:r w:rsidRPr="00DA7C2F">
        <w:rPr>
          <w:i/>
          <w:sz w:val="24"/>
          <w:szCs w:val="24"/>
        </w:rPr>
        <w:t>gallinarum</w:t>
      </w:r>
      <w:proofErr w:type="spellEnd"/>
      <w:r>
        <w:rPr>
          <w:sz w:val="24"/>
          <w:szCs w:val="24"/>
        </w:rPr>
        <w:t xml:space="preserve">  in  chickens. </w:t>
      </w:r>
      <w:proofErr w:type="spellStart"/>
      <w:r w:rsidRPr="00DA7C2F">
        <w:rPr>
          <w:i/>
          <w:sz w:val="24"/>
          <w:szCs w:val="24"/>
        </w:rPr>
        <w:t>Int</w:t>
      </w:r>
      <w:proofErr w:type="spellEnd"/>
      <w:r w:rsidRPr="00DA7C2F">
        <w:rPr>
          <w:i/>
          <w:sz w:val="24"/>
          <w:szCs w:val="24"/>
        </w:rPr>
        <w:t xml:space="preserve"> J </w:t>
      </w:r>
      <w:proofErr w:type="gramStart"/>
      <w:r w:rsidRPr="00DA7C2F">
        <w:rPr>
          <w:i/>
          <w:sz w:val="24"/>
          <w:szCs w:val="24"/>
        </w:rPr>
        <w:t xml:space="preserve">Food  </w:t>
      </w:r>
      <w:proofErr w:type="spellStart"/>
      <w:r w:rsidRPr="00DA7C2F">
        <w:rPr>
          <w:i/>
          <w:sz w:val="24"/>
          <w:szCs w:val="24"/>
        </w:rPr>
        <w:t>Microbiol</w:t>
      </w:r>
      <w:proofErr w:type="spellEnd"/>
      <w:proofErr w:type="gramEnd"/>
      <w:r w:rsidRPr="00DA7C2F">
        <w:rPr>
          <w:i/>
          <w:sz w:val="24"/>
          <w:szCs w:val="24"/>
        </w:rPr>
        <w:t>. 48: 139-48.</w:t>
      </w:r>
    </w:p>
    <w:p w:rsidR="00412F8C" w:rsidRPr="005831C4" w:rsidRDefault="00412F8C" w:rsidP="00412F8C">
      <w:pPr>
        <w:autoSpaceDE w:val="0"/>
        <w:autoSpaceDN w:val="0"/>
        <w:adjustRightInd w:val="0"/>
        <w:spacing w:after="0" w:line="360" w:lineRule="auto"/>
        <w:jc w:val="both"/>
        <w:rPr>
          <w:rFonts w:ascii="TimesNewRomanPSMT" w:hAnsi="TimesNewRomanPSMT" w:cs="TimesNewRomanPSMT"/>
          <w:sz w:val="20"/>
          <w:szCs w:val="20"/>
        </w:rPr>
      </w:pPr>
      <w:r w:rsidRPr="005831C4">
        <w:rPr>
          <w:rFonts w:ascii="TimesNewRomanPSMT" w:hAnsi="TimesNewRomanPSMT" w:cs="TimesNewRomanPSMT"/>
          <w:sz w:val="20"/>
          <w:szCs w:val="20"/>
        </w:rPr>
        <w:t xml:space="preserve"> </w:t>
      </w:r>
      <w:proofErr w:type="spellStart"/>
      <w:proofErr w:type="gramStart"/>
      <w:r w:rsidRPr="005831C4">
        <w:rPr>
          <w:rFonts w:ascii="Times New Roman" w:hAnsi="Times New Roman" w:cs="Times New Roman"/>
          <w:b/>
          <w:sz w:val="24"/>
          <w:szCs w:val="24"/>
        </w:rPr>
        <w:t>Mdegela</w:t>
      </w:r>
      <w:proofErr w:type="spellEnd"/>
      <w:r w:rsidRPr="005831C4">
        <w:rPr>
          <w:rFonts w:ascii="Times New Roman" w:hAnsi="Times New Roman" w:cs="Times New Roman"/>
          <w:b/>
          <w:sz w:val="24"/>
          <w:szCs w:val="24"/>
        </w:rPr>
        <w:t xml:space="preserve">, R. H., </w:t>
      </w:r>
      <w:proofErr w:type="spellStart"/>
      <w:r w:rsidRPr="005831C4">
        <w:rPr>
          <w:rFonts w:ascii="Times New Roman" w:hAnsi="Times New Roman" w:cs="Times New Roman"/>
          <w:b/>
          <w:sz w:val="24"/>
          <w:szCs w:val="24"/>
        </w:rPr>
        <w:t>Yongolo</w:t>
      </w:r>
      <w:proofErr w:type="spellEnd"/>
      <w:r w:rsidRPr="005831C4">
        <w:rPr>
          <w:rFonts w:ascii="Times New Roman" w:hAnsi="Times New Roman" w:cs="Times New Roman"/>
          <w:b/>
          <w:sz w:val="24"/>
          <w:szCs w:val="24"/>
        </w:rPr>
        <w:t xml:space="preserve">, M. G. S., </w:t>
      </w:r>
      <w:proofErr w:type="spellStart"/>
      <w:r w:rsidRPr="005831C4">
        <w:rPr>
          <w:rFonts w:ascii="Times New Roman" w:hAnsi="Times New Roman" w:cs="Times New Roman"/>
          <w:b/>
          <w:sz w:val="24"/>
          <w:szCs w:val="24"/>
        </w:rPr>
        <w:t>Minga</w:t>
      </w:r>
      <w:proofErr w:type="spellEnd"/>
      <w:r w:rsidRPr="005831C4">
        <w:rPr>
          <w:rFonts w:ascii="Times New Roman" w:hAnsi="Times New Roman" w:cs="Times New Roman"/>
          <w:b/>
          <w:sz w:val="24"/>
          <w:szCs w:val="24"/>
        </w:rPr>
        <w:t>, U. M., &amp; Olsen, J. E. (2000).</w:t>
      </w:r>
      <w:proofErr w:type="gramEnd"/>
      <w:r w:rsidRPr="005831C4">
        <w:rPr>
          <w:rFonts w:ascii="Times New Roman" w:hAnsi="Times New Roman" w:cs="Times New Roman"/>
          <w:sz w:val="24"/>
          <w:szCs w:val="24"/>
        </w:rPr>
        <w:t xml:space="preserve"> Molecular epidemiology of </w:t>
      </w:r>
      <w:r w:rsidRPr="005831C4">
        <w:rPr>
          <w:rFonts w:ascii="Times New Roman" w:hAnsi="Times New Roman" w:cs="Times New Roman"/>
          <w:i/>
          <w:iCs/>
          <w:sz w:val="24"/>
          <w:szCs w:val="24"/>
        </w:rPr>
        <w:t xml:space="preserve">Salmonella </w:t>
      </w:r>
      <w:proofErr w:type="spellStart"/>
      <w:r w:rsidRPr="005831C4">
        <w:rPr>
          <w:rFonts w:ascii="Times New Roman" w:hAnsi="Times New Roman" w:cs="Times New Roman"/>
          <w:i/>
          <w:iCs/>
          <w:sz w:val="24"/>
          <w:szCs w:val="24"/>
        </w:rPr>
        <w:t>gallinarum</w:t>
      </w:r>
      <w:proofErr w:type="spellEnd"/>
      <w:r w:rsidRPr="005831C4">
        <w:rPr>
          <w:rFonts w:ascii="Times New Roman" w:hAnsi="Times New Roman" w:cs="Times New Roman"/>
          <w:i/>
          <w:iCs/>
          <w:sz w:val="24"/>
          <w:szCs w:val="24"/>
        </w:rPr>
        <w:t xml:space="preserve"> </w:t>
      </w:r>
      <w:r w:rsidRPr="005831C4">
        <w:rPr>
          <w:rFonts w:ascii="Times New Roman" w:hAnsi="Times New Roman" w:cs="Times New Roman"/>
          <w:sz w:val="24"/>
          <w:szCs w:val="24"/>
        </w:rPr>
        <w:t>in</w:t>
      </w:r>
    </w:p>
    <w:p w:rsidR="00412F8C" w:rsidRPr="005831C4" w:rsidRDefault="00412F8C" w:rsidP="00412F8C">
      <w:pPr>
        <w:spacing w:line="360" w:lineRule="auto"/>
        <w:jc w:val="both"/>
        <w:rPr>
          <w:rFonts w:ascii="Times New Roman" w:hAnsi="Times New Roman" w:cs="Times New Roman"/>
          <w:i/>
          <w:sz w:val="24"/>
          <w:szCs w:val="24"/>
        </w:rPr>
      </w:pPr>
      <w:proofErr w:type="gramStart"/>
      <w:r w:rsidRPr="005831C4">
        <w:rPr>
          <w:rFonts w:ascii="Times New Roman" w:hAnsi="Times New Roman" w:cs="Times New Roman"/>
          <w:sz w:val="24"/>
          <w:szCs w:val="24"/>
        </w:rPr>
        <w:lastRenderedPageBreak/>
        <w:t>chickens</w:t>
      </w:r>
      <w:proofErr w:type="gramEnd"/>
      <w:r w:rsidRPr="005831C4">
        <w:rPr>
          <w:rFonts w:ascii="Times New Roman" w:hAnsi="Times New Roman" w:cs="Times New Roman"/>
          <w:sz w:val="24"/>
          <w:szCs w:val="24"/>
        </w:rPr>
        <w:t xml:space="preserve"> in Tanzania, </w:t>
      </w:r>
      <w:r w:rsidRPr="005831C4">
        <w:rPr>
          <w:rFonts w:ascii="Times New Roman" w:hAnsi="Times New Roman" w:cs="Times New Roman"/>
          <w:i/>
          <w:iCs/>
          <w:sz w:val="24"/>
          <w:szCs w:val="24"/>
        </w:rPr>
        <w:t>Avian Pathology</w:t>
      </w:r>
      <w:r w:rsidRPr="005831C4">
        <w:rPr>
          <w:rFonts w:ascii="Times New Roman" w:hAnsi="Times New Roman" w:cs="Times New Roman"/>
          <w:sz w:val="24"/>
          <w:szCs w:val="24"/>
        </w:rPr>
        <w:t>, 29, 457-463</w:t>
      </w:r>
    </w:p>
    <w:p w:rsidR="00412F8C" w:rsidRDefault="00412F8C" w:rsidP="00412F8C">
      <w:pPr>
        <w:spacing w:line="360" w:lineRule="auto"/>
        <w:jc w:val="both"/>
        <w:rPr>
          <w:sz w:val="24"/>
          <w:szCs w:val="24"/>
        </w:rPr>
      </w:pPr>
      <w:proofErr w:type="spellStart"/>
      <w:r w:rsidRPr="00A02965">
        <w:rPr>
          <w:b/>
          <w:sz w:val="24"/>
          <w:szCs w:val="24"/>
        </w:rPr>
        <w:t>Pomery</w:t>
      </w:r>
      <w:proofErr w:type="spellEnd"/>
      <w:proofErr w:type="gramStart"/>
      <w:r w:rsidRPr="00A02965">
        <w:rPr>
          <w:b/>
          <w:sz w:val="24"/>
          <w:szCs w:val="24"/>
        </w:rPr>
        <w:t>,  B.S</w:t>
      </w:r>
      <w:proofErr w:type="gramEnd"/>
      <w:r w:rsidRPr="00A02965">
        <w:rPr>
          <w:b/>
          <w:sz w:val="24"/>
          <w:szCs w:val="24"/>
        </w:rPr>
        <w:t xml:space="preserve">. and  </w:t>
      </w:r>
      <w:proofErr w:type="spellStart"/>
      <w:r w:rsidRPr="00A02965">
        <w:rPr>
          <w:b/>
          <w:sz w:val="24"/>
          <w:szCs w:val="24"/>
        </w:rPr>
        <w:t>Nagaraja</w:t>
      </w:r>
      <w:proofErr w:type="spellEnd"/>
      <w:r w:rsidRPr="00A02965">
        <w:rPr>
          <w:b/>
          <w:sz w:val="24"/>
          <w:szCs w:val="24"/>
        </w:rPr>
        <w:t>,  K.V. 1991.</w:t>
      </w:r>
      <w:r w:rsidRPr="00194DCC">
        <w:rPr>
          <w:sz w:val="24"/>
          <w:szCs w:val="24"/>
        </w:rPr>
        <w:t xml:space="preserve"> </w:t>
      </w:r>
      <w:proofErr w:type="gramStart"/>
      <w:r w:rsidRPr="00194DCC">
        <w:rPr>
          <w:sz w:val="24"/>
          <w:szCs w:val="24"/>
        </w:rPr>
        <w:t>Fowl  typhoid</w:t>
      </w:r>
      <w:proofErr w:type="gramEnd"/>
      <w:r w:rsidRPr="00194DCC">
        <w:rPr>
          <w:sz w:val="24"/>
          <w:szCs w:val="24"/>
        </w:rPr>
        <w:t xml:space="preserve">.  In: </w:t>
      </w:r>
      <w:proofErr w:type="spellStart"/>
      <w:r w:rsidRPr="00194DCC">
        <w:rPr>
          <w:sz w:val="24"/>
          <w:szCs w:val="24"/>
        </w:rPr>
        <w:t>Calnek</w:t>
      </w:r>
      <w:proofErr w:type="spellEnd"/>
      <w:r w:rsidRPr="00194DCC">
        <w:rPr>
          <w:sz w:val="24"/>
          <w:szCs w:val="24"/>
        </w:rPr>
        <w:t>, B.W., Barnes, H.J.</w:t>
      </w:r>
      <w:proofErr w:type="gramStart"/>
      <w:r w:rsidRPr="00194DCC">
        <w:rPr>
          <w:sz w:val="24"/>
          <w:szCs w:val="24"/>
        </w:rPr>
        <w:t>,  Beard</w:t>
      </w:r>
      <w:proofErr w:type="gramEnd"/>
      <w:r w:rsidRPr="00194DCC">
        <w:rPr>
          <w:sz w:val="24"/>
          <w:szCs w:val="24"/>
        </w:rPr>
        <w:t>,  C.W.,  Reid,  W.M.,  and  Yoder,  H.W. Jr., (</w:t>
      </w:r>
      <w:proofErr w:type="spellStart"/>
      <w:r w:rsidRPr="00194DCC">
        <w:rPr>
          <w:sz w:val="24"/>
          <w:szCs w:val="24"/>
        </w:rPr>
        <w:t>eds</w:t>
      </w:r>
      <w:proofErr w:type="spellEnd"/>
      <w:r w:rsidRPr="00194DCC">
        <w:rPr>
          <w:sz w:val="24"/>
          <w:szCs w:val="24"/>
        </w:rPr>
        <w:t xml:space="preserve">).  </w:t>
      </w:r>
      <w:proofErr w:type="gramStart"/>
      <w:r w:rsidRPr="00194DCC">
        <w:rPr>
          <w:sz w:val="24"/>
          <w:szCs w:val="24"/>
        </w:rPr>
        <w:t>Diseases  of</w:t>
      </w:r>
      <w:proofErr w:type="gramEnd"/>
      <w:r w:rsidRPr="00194DCC">
        <w:rPr>
          <w:sz w:val="24"/>
          <w:szCs w:val="24"/>
        </w:rPr>
        <w:t xml:space="preserve">  Poultry.  </w:t>
      </w:r>
      <w:proofErr w:type="gramStart"/>
      <w:r w:rsidRPr="00194DCC">
        <w:rPr>
          <w:sz w:val="24"/>
          <w:szCs w:val="24"/>
        </w:rPr>
        <w:t>9</w:t>
      </w:r>
      <w:r w:rsidRPr="00194DCC">
        <w:rPr>
          <w:sz w:val="24"/>
          <w:szCs w:val="24"/>
          <w:vertAlign w:val="superscript"/>
        </w:rPr>
        <w:t>th</w:t>
      </w:r>
      <w:r w:rsidRPr="00194DCC">
        <w:rPr>
          <w:sz w:val="24"/>
          <w:szCs w:val="24"/>
        </w:rPr>
        <w:t xml:space="preserve"> ED.</w:t>
      </w:r>
      <w:proofErr w:type="gramEnd"/>
      <w:r w:rsidRPr="00194DCC">
        <w:rPr>
          <w:sz w:val="24"/>
          <w:szCs w:val="24"/>
        </w:rPr>
        <w:t xml:space="preserve">  Pp: 87-99 (London, Wolfe publishing Ltd).</w:t>
      </w:r>
    </w:p>
    <w:p w:rsidR="00412F8C" w:rsidRDefault="00412F8C" w:rsidP="00412F8C">
      <w:pPr>
        <w:spacing w:line="360" w:lineRule="auto"/>
        <w:jc w:val="both"/>
        <w:rPr>
          <w:sz w:val="24"/>
          <w:szCs w:val="24"/>
        </w:rPr>
      </w:pPr>
      <w:proofErr w:type="spellStart"/>
      <w:r w:rsidRPr="00F43A82">
        <w:rPr>
          <w:b/>
          <w:bCs/>
          <w:sz w:val="24"/>
          <w:szCs w:val="24"/>
        </w:rPr>
        <w:t>Poppe</w:t>
      </w:r>
      <w:proofErr w:type="spellEnd"/>
      <w:r w:rsidRPr="00F43A82">
        <w:rPr>
          <w:b/>
          <w:bCs/>
          <w:sz w:val="24"/>
          <w:szCs w:val="24"/>
        </w:rPr>
        <w:t>, C.  1996.</w:t>
      </w:r>
      <w:r>
        <w:rPr>
          <w:sz w:val="24"/>
          <w:szCs w:val="24"/>
        </w:rPr>
        <w:t xml:space="preserve">  </w:t>
      </w:r>
      <w:proofErr w:type="spellStart"/>
      <w:r>
        <w:rPr>
          <w:sz w:val="24"/>
          <w:szCs w:val="24"/>
        </w:rPr>
        <w:t>Salmonellosis</w:t>
      </w:r>
      <w:proofErr w:type="spellEnd"/>
      <w:r>
        <w:rPr>
          <w:sz w:val="24"/>
          <w:szCs w:val="24"/>
        </w:rPr>
        <w:t xml:space="preserve">  in  poultry  and  people,  influencing  factor  of  its  presence  are  often  similar.  </w:t>
      </w:r>
      <w:proofErr w:type="gramStart"/>
      <w:r>
        <w:rPr>
          <w:sz w:val="24"/>
          <w:szCs w:val="24"/>
        </w:rPr>
        <w:t>World  Poultry</w:t>
      </w:r>
      <w:proofErr w:type="gramEnd"/>
      <w:r>
        <w:rPr>
          <w:sz w:val="24"/>
          <w:szCs w:val="24"/>
        </w:rPr>
        <w:t xml:space="preserve">.  </w:t>
      </w:r>
      <w:proofErr w:type="gramStart"/>
      <w:r>
        <w:rPr>
          <w:sz w:val="24"/>
          <w:szCs w:val="24"/>
        </w:rPr>
        <w:t xml:space="preserve">Special  </w:t>
      </w:r>
      <w:proofErr w:type="spellStart"/>
      <w:r>
        <w:rPr>
          <w:sz w:val="24"/>
          <w:szCs w:val="24"/>
        </w:rPr>
        <w:t>salmonellosis</w:t>
      </w:r>
      <w:proofErr w:type="spellEnd"/>
      <w:proofErr w:type="gramEnd"/>
      <w:r>
        <w:rPr>
          <w:sz w:val="24"/>
          <w:szCs w:val="24"/>
        </w:rPr>
        <w:t xml:space="preserve">.  </w:t>
      </w:r>
      <w:proofErr w:type="gramStart"/>
      <w:r>
        <w:rPr>
          <w:sz w:val="24"/>
          <w:szCs w:val="24"/>
        </w:rPr>
        <w:t>Nov. Pp. 13-14.</w:t>
      </w:r>
      <w:proofErr w:type="gramEnd"/>
    </w:p>
    <w:p w:rsidR="00412F8C" w:rsidRPr="00194DCC" w:rsidRDefault="00412F8C" w:rsidP="00412F8C">
      <w:pPr>
        <w:spacing w:line="360" w:lineRule="auto"/>
        <w:jc w:val="both"/>
        <w:rPr>
          <w:sz w:val="24"/>
          <w:szCs w:val="24"/>
        </w:rPr>
      </w:pPr>
      <w:proofErr w:type="spellStart"/>
      <w:r w:rsidRPr="00EA1696">
        <w:rPr>
          <w:rFonts w:ascii="Times New Roman" w:hAnsi="Times New Roman" w:cs="Times New Roman"/>
          <w:b/>
          <w:bCs/>
          <w:sz w:val="24"/>
          <w:szCs w:val="24"/>
        </w:rPr>
        <w:t>Paiva</w:t>
      </w:r>
      <w:proofErr w:type="spellEnd"/>
      <w:r w:rsidRPr="00EA1696">
        <w:rPr>
          <w:rFonts w:ascii="Times New Roman" w:hAnsi="Times New Roman" w:cs="Times New Roman"/>
          <w:b/>
          <w:bCs/>
          <w:sz w:val="24"/>
          <w:szCs w:val="24"/>
        </w:rPr>
        <w:t xml:space="preserve"> JB, </w:t>
      </w:r>
      <w:proofErr w:type="spellStart"/>
      <w:r w:rsidRPr="00EA1696">
        <w:rPr>
          <w:rFonts w:ascii="Times New Roman" w:hAnsi="Times New Roman" w:cs="Times New Roman"/>
          <w:b/>
          <w:bCs/>
          <w:sz w:val="24"/>
          <w:szCs w:val="24"/>
        </w:rPr>
        <w:t>Penha</w:t>
      </w:r>
      <w:proofErr w:type="spellEnd"/>
      <w:r w:rsidRPr="00EA1696">
        <w:rPr>
          <w:rFonts w:ascii="Times New Roman" w:hAnsi="Times New Roman" w:cs="Times New Roman"/>
          <w:b/>
          <w:bCs/>
          <w:sz w:val="24"/>
          <w:szCs w:val="24"/>
        </w:rPr>
        <w:t xml:space="preserve"> </w:t>
      </w:r>
      <w:proofErr w:type="spellStart"/>
      <w:r w:rsidRPr="00EA1696">
        <w:rPr>
          <w:rFonts w:ascii="Times New Roman" w:hAnsi="Times New Roman" w:cs="Times New Roman"/>
          <w:b/>
          <w:bCs/>
          <w:sz w:val="24"/>
          <w:szCs w:val="24"/>
        </w:rPr>
        <w:t>Filho</w:t>
      </w:r>
      <w:proofErr w:type="spellEnd"/>
      <w:r w:rsidRPr="00EA1696">
        <w:rPr>
          <w:rFonts w:ascii="Times New Roman" w:hAnsi="Times New Roman" w:cs="Times New Roman"/>
          <w:b/>
          <w:bCs/>
          <w:sz w:val="24"/>
          <w:szCs w:val="24"/>
        </w:rPr>
        <w:t xml:space="preserve"> RAC, </w:t>
      </w:r>
      <w:proofErr w:type="spellStart"/>
      <w:r w:rsidRPr="00EA1696">
        <w:rPr>
          <w:rFonts w:ascii="Times New Roman" w:hAnsi="Times New Roman" w:cs="Times New Roman"/>
          <w:b/>
          <w:bCs/>
          <w:sz w:val="24"/>
          <w:szCs w:val="24"/>
        </w:rPr>
        <w:t>Argüello</w:t>
      </w:r>
      <w:proofErr w:type="spellEnd"/>
      <w:r w:rsidRPr="00EA1696">
        <w:rPr>
          <w:rFonts w:ascii="Times New Roman" w:hAnsi="Times New Roman" w:cs="Times New Roman"/>
          <w:b/>
          <w:bCs/>
          <w:sz w:val="24"/>
          <w:szCs w:val="24"/>
        </w:rPr>
        <w:t xml:space="preserve"> YMS, Silva MD, </w:t>
      </w:r>
      <w:proofErr w:type="spellStart"/>
      <w:r w:rsidRPr="00EA1696">
        <w:rPr>
          <w:rFonts w:ascii="Times New Roman" w:hAnsi="Times New Roman" w:cs="Times New Roman"/>
          <w:b/>
          <w:bCs/>
          <w:sz w:val="24"/>
          <w:szCs w:val="24"/>
        </w:rPr>
        <w:t>Gardin</w:t>
      </w:r>
      <w:proofErr w:type="spellEnd"/>
      <w:r w:rsidRPr="00EA1696">
        <w:rPr>
          <w:rFonts w:ascii="Times New Roman" w:hAnsi="Times New Roman" w:cs="Times New Roman"/>
          <w:b/>
          <w:bCs/>
          <w:sz w:val="24"/>
          <w:szCs w:val="24"/>
        </w:rPr>
        <w:t xml:space="preserve"> Y, </w:t>
      </w:r>
      <w:proofErr w:type="spellStart"/>
      <w:r w:rsidRPr="00EA1696">
        <w:rPr>
          <w:rFonts w:ascii="Times New Roman" w:hAnsi="Times New Roman" w:cs="Times New Roman"/>
          <w:b/>
          <w:bCs/>
          <w:sz w:val="24"/>
          <w:szCs w:val="24"/>
        </w:rPr>
        <w:t>Resende</w:t>
      </w:r>
      <w:proofErr w:type="spellEnd"/>
      <w:r w:rsidRPr="00EA1696">
        <w:rPr>
          <w:rFonts w:ascii="Times New Roman" w:hAnsi="Times New Roman" w:cs="Times New Roman"/>
          <w:b/>
          <w:bCs/>
          <w:sz w:val="24"/>
          <w:szCs w:val="24"/>
        </w:rPr>
        <w:t xml:space="preserve"> F, </w:t>
      </w:r>
      <w:proofErr w:type="spellStart"/>
      <w:r w:rsidRPr="00EA1696">
        <w:rPr>
          <w:rFonts w:ascii="Times New Roman" w:hAnsi="Times New Roman" w:cs="Times New Roman"/>
          <w:b/>
          <w:bCs/>
          <w:sz w:val="24"/>
          <w:szCs w:val="24"/>
        </w:rPr>
        <w:t>Berchieri</w:t>
      </w:r>
      <w:proofErr w:type="spellEnd"/>
      <w:r w:rsidRPr="00EA1696">
        <w:rPr>
          <w:rFonts w:ascii="Times New Roman" w:hAnsi="Times New Roman" w:cs="Times New Roman"/>
          <w:b/>
          <w:bCs/>
          <w:sz w:val="24"/>
          <w:szCs w:val="24"/>
        </w:rPr>
        <w:t xml:space="preserve"> Jr. </w:t>
      </w:r>
      <w:proofErr w:type="gramStart"/>
      <w:r w:rsidRPr="00EA1696">
        <w:rPr>
          <w:rFonts w:ascii="Times New Roman" w:hAnsi="Times New Roman" w:cs="Times New Roman"/>
          <w:b/>
          <w:bCs/>
          <w:sz w:val="24"/>
          <w:szCs w:val="24"/>
        </w:rPr>
        <w:t xml:space="preserve">A, </w:t>
      </w:r>
      <w:proofErr w:type="spellStart"/>
      <w:r w:rsidRPr="00EA1696">
        <w:rPr>
          <w:rFonts w:ascii="Times New Roman" w:hAnsi="Times New Roman" w:cs="Times New Roman"/>
          <w:b/>
          <w:bCs/>
          <w:sz w:val="24"/>
          <w:szCs w:val="24"/>
        </w:rPr>
        <w:t>Sesti</w:t>
      </w:r>
      <w:proofErr w:type="spellEnd"/>
      <w:r w:rsidRPr="00EA1696">
        <w:rPr>
          <w:rFonts w:ascii="Times New Roman" w:hAnsi="Times New Roman" w:cs="Times New Roman"/>
          <w:b/>
          <w:bCs/>
          <w:sz w:val="24"/>
          <w:szCs w:val="24"/>
        </w:rPr>
        <w:t xml:space="preserve"> L. </w:t>
      </w:r>
      <w:r w:rsidRPr="00EB1E23">
        <w:rPr>
          <w:rFonts w:ascii="Times New Roman" w:hAnsi="Times New Roman" w:cs="Times New Roman"/>
          <w:sz w:val="24"/>
          <w:szCs w:val="24"/>
        </w:rPr>
        <w:t xml:space="preserve">Efficacy of several Salmonella vaccination programs against experimental challenge with Salmonella </w:t>
      </w:r>
      <w:proofErr w:type="spellStart"/>
      <w:r w:rsidRPr="00EB1E23">
        <w:rPr>
          <w:rFonts w:ascii="Times New Roman" w:hAnsi="Times New Roman" w:cs="Times New Roman"/>
          <w:sz w:val="24"/>
          <w:szCs w:val="24"/>
        </w:rPr>
        <w:t>Gallinarum</w:t>
      </w:r>
      <w:proofErr w:type="spellEnd"/>
      <w:r w:rsidRPr="00EB1E23">
        <w:rPr>
          <w:rFonts w:ascii="Times New Roman" w:hAnsi="Times New Roman" w:cs="Times New Roman"/>
          <w:sz w:val="24"/>
          <w:szCs w:val="24"/>
        </w:rPr>
        <w:t xml:space="preserve"> in commercial brown layer and broiler breeder hens.</w:t>
      </w:r>
      <w:proofErr w:type="gramEnd"/>
      <w:r w:rsidRPr="00EB1E23">
        <w:rPr>
          <w:rFonts w:ascii="Times New Roman" w:hAnsi="Times New Roman" w:cs="Times New Roman"/>
          <w:sz w:val="24"/>
          <w:szCs w:val="24"/>
        </w:rPr>
        <w:t xml:space="preserve"> </w:t>
      </w:r>
      <w:r w:rsidRPr="00EA1696">
        <w:rPr>
          <w:rFonts w:ascii="Times New Roman" w:hAnsi="Times New Roman" w:cs="Times New Roman"/>
          <w:i/>
          <w:iCs/>
          <w:sz w:val="24"/>
          <w:szCs w:val="24"/>
        </w:rPr>
        <w:t>Brazilian Journal of Poultry Science 2009</w:t>
      </w:r>
      <w:r w:rsidRPr="00EB1E23">
        <w:rPr>
          <w:rFonts w:ascii="Times New Roman" w:hAnsi="Times New Roman" w:cs="Times New Roman"/>
          <w:sz w:val="24"/>
          <w:szCs w:val="24"/>
        </w:rPr>
        <w:t>; 11(1):65-72.</w:t>
      </w:r>
    </w:p>
    <w:p w:rsidR="00412F8C" w:rsidRPr="00A35645" w:rsidRDefault="00412F8C" w:rsidP="00412F8C">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A35645">
        <w:rPr>
          <w:rFonts w:ascii="Times New Roman" w:hAnsi="Times New Roman" w:cs="Times New Roman"/>
          <w:b/>
          <w:sz w:val="24"/>
          <w:szCs w:val="24"/>
        </w:rPr>
        <w:t>Proux</w:t>
      </w:r>
      <w:proofErr w:type="spellEnd"/>
      <w:r w:rsidRPr="00A35645">
        <w:rPr>
          <w:rFonts w:ascii="Times New Roman" w:hAnsi="Times New Roman" w:cs="Times New Roman"/>
          <w:b/>
          <w:sz w:val="24"/>
          <w:szCs w:val="24"/>
        </w:rPr>
        <w:t xml:space="preserve">, K., </w:t>
      </w:r>
      <w:proofErr w:type="spellStart"/>
      <w:r w:rsidRPr="00A35645">
        <w:rPr>
          <w:rFonts w:ascii="Times New Roman" w:hAnsi="Times New Roman" w:cs="Times New Roman"/>
          <w:b/>
          <w:sz w:val="24"/>
          <w:szCs w:val="24"/>
        </w:rPr>
        <w:t>Humbert</w:t>
      </w:r>
      <w:proofErr w:type="spellEnd"/>
      <w:r w:rsidRPr="00A35645">
        <w:rPr>
          <w:rFonts w:ascii="Times New Roman" w:hAnsi="Times New Roman" w:cs="Times New Roman"/>
          <w:b/>
          <w:sz w:val="24"/>
          <w:szCs w:val="24"/>
        </w:rPr>
        <w:t xml:space="preserve">, F., </w:t>
      </w:r>
      <w:proofErr w:type="spellStart"/>
      <w:r w:rsidRPr="00A35645">
        <w:rPr>
          <w:rFonts w:ascii="Times New Roman" w:hAnsi="Times New Roman" w:cs="Times New Roman"/>
          <w:b/>
          <w:sz w:val="24"/>
          <w:szCs w:val="24"/>
        </w:rPr>
        <w:t>Jouy</w:t>
      </w:r>
      <w:proofErr w:type="spellEnd"/>
      <w:r w:rsidRPr="00A35645">
        <w:rPr>
          <w:rFonts w:ascii="Times New Roman" w:hAnsi="Times New Roman" w:cs="Times New Roman"/>
          <w:b/>
          <w:sz w:val="24"/>
          <w:szCs w:val="24"/>
        </w:rPr>
        <w:t xml:space="preserve">, E., </w:t>
      </w:r>
      <w:proofErr w:type="spellStart"/>
      <w:r w:rsidRPr="00A35645">
        <w:rPr>
          <w:rFonts w:ascii="Times New Roman" w:hAnsi="Times New Roman" w:cs="Times New Roman"/>
          <w:b/>
          <w:sz w:val="24"/>
          <w:szCs w:val="24"/>
        </w:rPr>
        <w:t>Houdayer</w:t>
      </w:r>
      <w:proofErr w:type="spellEnd"/>
      <w:r w:rsidRPr="00A35645">
        <w:rPr>
          <w:rFonts w:ascii="Times New Roman" w:hAnsi="Times New Roman" w:cs="Times New Roman"/>
          <w:b/>
          <w:sz w:val="24"/>
          <w:szCs w:val="24"/>
        </w:rPr>
        <w:t xml:space="preserve">, C., </w:t>
      </w:r>
      <w:proofErr w:type="spellStart"/>
      <w:r w:rsidRPr="00A35645">
        <w:rPr>
          <w:rFonts w:ascii="Times New Roman" w:hAnsi="Times New Roman" w:cs="Times New Roman"/>
          <w:b/>
          <w:sz w:val="24"/>
          <w:szCs w:val="24"/>
        </w:rPr>
        <w:t>Lalande</w:t>
      </w:r>
      <w:proofErr w:type="spellEnd"/>
      <w:r w:rsidRPr="00A35645">
        <w:rPr>
          <w:rFonts w:ascii="Times New Roman" w:hAnsi="Times New Roman" w:cs="Times New Roman"/>
          <w:b/>
          <w:sz w:val="24"/>
          <w:szCs w:val="24"/>
        </w:rPr>
        <w:t xml:space="preserve">, F., </w:t>
      </w:r>
      <w:proofErr w:type="spellStart"/>
      <w:r w:rsidRPr="00A35645">
        <w:rPr>
          <w:rFonts w:ascii="Times New Roman" w:hAnsi="Times New Roman" w:cs="Times New Roman"/>
          <w:b/>
          <w:sz w:val="24"/>
          <w:szCs w:val="24"/>
        </w:rPr>
        <w:t>Oger</w:t>
      </w:r>
      <w:proofErr w:type="spellEnd"/>
      <w:r w:rsidRPr="00A35645">
        <w:rPr>
          <w:rFonts w:ascii="Times New Roman" w:hAnsi="Times New Roman" w:cs="Times New Roman"/>
          <w:b/>
          <w:sz w:val="24"/>
          <w:szCs w:val="24"/>
        </w:rPr>
        <w:t xml:space="preserve">, A., &amp; </w:t>
      </w:r>
      <w:proofErr w:type="spellStart"/>
      <w:r w:rsidRPr="00A35645">
        <w:rPr>
          <w:rFonts w:ascii="Times New Roman" w:hAnsi="Times New Roman" w:cs="Times New Roman"/>
          <w:b/>
          <w:sz w:val="24"/>
          <w:szCs w:val="24"/>
        </w:rPr>
        <w:t>Salvat</w:t>
      </w:r>
      <w:proofErr w:type="spellEnd"/>
      <w:r w:rsidRPr="00A35645">
        <w:rPr>
          <w:rFonts w:ascii="Times New Roman" w:hAnsi="Times New Roman" w:cs="Times New Roman"/>
          <w:b/>
          <w:sz w:val="24"/>
          <w:szCs w:val="24"/>
        </w:rPr>
        <w:t>, G. (2002).</w:t>
      </w:r>
      <w:proofErr w:type="gramEnd"/>
      <w:r w:rsidRPr="00A35645">
        <w:rPr>
          <w:rFonts w:ascii="Times New Roman" w:hAnsi="Times New Roman" w:cs="Times New Roman"/>
          <w:sz w:val="24"/>
          <w:szCs w:val="24"/>
        </w:rPr>
        <w:t xml:space="preserve"> </w:t>
      </w:r>
      <w:proofErr w:type="gramStart"/>
      <w:r w:rsidRPr="00A35645">
        <w:rPr>
          <w:rFonts w:ascii="Times New Roman" w:hAnsi="Times New Roman" w:cs="Times New Roman"/>
          <w:sz w:val="24"/>
          <w:szCs w:val="24"/>
        </w:rPr>
        <w:t>Improvements</w:t>
      </w:r>
      <w:r>
        <w:rPr>
          <w:rFonts w:ascii="Times New Roman" w:hAnsi="Times New Roman" w:cs="Times New Roman"/>
          <w:sz w:val="24"/>
          <w:szCs w:val="24"/>
        </w:rPr>
        <w:t xml:space="preserve">  </w:t>
      </w:r>
      <w:r w:rsidRPr="00A35645">
        <w:rPr>
          <w:rFonts w:ascii="Times New Roman" w:hAnsi="Times New Roman" w:cs="Times New Roman"/>
          <w:sz w:val="24"/>
          <w:szCs w:val="24"/>
        </w:rPr>
        <w:t>required</w:t>
      </w:r>
      <w:proofErr w:type="gramEnd"/>
      <w:r w:rsidRPr="00A35645">
        <w:rPr>
          <w:rFonts w:ascii="Times New Roman" w:hAnsi="Times New Roman" w:cs="Times New Roman"/>
          <w:sz w:val="24"/>
          <w:szCs w:val="24"/>
        </w:rPr>
        <w:t xml:space="preserve"> for the detection of </w:t>
      </w:r>
      <w:r w:rsidRPr="00A35645">
        <w:rPr>
          <w:rFonts w:ascii="Times New Roman" w:hAnsi="Times New Roman" w:cs="Times New Roman"/>
          <w:i/>
          <w:iCs/>
          <w:sz w:val="24"/>
          <w:szCs w:val="24"/>
        </w:rPr>
        <w:t xml:space="preserve">Salmonella </w:t>
      </w:r>
      <w:proofErr w:type="spellStart"/>
      <w:r w:rsidRPr="00A35645">
        <w:rPr>
          <w:rFonts w:ascii="Times New Roman" w:hAnsi="Times New Roman" w:cs="Times New Roman"/>
          <w:i/>
          <w:iCs/>
          <w:sz w:val="24"/>
          <w:szCs w:val="24"/>
        </w:rPr>
        <w:t>pullorum</w:t>
      </w:r>
      <w:proofErr w:type="spellEnd"/>
      <w:r w:rsidRPr="00A35645">
        <w:rPr>
          <w:rFonts w:ascii="Times New Roman" w:hAnsi="Times New Roman" w:cs="Times New Roman"/>
          <w:i/>
          <w:iCs/>
          <w:sz w:val="24"/>
          <w:szCs w:val="24"/>
        </w:rPr>
        <w:t xml:space="preserve"> </w:t>
      </w:r>
      <w:r w:rsidRPr="00A35645">
        <w:rPr>
          <w:rFonts w:ascii="Times New Roman" w:hAnsi="Times New Roman" w:cs="Times New Roman"/>
          <w:sz w:val="24"/>
          <w:szCs w:val="24"/>
        </w:rPr>
        <w:t xml:space="preserve">and </w:t>
      </w:r>
      <w:proofErr w:type="spellStart"/>
      <w:r w:rsidRPr="00A35645">
        <w:rPr>
          <w:rFonts w:ascii="Times New Roman" w:hAnsi="Times New Roman" w:cs="Times New Roman"/>
          <w:i/>
          <w:iCs/>
          <w:sz w:val="24"/>
          <w:szCs w:val="24"/>
        </w:rPr>
        <w:t>gallinarum</w:t>
      </w:r>
      <w:proofErr w:type="spellEnd"/>
      <w:r w:rsidRPr="00A35645">
        <w:rPr>
          <w:rFonts w:ascii="Times New Roman" w:hAnsi="Times New Roman" w:cs="Times New Roman"/>
          <w:sz w:val="24"/>
          <w:szCs w:val="24"/>
        </w:rPr>
        <w:t xml:space="preserve">. </w:t>
      </w:r>
      <w:r w:rsidRPr="00A35645">
        <w:rPr>
          <w:rFonts w:ascii="Times New Roman" w:hAnsi="Times New Roman" w:cs="Times New Roman"/>
          <w:i/>
          <w:iCs/>
          <w:sz w:val="24"/>
          <w:szCs w:val="24"/>
        </w:rPr>
        <w:t>Canadian Veterinary Research</w:t>
      </w:r>
      <w:r w:rsidRPr="00A35645">
        <w:rPr>
          <w:rFonts w:ascii="Times New Roman" w:hAnsi="Times New Roman" w:cs="Times New Roman"/>
          <w:sz w:val="24"/>
          <w:szCs w:val="24"/>
        </w:rPr>
        <w:t>, 66(3),</w:t>
      </w:r>
      <w:r>
        <w:rPr>
          <w:rFonts w:ascii="TimesNewRomanPSMT" w:hAnsi="TimesNewRomanPSMT" w:cs="TimesNewRomanPSMT"/>
          <w:sz w:val="20"/>
          <w:szCs w:val="20"/>
        </w:rPr>
        <w:t xml:space="preserve"> </w:t>
      </w:r>
      <w:r w:rsidRPr="00A35645">
        <w:rPr>
          <w:rFonts w:ascii="Times New Roman" w:hAnsi="Times New Roman" w:cs="Times New Roman"/>
          <w:sz w:val="24"/>
          <w:szCs w:val="24"/>
        </w:rPr>
        <w:t>151-157.</w:t>
      </w:r>
    </w:p>
    <w:p w:rsidR="00412F8C" w:rsidRDefault="00412F8C" w:rsidP="00412F8C">
      <w:pPr>
        <w:autoSpaceDE w:val="0"/>
        <w:autoSpaceDN w:val="0"/>
        <w:adjustRightInd w:val="0"/>
        <w:spacing w:after="0" w:line="360" w:lineRule="auto"/>
        <w:jc w:val="both"/>
        <w:rPr>
          <w:sz w:val="24"/>
          <w:szCs w:val="24"/>
        </w:rPr>
      </w:pPr>
      <w:proofErr w:type="spellStart"/>
      <w:r w:rsidRPr="00A02965">
        <w:rPr>
          <w:b/>
          <w:sz w:val="24"/>
          <w:szCs w:val="24"/>
        </w:rPr>
        <w:t>Shivaprasad</w:t>
      </w:r>
      <w:proofErr w:type="spellEnd"/>
      <w:r w:rsidRPr="00A02965">
        <w:rPr>
          <w:b/>
          <w:sz w:val="24"/>
          <w:szCs w:val="24"/>
        </w:rPr>
        <w:t>, H.L. 2000.</w:t>
      </w:r>
      <w:r w:rsidRPr="00194DCC">
        <w:rPr>
          <w:sz w:val="24"/>
          <w:szCs w:val="24"/>
        </w:rPr>
        <w:t xml:space="preserve"> </w:t>
      </w:r>
      <w:proofErr w:type="gramStart"/>
      <w:r w:rsidRPr="00194DCC">
        <w:rPr>
          <w:sz w:val="24"/>
          <w:szCs w:val="24"/>
        </w:rPr>
        <w:t>Fowl  typhoid</w:t>
      </w:r>
      <w:proofErr w:type="gramEnd"/>
      <w:r w:rsidRPr="00194DCC">
        <w:rPr>
          <w:sz w:val="24"/>
          <w:szCs w:val="24"/>
        </w:rPr>
        <w:t xml:space="preserve">  and  </w:t>
      </w:r>
      <w:proofErr w:type="spellStart"/>
      <w:r w:rsidRPr="00194DCC">
        <w:rPr>
          <w:sz w:val="24"/>
          <w:szCs w:val="24"/>
        </w:rPr>
        <w:t>pullorum</w:t>
      </w:r>
      <w:proofErr w:type="spellEnd"/>
      <w:r w:rsidRPr="00194DCC">
        <w:rPr>
          <w:sz w:val="24"/>
          <w:szCs w:val="24"/>
        </w:rPr>
        <w:t xml:space="preserve">  disease.  </w:t>
      </w:r>
      <w:proofErr w:type="gramStart"/>
      <w:r w:rsidRPr="00194DCC">
        <w:rPr>
          <w:sz w:val="24"/>
          <w:szCs w:val="24"/>
        </w:rPr>
        <w:t>Revue-Scientifique-et-Technique-Office-International-des-Epizooties.</w:t>
      </w:r>
      <w:proofErr w:type="gramEnd"/>
      <w:r w:rsidRPr="00194DCC">
        <w:rPr>
          <w:sz w:val="24"/>
          <w:szCs w:val="24"/>
        </w:rPr>
        <w:t xml:space="preserve"> 19: 405-24.</w:t>
      </w:r>
    </w:p>
    <w:p w:rsidR="00412F8C" w:rsidRDefault="00412F8C" w:rsidP="00412F8C">
      <w:pPr>
        <w:autoSpaceDE w:val="0"/>
        <w:autoSpaceDN w:val="0"/>
        <w:adjustRightInd w:val="0"/>
        <w:spacing w:after="0" w:line="360" w:lineRule="auto"/>
        <w:jc w:val="both"/>
        <w:rPr>
          <w:sz w:val="24"/>
          <w:szCs w:val="24"/>
        </w:rPr>
      </w:pPr>
    </w:p>
    <w:p w:rsidR="00412F8C" w:rsidRPr="00524438" w:rsidRDefault="00412F8C" w:rsidP="00412F8C">
      <w:pPr>
        <w:autoSpaceDE w:val="0"/>
        <w:autoSpaceDN w:val="0"/>
        <w:adjustRightInd w:val="0"/>
        <w:spacing w:after="0" w:line="360" w:lineRule="auto"/>
        <w:jc w:val="both"/>
        <w:rPr>
          <w:rFonts w:ascii="Times New Roman" w:eastAsia="TimesNewRoman" w:hAnsi="Times New Roman" w:cs="Times New Roman"/>
          <w:color w:val="000000"/>
          <w:sz w:val="24"/>
          <w:szCs w:val="24"/>
        </w:rPr>
      </w:pPr>
      <w:r w:rsidRPr="00194DCC">
        <w:rPr>
          <w:sz w:val="24"/>
          <w:szCs w:val="24"/>
        </w:rPr>
        <w:t xml:space="preserve"> </w:t>
      </w:r>
      <w:proofErr w:type="spellStart"/>
      <w:r w:rsidRPr="00524438">
        <w:rPr>
          <w:rFonts w:ascii="Times New Roman" w:eastAsia="TimesNewRoman,Bold" w:hAnsi="Times New Roman" w:cs="Times New Roman"/>
          <w:b/>
          <w:bCs/>
          <w:color w:val="000000"/>
          <w:sz w:val="24"/>
          <w:szCs w:val="24"/>
        </w:rPr>
        <w:t>Samad</w:t>
      </w:r>
      <w:proofErr w:type="spellEnd"/>
      <w:r w:rsidRPr="00524438">
        <w:rPr>
          <w:rFonts w:ascii="Times New Roman" w:eastAsia="TimesNewRoman,Bold" w:hAnsi="Times New Roman" w:cs="Times New Roman"/>
          <w:b/>
          <w:bCs/>
          <w:color w:val="000000"/>
          <w:sz w:val="24"/>
          <w:szCs w:val="24"/>
        </w:rPr>
        <w:t>, M</w:t>
      </w:r>
      <w:r>
        <w:rPr>
          <w:rFonts w:ascii="Times New Roman" w:eastAsia="TimesNewRoman" w:hAnsi="Times New Roman" w:cs="Times New Roman"/>
          <w:color w:val="000000"/>
          <w:sz w:val="24"/>
          <w:szCs w:val="24"/>
        </w:rPr>
        <w:t>.A. 2005</w:t>
      </w:r>
      <w:r w:rsidRPr="00524438">
        <w:rPr>
          <w:rFonts w:ascii="Times New Roman" w:eastAsia="TimesNewRoman" w:hAnsi="Times New Roman" w:cs="Times New Roman"/>
          <w:color w:val="000000"/>
          <w:sz w:val="24"/>
          <w:szCs w:val="24"/>
        </w:rPr>
        <w:t xml:space="preserve">. </w:t>
      </w:r>
      <w:proofErr w:type="gramStart"/>
      <w:r w:rsidRPr="00524438">
        <w:rPr>
          <w:rFonts w:ascii="Times New Roman" w:eastAsia="TimesNewRoman" w:hAnsi="Times New Roman" w:cs="Times New Roman"/>
          <w:color w:val="000000"/>
          <w:sz w:val="24"/>
          <w:szCs w:val="24"/>
        </w:rPr>
        <w:t>Poultry Science and Medicine.</w:t>
      </w:r>
      <w:proofErr w:type="gramEnd"/>
      <w:r w:rsidRPr="00524438">
        <w:rPr>
          <w:rFonts w:ascii="Times New Roman" w:eastAsia="TimesNewRoman" w:hAnsi="Times New Roman" w:cs="Times New Roman"/>
          <w:color w:val="000000"/>
          <w:sz w:val="24"/>
          <w:szCs w:val="24"/>
        </w:rPr>
        <w:t xml:space="preserve"> LEP Publication, </w:t>
      </w:r>
      <w:proofErr w:type="spellStart"/>
      <w:r w:rsidRPr="00524438">
        <w:rPr>
          <w:rFonts w:ascii="Times New Roman" w:eastAsia="TimesNewRoman" w:hAnsi="Times New Roman" w:cs="Times New Roman"/>
          <w:color w:val="000000"/>
          <w:sz w:val="24"/>
          <w:szCs w:val="24"/>
        </w:rPr>
        <w:t>Mymensing</w:t>
      </w:r>
      <w:proofErr w:type="spellEnd"/>
      <w:r w:rsidRPr="00524438">
        <w:rPr>
          <w:rFonts w:ascii="Times New Roman" w:eastAsia="TimesNewRoman" w:hAnsi="Times New Roman" w:cs="Times New Roman"/>
          <w:color w:val="000000"/>
          <w:sz w:val="24"/>
          <w:szCs w:val="24"/>
        </w:rPr>
        <w:t>,</w:t>
      </w:r>
    </w:p>
    <w:p w:rsidR="00412F8C" w:rsidRDefault="00412F8C" w:rsidP="00412F8C">
      <w:pPr>
        <w:autoSpaceDE w:val="0"/>
        <w:autoSpaceDN w:val="0"/>
        <w:adjustRightInd w:val="0"/>
        <w:spacing w:after="0" w:line="360" w:lineRule="auto"/>
        <w:jc w:val="both"/>
        <w:rPr>
          <w:rFonts w:ascii="Times New Roman" w:eastAsia="TimesNewRoman" w:hAnsi="Times New Roman" w:cs="Times New Roman"/>
          <w:color w:val="000000"/>
          <w:sz w:val="24"/>
          <w:szCs w:val="24"/>
        </w:rPr>
      </w:pPr>
      <w:r w:rsidRPr="00524438">
        <w:rPr>
          <w:rFonts w:ascii="Times New Roman" w:eastAsia="TimesNewRoman" w:hAnsi="Times New Roman" w:cs="Times New Roman"/>
          <w:color w:val="000000"/>
          <w:sz w:val="24"/>
          <w:szCs w:val="24"/>
        </w:rPr>
        <w:t>Bangladesh. pp: 504-528.</w:t>
      </w:r>
    </w:p>
    <w:p w:rsidR="00412F8C" w:rsidRDefault="00412F8C" w:rsidP="00412F8C">
      <w:pPr>
        <w:autoSpaceDE w:val="0"/>
        <w:autoSpaceDN w:val="0"/>
        <w:adjustRightInd w:val="0"/>
        <w:spacing w:after="0" w:line="360" w:lineRule="auto"/>
        <w:jc w:val="both"/>
        <w:rPr>
          <w:rFonts w:ascii="Times New Roman" w:eastAsia="TimesNewRoman" w:hAnsi="Times New Roman" w:cs="Times New Roman"/>
          <w:color w:val="000000"/>
          <w:sz w:val="24"/>
          <w:szCs w:val="24"/>
        </w:rPr>
      </w:pPr>
    </w:p>
    <w:p w:rsidR="00412F8C" w:rsidRDefault="00412F8C" w:rsidP="00412F8C">
      <w:pPr>
        <w:autoSpaceDE w:val="0"/>
        <w:autoSpaceDN w:val="0"/>
        <w:adjustRightInd w:val="0"/>
        <w:spacing w:after="0" w:line="360" w:lineRule="auto"/>
        <w:jc w:val="both"/>
        <w:rPr>
          <w:rFonts w:ascii="Times New Roman" w:eastAsia="TimesNewRoman" w:hAnsi="Times New Roman" w:cs="Times New Roman"/>
          <w:color w:val="000000"/>
          <w:sz w:val="24"/>
          <w:szCs w:val="24"/>
        </w:rPr>
      </w:pPr>
      <w:proofErr w:type="gramStart"/>
      <w:r w:rsidRPr="00ED28F0">
        <w:rPr>
          <w:rFonts w:ascii="Times New Roman" w:eastAsia="TimesNewRoman" w:hAnsi="Times New Roman" w:cs="Times New Roman"/>
          <w:b/>
          <w:bCs/>
          <w:color w:val="000000"/>
          <w:sz w:val="24"/>
          <w:szCs w:val="24"/>
        </w:rPr>
        <w:t xml:space="preserve">Steinbach, G.; </w:t>
      </w:r>
      <w:proofErr w:type="spellStart"/>
      <w:r w:rsidRPr="00ED28F0">
        <w:rPr>
          <w:rFonts w:ascii="Times New Roman" w:eastAsia="TimesNewRoman" w:hAnsi="Times New Roman" w:cs="Times New Roman"/>
          <w:b/>
          <w:bCs/>
          <w:color w:val="000000"/>
          <w:sz w:val="24"/>
          <w:szCs w:val="24"/>
        </w:rPr>
        <w:t>Lauterbach</w:t>
      </w:r>
      <w:proofErr w:type="spellEnd"/>
      <w:r w:rsidRPr="00ED28F0">
        <w:rPr>
          <w:rFonts w:ascii="Times New Roman" w:eastAsia="TimesNewRoman" w:hAnsi="Times New Roman" w:cs="Times New Roman"/>
          <w:b/>
          <w:bCs/>
          <w:color w:val="000000"/>
          <w:sz w:val="24"/>
          <w:szCs w:val="24"/>
        </w:rPr>
        <w:t xml:space="preserve">, L. and </w:t>
      </w:r>
      <w:proofErr w:type="spellStart"/>
      <w:r w:rsidRPr="00ED28F0">
        <w:rPr>
          <w:rFonts w:ascii="Times New Roman" w:eastAsia="TimesNewRoman" w:hAnsi="Times New Roman" w:cs="Times New Roman"/>
          <w:b/>
          <w:bCs/>
          <w:color w:val="000000"/>
          <w:sz w:val="24"/>
          <w:szCs w:val="24"/>
        </w:rPr>
        <w:t>Methner</w:t>
      </w:r>
      <w:proofErr w:type="spellEnd"/>
      <w:r w:rsidRPr="00ED28F0">
        <w:rPr>
          <w:rFonts w:ascii="Times New Roman" w:eastAsia="TimesNewRoman" w:hAnsi="Times New Roman" w:cs="Times New Roman"/>
          <w:b/>
          <w:bCs/>
          <w:color w:val="000000"/>
          <w:sz w:val="24"/>
          <w:szCs w:val="24"/>
        </w:rPr>
        <w:t>, U. 2000.</w:t>
      </w:r>
      <w:proofErr w:type="gramEnd"/>
      <w:r>
        <w:rPr>
          <w:rFonts w:ascii="Times New Roman" w:eastAsia="TimesNewRoman" w:hAnsi="Times New Roman" w:cs="Times New Roman"/>
          <w:color w:val="000000"/>
          <w:sz w:val="24"/>
          <w:szCs w:val="24"/>
        </w:rPr>
        <w:t xml:space="preserve"> </w:t>
      </w:r>
      <w:proofErr w:type="gramStart"/>
      <w:r>
        <w:rPr>
          <w:rFonts w:ascii="Times New Roman" w:eastAsia="TimesNewRoman" w:hAnsi="Times New Roman" w:cs="Times New Roman"/>
          <w:color w:val="000000"/>
          <w:sz w:val="24"/>
          <w:szCs w:val="24"/>
        </w:rPr>
        <w:t>Studies  of</w:t>
      </w:r>
      <w:proofErr w:type="gramEnd"/>
      <w:r>
        <w:rPr>
          <w:rFonts w:ascii="Times New Roman" w:eastAsia="TimesNewRoman" w:hAnsi="Times New Roman" w:cs="Times New Roman"/>
          <w:color w:val="000000"/>
          <w:sz w:val="24"/>
          <w:szCs w:val="24"/>
        </w:rPr>
        <w:t xml:space="preserve">  the  Phenomenon  of  host  adaptation  in  salmonella.  </w:t>
      </w:r>
      <w:proofErr w:type="gramStart"/>
      <w:r>
        <w:rPr>
          <w:rFonts w:ascii="Times New Roman" w:eastAsia="TimesNewRoman" w:hAnsi="Times New Roman" w:cs="Times New Roman"/>
          <w:color w:val="000000"/>
          <w:sz w:val="24"/>
          <w:szCs w:val="24"/>
        </w:rPr>
        <w:t>J-Vet-Med-B-Infect-</w:t>
      </w:r>
      <w:proofErr w:type="spellStart"/>
      <w:r>
        <w:rPr>
          <w:rFonts w:ascii="Times New Roman" w:eastAsia="TimesNewRoman" w:hAnsi="Times New Roman" w:cs="Times New Roman"/>
          <w:color w:val="000000"/>
          <w:sz w:val="24"/>
          <w:szCs w:val="24"/>
        </w:rPr>
        <w:t>Dis</w:t>
      </w:r>
      <w:proofErr w:type="spellEnd"/>
      <w:r>
        <w:rPr>
          <w:rFonts w:ascii="Times New Roman" w:eastAsia="TimesNewRoman" w:hAnsi="Times New Roman" w:cs="Times New Roman"/>
          <w:color w:val="000000"/>
          <w:sz w:val="24"/>
          <w:szCs w:val="24"/>
        </w:rPr>
        <w:t>-Public-Health.</w:t>
      </w:r>
      <w:proofErr w:type="gramEnd"/>
      <w:r>
        <w:rPr>
          <w:rFonts w:ascii="Times New Roman" w:eastAsia="TimesNewRoman" w:hAnsi="Times New Roman" w:cs="Times New Roman"/>
          <w:color w:val="000000"/>
          <w:sz w:val="24"/>
          <w:szCs w:val="24"/>
        </w:rPr>
        <w:t xml:space="preserve"> 47:707-19.</w:t>
      </w:r>
    </w:p>
    <w:p w:rsidR="00412F8C" w:rsidRPr="00524438" w:rsidRDefault="00412F8C" w:rsidP="00412F8C">
      <w:pPr>
        <w:autoSpaceDE w:val="0"/>
        <w:autoSpaceDN w:val="0"/>
        <w:adjustRightInd w:val="0"/>
        <w:spacing w:after="0" w:line="360" w:lineRule="auto"/>
        <w:jc w:val="both"/>
        <w:rPr>
          <w:rFonts w:ascii="Times New Roman" w:eastAsia="TimesNewRoman" w:hAnsi="Times New Roman" w:cs="Times New Roman"/>
          <w:color w:val="000000"/>
          <w:sz w:val="24"/>
          <w:szCs w:val="24"/>
        </w:rPr>
      </w:pPr>
    </w:p>
    <w:p w:rsidR="00412F8C" w:rsidRPr="00194DCC" w:rsidRDefault="00412F8C" w:rsidP="00412F8C">
      <w:pPr>
        <w:spacing w:line="360" w:lineRule="auto"/>
        <w:jc w:val="both"/>
        <w:rPr>
          <w:sz w:val="24"/>
          <w:szCs w:val="24"/>
        </w:rPr>
      </w:pPr>
      <w:r w:rsidRPr="00194DCC">
        <w:rPr>
          <w:sz w:val="24"/>
          <w:szCs w:val="24"/>
        </w:rPr>
        <w:t xml:space="preserve"> </w:t>
      </w:r>
      <w:proofErr w:type="spellStart"/>
      <w:r w:rsidRPr="00A02965">
        <w:rPr>
          <w:b/>
          <w:sz w:val="24"/>
          <w:szCs w:val="24"/>
        </w:rPr>
        <w:t>Shivaprasad</w:t>
      </w:r>
      <w:proofErr w:type="spellEnd"/>
      <w:r w:rsidRPr="00A02965">
        <w:rPr>
          <w:b/>
          <w:sz w:val="24"/>
          <w:szCs w:val="24"/>
        </w:rPr>
        <w:t>, H.L. 1997.</w:t>
      </w:r>
      <w:r w:rsidRPr="00194DCC">
        <w:rPr>
          <w:sz w:val="24"/>
          <w:szCs w:val="24"/>
        </w:rPr>
        <w:t xml:space="preserve">  </w:t>
      </w:r>
      <w:proofErr w:type="spellStart"/>
      <w:proofErr w:type="gramStart"/>
      <w:r w:rsidRPr="00194DCC">
        <w:rPr>
          <w:sz w:val="24"/>
          <w:szCs w:val="24"/>
        </w:rPr>
        <w:t>Pullorum</w:t>
      </w:r>
      <w:proofErr w:type="spellEnd"/>
      <w:r w:rsidRPr="00194DCC">
        <w:rPr>
          <w:sz w:val="24"/>
          <w:szCs w:val="24"/>
        </w:rPr>
        <w:t xml:space="preserve">  disease</w:t>
      </w:r>
      <w:proofErr w:type="gramEnd"/>
      <w:r w:rsidRPr="00194DCC">
        <w:rPr>
          <w:sz w:val="24"/>
          <w:szCs w:val="24"/>
        </w:rPr>
        <w:t xml:space="preserve">  and  fowl  typhoid.  </w:t>
      </w:r>
      <w:proofErr w:type="spellStart"/>
      <w:r w:rsidRPr="00194DCC">
        <w:rPr>
          <w:sz w:val="24"/>
          <w:szCs w:val="24"/>
        </w:rPr>
        <w:t>In:Calnek</w:t>
      </w:r>
      <w:proofErr w:type="spellEnd"/>
      <w:r w:rsidRPr="00194DCC">
        <w:rPr>
          <w:sz w:val="24"/>
          <w:szCs w:val="24"/>
        </w:rPr>
        <w:t xml:space="preserve">, B.W.,  Barnes,  H.J.,  Beard,  C.W.,  Mc </w:t>
      </w:r>
      <w:proofErr w:type="spellStart"/>
      <w:r w:rsidRPr="00194DCC">
        <w:rPr>
          <w:sz w:val="24"/>
          <w:szCs w:val="24"/>
        </w:rPr>
        <w:t>Doughald</w:t>
      </w:r>
      <w:proofErr w:type="spellEnd"/>
      <w:r w:rsidRPr="00194DCC">
        <w:rPr>
          <w:sz w:val="24"/>
          <w:szCs w:val="24"/>
        </w:rPr>
        <w:t xml:space="preserve">,  L.R.,  and  Sail,  Y.M.,  (EDS).  </w:t>
      </w:r>
      <w:proofErr w:type="gramStart"/>
      <w:r w:rsidRPr="00194DCC">
        <w:rPr>
          <w:sz w:val="24"/>
          <w:szCs w:val="24"/>
        </w:rPr>
        <w:t>Diseases  of</w:t>
      </w:r>
      <w:proofErr w:type="gramEnd"/>
      <w:r w:rsidRPr="00194DCC">
        <w:rPr>
          <w:sz w:val="24"/>
          <w:szCs w:val="24"/>
        </w:rPr>
        <w:t xml:space="preserve">  poultry,  10</w:t>
      </w:r>
      <w:r w:rsidRPr="00194DCC">
        <w:rPr>
          <w:sz w:val="24"/>
          <w:szCs w:val="24"/>
          <w:vertAlign w:val="superscript"/>
        </w:rPr>
        <w:t>th</w:t>
      </w:r>
      <w:r w:rsidRPr="00194DCC">
        <w:rPr>
          <w:sz w:val="24"/>
          <w:szCs w:val="24"/>
        </w:rPr>
        <w:t xml:space="preserve">  ED.  </w:t>
      </w:r>
      <w:proofErr w:type="spellStart"/>
      <w:r w:rsidRPr="00194DCC">
        <w:rPr>
          <w:sz w:val="24"/>
          <w:szCs w:val="24"/>
        </w:rPr>
        <w:t>Lowa</w:t>
      </w:r>
      <w:proofErr w:type="spellEnd"/>
      <w:r w:rsidRPr="00194DCC">
        <w:rPr>
          <w:sz w:val="24"/>
          <w:szCs w:val="24"/>
        </w:rPr>
        <w:t xml:space="preserve"> </w:t>
      </w:r>
      <w:proofErr w:type="gramStart"/>
      <w:r w:rsidRPr="00194DCC">
        <w:rPr>
          <w:sz w:val="24"/>
          <w:szCs w:val="24"/>
        </w:rPr>
        <w:t>State  University</w:t>
      </w:r>
      <w:proofErr w:type="gramEnd"/>
      <w:r w:rsidRPr="00194DCC">
        <w:rPr>
          <w:sz w:val="24"/>
          <w:szCs w:val="24"/>
        </w:rPr>
        <w:t xml:space="preserve">  press.  Ames, la</w:t>
      </w:r>
      <w:proofErr w:type="gramStart"/>
      <w:r w:rsidRPr="00194DCC">
        <w:rPr>
          <w:sz w:val="24"/>
          <w:szCs w:val="24"/>
        </w:rPr>
        <w:t>,  Pp</w:t>
      </w:r>
      <w:proofErr w:type="gramEnd"/>
      <w:r w:rsidRPr="00194DCC">
        <w:rPr>
          <w:sz w:val="24"/>
          <w:szCs w:val="24"/>
        </w:rPr>
        <w:t>: 82-96.</w:t>
      </w:r>
    </w:p>
    <w:p w:rsidR="00412F8C" w:rsidRDefault="00412F8C" w:rsidP="00412F8C">
      <w:pPr>
        <w:spacing w:line="360" w:lineRule="auto"/>
        <w:jc w:val="both"/>
        <w:rPr>
          <w:sz w:val="24"/>
          <w:szCs w:val="24"/>
        </w:rPr>
      </w:pPr>
      <w:proofErr w:type="spellStart"/>
      <w:r w:rsidRPr="00A02965">
        <w:rPr>
          <w:b/>
          <w:sz w:val="24"/>
          <w:szCs w:val="24"/>
        </w:rPr>
        <w:t>Snoeyenbos</w:t>
      </w:r>
      <w:proofErr w:type="spellEnd"/>
      <w:proofErr w:type="gramStart"/>
      <w:r w:rsidRPr="00A02965">
        <w:rPr>
          <w:b/>
          <w:sz w:val="24"/>
          <w:szCs w:val="24"/>
        </w:rPr>
        <w:t>,  G.H</w:t>
      </w:r>
      <w:proofErr w:type="gramEnd"/>
      <w:r w:rsidRPr="00A02965">
        <w:rPr>
          <w:b/>
          <w:sz w:val="24"/>
          <w:szCs w:val="24"/>
        </w:rPr>
        <w:t>. 1991</w:t>
      </w:r>
      <w:r w:rsidRPr="00194DCC">
        <w:rPr>
          <w:sz w:val="24"/>
          <w:szCs w:val="24"/>
        </w:rPr>
        <w:t xml:space="preserve">.  </w:t>
      </w:r>
      <w:proofErr w:type="spellStart"/>
      <w:proofErr w:type="gramStart"/>
      <w:r w:rsidRPr="00194DCC">
        <w:rPr>
          <w:sz w:val="24"/>
          <w:szCs w:val="24"/>
        </w:rPr>
        <w:t>Pullorum</w:t>
      </w:r>
      <w:proofErr w:type="spellEnd"/>
      <w:r w:rsidRPr="00194DCC">
        <w:rPr>
          <w:sz w:val="24"/>
          <w:szCs w:val="24"/>
        </w:rPr>
        <w:t xml:space="preserve">  disease</w:t>
      </w:r>
      <w:proofErr w:type="gramEnd"/>
      <w:r w:rsidRPr="00194DCC">
        <w:rPr>
          <w:sz w:val="24"/>
          <w:szCs w:val="24"/>
        </w:rPr>
        <w:t xml:space="preserve">. In: </w:t>
      </w:r>
      <w:proofErr w:type="spellStart"/>
      <w:r w:rsidRPr="00194DCC">
        <w:rPr>
          <w:sz w:val="24"/>
          <w:szCs w:val="24"/>
        </w:rPr>
        <w:t>Calnek</w:t>
      </w:r>
      <w:proofErr w:type="spellEnd"/>
      <w:proofErr w:type="gramStart"/>
      <w:r w:rsidRPr="00194DCC">
        <w:rPr>
          <w:sz w:val="24"/>
          <w:szCs w:val="24"/>
        </w:rPr>
        <w:t>,  B.W</w:t>
      </w:r>
      <w:proofErr w:type="gramEnd"/>
      <w:r w:rsidRPr="00194DCC">
        <w:rPr>
          <w:sz w:val="24"/>
          <w:szCs w:val="24"/>
        </w:rPr>
        <w:t>.,  Barnes,  H.J.,  Beard.  C.W. Reid</w:t>
      </w:r>
      <w:proofErr w:type="gramStart"/>
      <w:r w:rsidRPr="00194DCC">
        <w:rPr>
          <w:sz w:val="24"/>
          <w:szCs w:val="24"/>
        </w:rPr>
        <w:t>,  W.M</w:t>
      </w:r>
      <w:proofErr w:type="gramEnd"/>
      <w:r w:rsidRPr="00194DCC">
        <w:rPr>
          <w:sz w:val="24"/>
          <w:szCs w:val="24"/>
        </w:rPr>
        <w:t xml:space="preserve">.  </w:t>
      </w:r>
      <w:proofErr w:type="gramStart"/>
      <w:r w:rsidRPr="00194DCC">
        <w:rPr>
          <w:sz w:val="24"/>
          <w:szCs w:val="24"/>
        </w:rPr>
        <w:t>and  Yoder</w:t>
      </w:r>
      <w:proofErr w:type="gramEnd"/>
      <w:r w:rsidRPr="00194DCC">
        <w:rPr>
          <w:sz w:val="24"/>
          <w:szCs w:val="24"/>
        </w:rPr>
        <w:t xml:space="preserve">,  H.W.  </w:t>
      </w:r>
      <w:proofErr w:type="gramStart"/>
      <w:r w:rsidRPr="00194DCC">
        <w:rPr>
          <w:sz w:val="24"/>
          <w:szCs w:val="24"/>
        </w:rPr>
        <w:t>Jr. 9</w:t>
      </w:r>
      <w:r w:rsidRPr="00194DCC">
        <w:rPr>
          <w:sz w:val="24"/>
          <w:szCs w:val="24"/>
          <w:vertAlign w:val="superscript"/>
        </w:rPr>
        <w:t>th</w:t>
      </w:r>
      <w:r w:rsidRPr="00194DCC">
        <w:rPr>
          <w:sz w:val="24"/>
          <w:szCs w:val="24"/>
        </w:rPr>
        <w:t xml:space="preserve"> (EDS).</w:t>
      </w:r>
      <w:proofErr w:type="gramEnd"/>
      <w:r w:rsidRPr="00194DCC">
        <w:rPr>
          <w:sz w:val="24"/>
          <w:szCs w:val="24"/>
        </w:rPr>
        <w:t xml:space="preserve">  Pp: 87-99. (London, Wolfe publishing Ltd).</w:t>
      </w:r>
    </w:p>
    <w:p w:rsidR="00412F8C" w:rsidRPr="00DF53D5" w:rsidRDefault="00412F8C" w:rsidP="00412F8C">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1847C4">
        <w:rPr>
          <w:rFonts w:ascii="Times New Roman" w:hAnsi="Times New Roman" w:cs="Times New Roman"/>
          <w:b/>
          <w:sz w:val="24"/>
          <w:szCs w:val="24"/>
        </w:rPr>
        <w:lastRenderedPageBreak/>
        <w:t>Sikder</w:t>
      </w:r>
      <w:proofErr w:type="spellEnd"/>
      <w:r w:rsidRPr="001847C4">
        <w:rPr>
          <w:rFonts w:ascii="Times New Roman" w:hAnsi="Times New Roman" w:cs="Times New Roman"/>
          <w:b/>
          <w:sz w:val="24"/>
          <w:szCs w:val="24"/>
        </w:rPr>
        <w:t xml:space="preserve">, A. J., Islam, M. A., </w:t>
      </w:r>
      <w:proofErr w:type="spellStart"/>
      <w:r w:rsidRPr="001847C4">
        <w:rPr>
          <w:rFonts w:ascii="Times New Roman" w:hAnsi="Times New Roman" w:cs="Times New Roman"/>
          <w:b/>
          <w:sz w:val="24"/>
          <w:szCs w:val="24"/>
        </w:rPr>
        <w:t>Rahman</w:t>
      </w:r>
      <w:proofErr w:type="spellEnd"/>
      <w:r w:rsidRPr="001847C4">
        <w:rPr>
          <w:rFonts w:ascii="Times New Roman" w:hAnsi="Times New Roman" w:cs="Times New Roman"/>
          <w:b/>
          <w:sz w:val="24"/>
          <w:szCs w:val="24"/>
        </w:rPr>
        <w:t xml:space="preserve">, M. M., &amp; </w:t>
      </w:r>
      <w:proofErr w:type="spellStart"/>
      <w:r w:rsidRPr="001847C4">
        <w:rPr>
          <w:rFonts w:ascii="Times New Roman" w:hAnsi="Times New Roman" w:cs="Times New Roman"/>
          <w:b/>
          <w:sz w:val="24"/>
          <w:szCs w:val="24"/>
        </w:rPr>
        <w:t>Rahman</w:t>
      </w:r>
      <w:proofErr w:type="spellEnd"/>
      <w:r w:rsidRPr="001847C4">
        <w:rPr>
          <w:rFonts w:ascii="Times New Roman" w:hAnsi="Times New Roman" w:cs="Times New Roman"/>
          <w:b/>
          <w:sz w:val="24"/>
          <w:szCs w:val="24"/>
        </w:rPr>
        <w:t>, M. B. (2005).</w:t>
      </w:r>
      <w:proofErr w:type="gramEnd"/>
      <w:r w:rsidRPr="00DF53D5">
        <w:rPr>
          <w:rFonts w:ascii="Times New Roman" w:hAnsi="Times New Roman" w:cs="Times New Roman"/>
          <w:sz w:val="24"/>
          <w:szCs w:val="24"/>
        </w:rPr>
        <w:t xml:space="preserve"> </w:t>
      </w:r>
      <w:proofErr w:type="spellStart"/>
      <w:r w:rsidRPr="00DF53D5">
        <w:rPr>
          <w:rFonts w:ascii="Times New Roman" w:hAnsi="Times New Roman" w:cs="Times New Roman"/>
          <w:sz w:val="24"/>
          <w:szCs w:val="24"/>
        </w:rPr>
        <w:t>Seroprevalence</w:t>
      </w:r>
      <w:proofErr w:type="spellEnd"/>
      <w:r w:rsidRPr="00DF53D5">
        <w:rPr>
          <w:rFonts w:ascii="Times New Roman" w:hAnsi="Times New Roman" w:cs="Times New Roman"/>
          <w:sz w:val="24"/>
          <w:szCs w:val="24"/>
        </w:rPr>
        <w:t xml:space="preserve"> of </w:t>
      </w:r>
      <w:r w:rsidRPr="00DF53D5">
        <w:rPr>
          <w:rFonts w:ascii="Times New Roman" w:hAnsi="Times New Roman" w:cs="Times New Roman"/>
          <w:i/>
          <w:iCs/>
          <w:sz w:val="24"/>
          <w:szCs w:val="24"/>
        </w:rPr>
        <w:t xml:space="preserve">Salmonella </w:t>
      </w:r>
      <w:r w:rsidRPr="00DF53D5">
        <w:rPr>
          <w:rFonts w:ascii="Times New Roman" w:hAnsi="Times New Roman" w:cs="Times New Roman"/>
          <w:sz w:val="24"/>
          <w:szCs w:val="24"/>
        </w:rPr>
        <w:t>and</w:t>
      </w:r>
    </w:p>
    <w:p w:rsidR="00412F8C" w:rsidRPr="00DF53D5" w:rsidRDefault="00412F8C" w:rsidP="00412F8C">
      <w:pPr>
        <w:autoSpaceDE w:val="0"/>
        <w:autoSpaceDN w:val="0"/>
        <w:adjustRightInd w:val="0"/>
        <w:spacing w:after="0" w:line="360" w:lineRule="auto"/>
        <w:jc w:val="both"/>
        <w:rPr>
          <w:rFonts w:ascii="Times New Roman" w:hAnsi="Times New Roman" w:cs="Times New Roman"/>
          <w:sz w:val="24"/>
          <w:szCs w:val="24"/>
        </w:rPr>
      </w:pPr>
      <w:proofErr w:type="spellStart"/>
      <w:r w:rsidRPr="00DF53D5">
        <w:rPr>
          <w:rFonts w:ascii="Times New Roman" w:hAnsi="Times New Roman" w:cs="Times New Roman"/>
          <w:i/>
          <w:iCs/>
          <w:sz w:val="24"/>
          <w:szCs w:val="24"/>
        </w:rPr>
        <w:t>Mycoplasma</w:t>
      </w:r>
      <w:proofErr w:type="spellEnd"/>
      <w:r w:rsidRPr="00DF53D5">
        <w:rPr>
          <w:rFonts w:ascii="Times New Roman" w:hAnsi="Times New Roman" w:cs="Times New Roman"/>
          <w:i/>
          <w:iCs/>
          <w:sz w:val="24"/>
          <w:szCs w:val="24"/>
        </w:rPr>
        <w:t xml:space="preserve"> </w:t>
      </w:r>
      <w:proofErr w:type="spellStart"/>
      <w:r w:rsidRPr="00DF53D5">
        <w:rPr>
          <w:rFonts w:ascii="Times New Roman" w:hAnsi="Times New Roman" w:cs="Times New Roman"/>
          <w:i/>
          <w:iCs/>
          <w:sz w:val="24"/>
          <w:szCs w:val="24"/>
        </w:rPr>
        <w:t>gallisetpticum</w:t>
      </w:r>
      <w:proofErr w:type="spellEnd"/>
      <w:r w:rsidRPr="00DF53D5">
        <w:rPr>
          <w:rFonts w:ascii="Times New Roman" w:hAnsi="Times New Roman" w:cs="Times New Roman"/>
          <w:i/>
          <w:iCs/>
          <w:sz w:val="24"/>
          <w:szCs w:val="24"/>
        </w:rPr>
        <w:t xml:space="preserve"> </w:t>
      </w:r>
      <w:r w:rsidRPr="00DF53D5">
        <w:rPr>
          <w:rFonts w:ascii="Times New Roman" w:hAnsi="Times New Roman" w:cs="Times New Roman"/>
          <w:sz w:val="24"/>
          <w:szCs w:val="24"/>
        </w:rPr>
        <w:t xml:space="preserve">infection in the six model breeder poultry farms at </w:t>
      </w:r>
      <w:proofErr w:type="spellStart"/>
      <w:r w:rsidRPr="00DF53D5">
        <w:rPr>
          <w:rFonts w:ascii="Times New Roman" w:hAnsi="Times New Roman" w:cs="Times New Roman"/>
          <w:sz w:val="24"/>
          <w:szCs w:val="24"/>
        </w:rPr>
        <w:t>Patuakhili</w:t>
      </w:r>
      <w:proofErr w:type="spellEnd"/>
      <w:r w:rsidRPr="00DF53D5">
        <w:rPr>
          <w:rFonts w:ascii="Times New Roman" w:hAnsi="Times New Roman" w:cs="Times New Roman"/>
          <w:sz w:val="24"/>
          <w:szCs w:val="24"/>
        </w:rPr>
        <w:t xml:space="preserve"> district in Bangladesh.</w:t>
      </w:r>
    </w:p>
    <w:p w:rsidR="00412F8C" w:rsidRPr="00DF53D5" w:rsidRDefault="00412F8C" w:rsidP="00412F8C">
      <w:pPr>
        <w:spacing w:line="360" w:lineRule="auto"/>
        <w:jc w:val="both"/>
        <w:rPr>
          <w:rFonts w:ascii="Times New Roman" w:hAnsi="Times New Roman" w:cs="Times New Roman"/>
          <w:sz w:val="24"/>
          <w:szCs w:val="24"/>
        </w:rPr>
      </w:pPr>
      <w:r w:rsidRPr="00DF53D5">
        <w:rPr>
          <w:rFonts w:ascii="Times New Roman" w:hAnsi="Times New Roman" w:cs="Times New Roman"/>
          <w:i/>
          <w:iCs/>
          <w:sz w:val="24"/>
          <w:szCs w:val="24"/>
        </w:rPr>
        <w:t>International Journal of Poultry Science</w:t>
      </w:r>
      <w:r w:rsidRPr="00DF53D5">
        <w:rPr>
          <w:rFonts w:ascii="Times New Roman" w:hAnsi="Times New Roman" w:cs="Times New Roman"/>
          <w:sz w:val="24"/>
          <w:szCs w:val="24"/>
        </w:rPr>
        <w:t>, 4 (11), 905-910.</w:t>
      </w:r>
    </w:p>
    <w:p w:rsidR="00412F8C" w:rsidRDefault="00412F8C" w:rsidP="00412F8C">
      <w:pPr>
        <w:autoSpaceDE w:val="0"/>
        <w:autoSpaceDN w:val="0"/>
        <w:adjustRightInd w:val="0"/>
        <w:spacing w:after="0" w:line="360" w:lineRule="auto"/>
        <w:jc w:val="both"/>
        <w:rPr>
          <w:sz w:val="24"/>
          <w:szCs w:val="24"/>
        </w:rPr>
      </w:pPr>
      <w:r w:rsidRPr="00B52B03">
        <w:rPr>
          <w:b/>
          <w:sz w:val="24"/>
          <w:szCs w:val="24"/>
        </w:rPr>
        <w:t xml:space="preserve">Tran, Q.D. </w:t>
      </w:r>
      <w:proofErr w:type="gramStart"/>
      <w:r w:rsidRPr="00B52B03">
        <w:rPr>
          <w:b/>
          <w:sz w:val="24"/>
          <w:szCs w:val="24"/>
        </w:rPr>
        <w:t>and  Dao</w:t>
      </w:r>
      <w:proofErr w:type="gramEnd"/>
      <w:r w:rsidRPr="00B52B03">
        <w:rPr>
          <w:b/>
          <w:sz w:val="24"/>
          <w:szCs w:val="24"/>
        </w:rPr>
        <w:t>, T.H. 2000.</w:t>
      </w:r>
      <w:r>
        <w:rPr>
          <w:sz w:val="24"/>
          <w:szCs w:val="24"/>
        </w:rPr>
        <w:t xml:space="preserve"> Performance  of  ISA  parent  stock  fowls  infected  with  </w:t>
      </w:r>
      <w:r w:rsidRPr="00B52B03">
        <w:rPr>
          <w:i/>
          <w:sz w:val="24"/>
          <w:szCs w:val="24"/>
        </w:rPr>
        <w:t xml:space="preserve">Salmonella  </w:t>
      </w:r>
      <w:proofErr w:type="spellStart"/>
      <w:r w:rsidRPr="00B52B03">
        <w:rPr>
          <w:i/>
          <w:sz w:val="24"/>
          <w:szCs w:val="24"/>
        </w:rPr>
        <w:t>gallinarum</w:t>
      </w:r>
      <w:proofErr w:type="spellEnd"/>
      <w:r>
        <w:rPr>
          <w:sz w:val="24"/>
          <w:szCs w:val="24"/>
        </w:rPr>
        <w:t xml:space="preserve"> (Theo  </w:t>
      </w:r>
      <w:proofErr w:type="spellStart"/>
      <w:r>
        <w:rPr>
          <w:sz w:val="24"/>
          <w:szCs w:val="24"/>
        </w:rPr>
        <w:t>doi</w:t>
      </w:r>
      <w:proofErr w:type="spellEnd"/>
      <w:r>
        <w:rPr>
          <w:sz w:val="24"/>
          <w:szCs w:val="24"/>
        </w:rPr>
        <w:t xml:space="preserve">  mot  so  chi  </w:t>
      </w:r>
      <w:proofErr w:type="spellStart"/>
      <w:r>
        <w:rPr>
          <w:sz w:val="24"/>
          <w:szCs w:val="24"/>
        </w:rPr>
        <w:t>tieu</w:t>
      </w:r>
      <w:proofErr w:type="spellEnd"/>
      <w:r>
        <w:rPr>
          <w:sz w:val="24"/>
          <w:szCs w:val="24"/>
        </w:rPr>
        <w:t xml:space="preserve">  san  </w:t>
      </w:r>
      <w:proofErr w:type="spellStart"/>
      <w:r>
        <w:rPr>
          <w:sz w:val="24"/>
          <w:szCs w:val="24"/>
        </w:rPr>
        <w:t>xuat</w:t>
      </w:r>
      <w:proofErr w:type="spellEnd"/>
      <w:r>
        <w:rPr>
          <w:sz w:val="24"/>
          <w:szCs w:val="24"/>
        </w:rPr>
        <w:t xml:space="preserve">  </w:t>
      </w:r>
      <w:proofErr w:type="spellStart"/>
      <w:r>
        <w:rPr>
          <w:sz w:val="24"/>
          <w:szCs w:val="24"/>
        </w:rPr>
        <w:t>cua</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ga</w:t>
      </w:r>
      <w:proofErr w:type="spellEnd"/>
      <w:r>
        <w:rPr>
          <w:sz w:val="24"/>
          <w:szCs w:val="24"/>
        </w:rPr>
        <w:t xml:space="preserve">  </w:t>
      </w:r>
      <w:proofErr w:type="spellStart"/>
      <w:r>
        <w:rPr>
          <w:sz w:val="24"/>
          <w:szCs w:val="24"/>
        </w:rPr>
        <w:t>bo</w:t>
      </w:r>
      <w:proofErr w:type="spellEnd"/>
      <w:r>
        <w:rPr>
          <w:sz w:val="24"/>
          <w:szCs w:val="24"/>
        </w:rPr>
        <w:t xml:space="preserve">  me  going  </w:t>
      </w:r>
      <w:proofErr w:type="spellStart"/>
      <w:r>
        <w:rPr>
          <w:sz w:val="24"/>
          <w:szCs w:val="24"/>
        </w:rPr>
        <w:t>thit</w:t>
      </w:r>
      <w:proofErr w:type="spellEnd"/>
      <w:r>
        <w:rPr>
          <w:sz w:val="24"/>
          <w:szCs w:val="24"/>
        </w:rPr>
        <w:t xml:space="preserve">  </w:t>
      </w:r>
      <w:proofErr w:type="spellStart"/>
      <w:r>
        <w:rPr>
          <w:sz w:val="24"/>
          <w:szCs w:val="24"/>
        </w:rPr>
        <w:t>isa</w:t>
      </w:r>
      <w:proofErr w:type="spellEnd"/>
      <w:r>
        <w:rPr>
          <w:sz w:val="24"/>
          <w:szCs w:val="24"/>
        </w:rPr>
        <w:t xml:space="preserve">  </w:t>
      </w:r>
      <w:proofErr w:type="spellStart"/>
      <w:r>
        <w:rPr>
          <w:sz w:val="24"/>
          <w:szCs w:val="24"/>
        </w:rPr>
        <w:t>bi</w:t>
      </w:r>
      <w:proofErr w:type="spellEnd"/>
      <w:r>
        <w:rPr>
          <w:sz w:val="24"/>
          <w:szCs w:val="24"/>
        </w:rPr>
        <w:t xml:space="preserve">  </w:t>
      </w:r>
      <w:proofErr w:type="spellStart"/>
      <w:r>
        <w:rPr>
          <w:sz w:val="24"/>
          <w:szCs w:val="24"/>
        </w:rPr>
        <w:t>nhiem</w:t>
      </w:r>
      <w:proofErr w:type="spellEnd"/>
      <w:r>
        <w:rPr>
          <w:sz w:val="24"/>
          <w:szCs w:val="24"/>
        </w:rPr>
        <w:t xml:space="preserve">  </w:t>
      </w:r>
      <w:r w:rsidRPr="00B52B03">
        <w:rPr>
          <w:i/>
          <w:sz w:val="24"/>
          <w:szCs w:val="24"/>
        </w:rPr>
        <w:t xml:space="preserve">Salmonella  </w:t>
      </w:r>
      <w:proofErr w:type="spellStart"/>
      <w:r w:rsidRPr="00B52B03">
        <w:rPr>
          <w:i/>
          <w:sz w:val="24"/>
          <w:szCs w:val="24"/>
        </w:rPr>
        <w:t>gallinarum</w:t>
      </w:r>
      <w:proofErr w:type="spellEnd"/>
      <w:r w:rsidRPr="00B52B03">
        <w:rPr>
          <w:i/>
          <w:sz w:val="24"/>
          <w:szCs w:val="24"/>
        </w:rPr>
        <w:t xml:space="preserve"> –</w:t>
      </w:r>
      <w:proofErr w:type="spellStart"/>
      <w:r w:rsidRPr="00B52B03">
        <w:rPr>
          <w:i/>
          <w:sz w:val="24"/>
          <w:szCs w:val="24"/>
        </w:rPr>
        <w:t>pullorum</w:t>
      </w:r>
      <w:proofErr w:type="spellEnd"/>
      <w:r>
        <w:rPr>
          <w:sz w:val="24"/>
          <w:szCs w:val="24"/>
        </w:rPr>
        <w:t xml:space="preserve">). </w:t>
      </w:r>
      <w:proofErr w:type="spellStart"/>
      <w:r>
        <w:rPr>
          <w:sz w:val="24"/>
          <w:szCs w:val="24"/>
        </w:rPr>
        <w:t>Khoa</w:t>
      </w:r>
      <w:proofErr w:type="spellEnd"/>
      <w:r>
        <w:rPr>
          <w:sz w:val="24"/>
          <w:szCs w:val="24"/>
        </w:rPr>
        <w:t xml:space="preserve">- Hoc- </w:t>
      </w:r>
      <w:proofErr w:type="spellStart"/>
      <w:r>
        <w:rPr>
          <w:sz w:val="24"/>
          <w:szCs w:val="24"/>
        </w:rPr>
        <w:t>Ky</w:t>
      </w:r>
      <w:proofErr w:type="spellEnd"/>
      <w:r>
        <w:rPr>
          <w:sz w:val="24"/>
          <w:szCs w:val="24"/>
        </w:rPr>
        <w:t xml:space="preserve">- </w:t>
      </w:r>
      <w:proofErr w:type="spellStart"/>
      <w:r>
        <w:rPr>
          <w:sz w:val="24"/>
          <w:szCs w:val="24"/>
        </w:rPr>
        <w:t>Thuat</w:t>
      </w:r>
      <w:proofErr w:type="spellEnd"/>
      <w:r>
        <w:rPr>
          <w:sz w:val="24"/>
          <w:szCs w:val="24"/>
        </w:rPr>
        <w:t>- Thu- Y- Veterinary- Science- and- Techniques. 7:21-26.</w:t>
      </w:r>
    </w:p>
    <w:p w:rsidR="00412F8C" w:rsidRDefault="00412F8C" w:rsidP="00412F8C">
      <w:pPr>
        <w:autoSpaceDE w:val="0"/>
        <w:autoSpaceDN w:val="0"/>
        <w:adjustRightInd w:val="0"/>
        <w:spacing w:after="0" w:line="360" w:lineRule="auto"/>
        <w:jc w:val="both"/>
        <w:rPr>
          <w:sz w:val="24"/>
          <w:szCs w:val="24"/>
        </w:rPr>
      </w:pPr>
    </w:p>
    <w:p w:rsidR="00412F8C" w:rsidRPr="00DF53D5" w:rsidRDefault="00412F8C" w:rsidP="00412F8C">
      <w:pPr>
        <w:autoSpaceDE w:val="0"/>
        <w:autoSpaceDN w:val="0"/>
        <w:adjustRightInd w:val="0"/>
        <w:spacing w:after="0" w:line="360" w:lineRule="auto"/>
        <w:jc w:val="both"/>
        <w:rPr>
          <w:rFonts w:ascii="Times New Roman" w:hAnsi="Times New Roman" w:cs="Times New Roman"/>
          <w:sz w:val="24"/>
          <w:szCs w:val="24"/>
        </w:rPr>
      </w:pPr>
      <w:r w:rsidRPr="00DF53D5">
        <w:rPr>
          <w:rFonts w:ascii="Times New Roman" w:hAnsi="Times New Roman" w:cs="Times New Roman"/>
          <w:sz w:val="24"/>
          <w:szCs w:val="24"/>
        </w:rPr>
        <w:t xml:space="preserve"> </w:t>
      </w:r>
      <w:proofErr w:type="gramStart"/>
      <w:r w:rsidRPr="00DF53D5">
        <w:rPr>
          <w:rFonts w:ascii="Times New Roman" w:hAnsi="Times New Roman" w:cs="Times New Roman"/>
          <w:b/>
          <w:sz w:val="24"/>
          <w:szCs w:val="24"/>
        </w:rPr>
        <w:t xml:space="preserve">Truong, Q., &amp; </w:t>
      </w:r>
      <w:proofErr w:type="spellStart"/>
      <w:r w:rsidRPr="00DF53D5">
        <w:rPr>
          <w:rFonts w:ascii="Times New Roman" w:hAnsi="Times New Roman" w:cs="Times New Roman"/>
          <w:b/>
          <w:sz w:val="24"/>
          <w:szCs w:val="24"/>
        </w:rPr>
        <w:t>Tieu</w:t>
      </w:r>
      <w:proofErr w:type="spellEnd"/>
      <w:r w:rsidRPr="00DF53D5">
        <w:rPr>
          <w:rFonts w:ascii="Times New Roman" w:hAnsi="Times New Roman" w:cs="Times New Roman"/>
          <w:b/>
          <w:sz w:val="24"/>
          <w:szCs w:val="24"/>
        </w:rPr>
        <w:t>, Q. A. (2003).</w:t>
      </w:r>
      <w:proofErr w:type="gramEnd"/>
      <w:r w:rsidRPr="00DF53D5">
        <w:rPr>
          <w:rFonts w:ascii="Times New Roman" w:hAnsi="Times New Roman" w:cs="Times New Roman"/>
          <w:sz w:val="24"/>
          <w:szCs w:val="24"/>
        </w:rPr>
        <w:t xml:space="preserve"> Prevalence of </w:t>
      </w:r>
      <w:r w:rsidRPr="00DF53D5">
        <w:rPr>
          <w:rFonts w:ascii="Times New Roman" w:hAnsi="Times New Roman" w:cs="Times New Roman"/>
          <w:i/>
          <w:iCs/>
          <w:sz w:val="24"/>
          <w:szCs w:val="24"/>
        </w:rPr>
        <w:t xml:space="preserve">Salmonella </w:t>
      </w:r>
      <w:proofErr w:type="spellStart"/>
      <w:r w:rsidRPr="00DF53D5">
        <w:rPr>
          <w:rFonts w:ascii="Times New Roman" w:hAnsi="Times New Roman" w:cs="Times New Roman"/>
          <w:i/>
          <w:iCs/>
          <w:sz w:val="24"/>
          <w:szCs w:val="24"/>
        </w:rPr>
        <w:t>gallinarum</w:t>
      </w:r>
      <w:proofErr w:type="spellEnd"/>
      <w:r w:rsidRPr="00DF53D5">
        <w:rPr>
          <w:rFonts w:ascii="Times New Roman" w:hAnsi="Times New Roman" w:cs="Times New Roman"/>
          <w:i/>
          <w:iCs/>
          <w:sz w:val="24"/>
          <w:szCs w:val="24"/>
        </w:rPr>
        <w:t xml:space="preserve"> </w:t>
      </w:r>
      <w:r w:rsidRPr="00DF53D5">
        <w:rPr>
          <w:rFonts w:ascii="Times New Roman" w:hAnsi="Times New Roman" w:cs="Times New Roman"/>
          <w:sz w:val="24"/>
          <w:szCs w:val="24"/>
        </w:rPr>
        <w:t xml:space="preserve">and </w:t>
      </w:r>
      <w:proofErr w:type="spellStart"/>
      <w:r w:rsidRPr="00DF53D5">
        <w:rPr>
          <w:rFonts w:ascii="Times New Roman" w:hAnsi="Times New Roman" w:cs="Times New Roman"/>
          <w:i/>
          <w:iCs/>
          <w:sz w:val="24"/>
          <w:szCs w:val="24"/>
        </w:rPr>
        <w:t>pullorum</w:t>
      </w:r>
      <w:proofErr w:type="spellEnd"/>
      <w:r w:rsidRPr="00DF53D5">
        <w:rPr>
          <w:rFonts w:ascii="Times New Roman" w:hAnsi="Times New Roman" w:cs="Times New Roman"/>
          <w:i/>
          <w:iCs/>
          <w:sz w:val="24"/>
          <w:szCs w:val="24"/>
        </w:rPr>
        <w:t xml:space="preserve"> </w:t>
      </w:r>
      <w:r w:rsidRPr="00DF53D5">
        <w:rPr>
          <w:rFonts w:ascii="Times New Roman" w:hAnsi="Times New Roman" w:cs="Times New Roman"/>
          <w:sz w:val="24"/>
          <w:szCs w:val="24"/>
        </w:rPr>
        <w:t xml:space="preserve">infection in the </w:t>
      </w:r>
      <w:proofErr w:type="spellStart"/>
      <w:r w:rsidRPr="00DF53D5">
        <w:rPr>
          <w:rFonts w:ascii="Times New Roman" w:hAnsi="Times New Roman" w:cs="Times New Roman"/>
          <w:sz w:val="24"/>
          <w:szCs w:val="24"/>
        </w:rPr>
        <w:t>Luong</w:t>
      </w:r>
      <w:proofErr w:type="spellEnd"/>
    </w:p>
    <w:p w:rsidR="00412F8C" w:rsidRPr="00DF53D5" w:rsidRDefault="00412F8C" w:rsidP="00412F8C">
      <w:pPr>
        <w:autoSpaceDE w:val="0"/>
        <w:autoSpaceDN w:val="0"/>
        <w:adjustRightInd w:val="0"/>
        <w:spacing w:after="0" w:line="360" w:lineRule="auto"/>
        <w:jc w:val="both"/>
        <w:rPr>
          <w:rFonts w:ascii="Times New Roman" w:hAnsi="Times New Roman" w:cs="Times New Roman"/>
          <w:sz w:val="24"/>
          <w:szCs w:val="24"/>
        </w:rPr>
      </w:pPr>
      <w:r w:rsidRPr="00DF53D5">
        <w:rPr>
          <w:rFonts w:ascii="Times New Roman" w:hAnsi="Times New Roman" w:cs="Times New Roman"/>
          <w:sz w:val="24"/>
          <w:szCs w:val="24"/>
        </w:rPr>
        <w:t xml:space="preserve">Phuong chickens reared in the household sector. </w:t>
      </w:r>
      <w:proofErr w:type="spellStart"/>
      <w:r w:rsidRPr="00DF53D5">
        <w:rPr>
          <w:rFonts w:ascii="Times New Roman" w:hAnsi="Times New Roman" w:cs="Times New Roman"/>
          <w:i/>
          <w:iCs/>
          <w:sz w:val="24"/>
          <w:szCs w:val="24"/>
        </w:rPr>
        <w:t>Khoa</w:t>
      </w:r>
      <w:proofErr w:type="spellEnd"/>
      <w:r w:rsidRPr="00DF53D5">
        <w:rPr>
          <w:rFonts w:ascii="Times New Roman" w:hAnsi="Times New Roman" w:cs="Times New Roman"/>
          <w:i/>
          <w:iCs/>
          <w:sz w:val="24"/>
          <w:szCs w:val="24"/>
        </w:rPr>
        <w:t>-Hoc-</w:t>
      </w:r>
      <w:proofErr w:type="spellStart"/>
      <w:r w:rsidRPr="00DF53D5">
        <w:rPr>
          <w:rFonts w:ascii="Times New Roman" w:hAnsi="Times New Roman" w:cs="Times New Roman"/>
          <w:i/>
          <w:iCs/>
          <w:sz w:val="24"/>
          <w:szCs w:val="24"/>
        </w:rPr>
        <w:t>Ky</w:t>
      </w:r>
      <w:proofErr w:type="spellEnd"/>
      <w:r w:rsidRPr="00DF53D5">
        <w:rPr>
          <w:rFonts w:ascii="Times New Roman" w:hAnsi="Times New Roman" w:cs="Times New Roman"/>
          <w:i/>
          <w:iCs/>
          <w:sz w:val="24"/>
          <w:szCs w:val="24"/>
        </w:rPr>
        <w:t>-</w:t>
      </w:r>
      <w:proofErr w:type="spellStart"/>
      <w:r w:rsidRPr="00DF53D5">
        <w:rPr>
          <w:rFonts w:ascii="Times New Roman" w:hAnsi="Times New Roman" w:cs="Times New Roman"/>
          <w:i/>
          <w:iCs/>
          <w:sz w:val="24"/>
          <w:szCs w:val="24"/>
        </w:rPr>
        <w:t>Thuat</w:t>
      </w:r>
      <w:proofErr w:type="spellEnd"/>
      <w:r w:rsidRPr="00DF53D5">
        <w:rPr>
          <w:rFonts w:ascii="Times New Roman" w:hAnsi="Times New Roman" w:cs="Times New Roman"/>
          <w:i/>
          <w:iCs/>
          <w:sz w:val="24"/>
          <w:szCs w:val="24"/>
        </w:rPr>
        <w:t>-Thu-Y-Veterinary Science and Technology</w:t>
      </w:r>
      <w:r w:rsidRPr="00DF53D5">
        <w:rPr>
          <w:rFonts w:ascii="Times New Roman" w:hAnsi="Times New Roman" w:cs="Times New Roman"/>
          <w:sz w:val="24"/>
          <w:szCs w:val="24"/>
        </w:rPr>
        <w:t>,</w:t>
      </w:r>
    </w:p>
    <w:p w:rsidR="00412F8C" w:rsidRPr="00DF53D5" w:rsidRDefault="00412F8C" w:rsidP="00412F8C">
      <w:pPr>
        <w:spacing w:line="360" w:lineRule="auto"/>
        <w:jc w:val="both"/>
        <w:rPr>
          <w:rFonts w:ascii="Times New Roman" w:hAnsi="Times New Roman" w:cs="Times New Roman"/>
          <w:sz w:val="24"/>
          <w:szCs w:val="24"/>
        </w:rPr>
      </w:pPr>
      <w:r w:rsidRPr="00DF53D5">
        <w:rPr>
          <w:rFonts w:ascii="Times New Roman" w:hAnsi="Times New Roman" w:cs="Times New Roman"/>
          <w:sz w:val="24"/>
          <w:szCs w:val="24"/>
        </w:rPr>
        <w:t xml:space="preserve">10, 15-19. </w:t>
      </w:r>
    </w:p>
    <w:p w:rsidR="00412F8C" w:rsidRDefault="00412F8C" w:rsidP="00412F8C">
      <w:pPr>
        <w:spacing w:line="360" w:lineRule="auto"/>
        <w:jc w:val="both"/>
        <w:rPr>
          <w:sz w:val="24"/>
          <w:szCs w:val="24"/>
        </w:rPr>
      </w:pPr>
      <w:r w:rsidRPr="00A02965">
        <w:rPr>
          <w:b/>
          <w:sz w:val="24"/>
          <w:szCs w:val="24"/>
        </w:rPr>
        <w:t>Wray</w:t>
      </w:r>
      <w:proofErr w:type="gramStart"/>
      <w:r w:rsidRPr="00A02965">
        <w:rPr>
          <w:b/>
          <w:sz w:val="24"/>
          <w:szCs w:val="24"/>
        </w:rPr>
        <w:t>,  C</w:t>
      </w:r>
      <w:proofErr w:type="gramEnd"/>
      <w:r w:rsidRPr="00A02965">
        <w:rPr>
          <w:b/>
          <w:sz w:val="24"/>
          <w:szCs w:val="24"/>
        </w:rPr>
        <w:t xml:space="preserve">.,  Davies,  R.H.  </w:t>
      </w:r>
      <w:proofErr w:type="gramStart"/>
      <w:r w:rsidRPr="00A02965">
        <w:rPr>
          <w:b/>
          <w:sz w:val="24"/>
          <w:szCs w:val="24"/>
        </w:rPr>
        <w:t xml:space="preserve">and  </w:t>
      </w:r>
      <w:proofErr w:type="spellStart"/>
      <w:r w:rsidRPr="00A02965">
        <w:rPr>
          <w:b/>
          <w:sz w:val="24"/>
          <w:szCs w:val="24"/>
        </w:rPr>
        <w:t>Corkish</w:t>
      </w:r>
      <w:proofErr w:type="spellEnd"/>
      <w:proofErr w:type="gramEnd"/>
      <w:r w:rsidRPr="00A02965">
        <w:rPr>
          <w:b/>
          <w:sz w:val="24"/>
          <w:szCs w:val="24"/>
        </w:rPr>
        <w:t>,  J.D. 1996.</w:t>
      </w:r>
      <w:r w:rsidRPr="00194DCC">
        <w:rPr>
          <w:sz w:val="24"/>
          <w:szCs w:val="24"/>
        </w:rPr>
        <w:t xml:space="preserve">  </w:t>
      </w:r>
      <w:proofErr w:type="spellStart"/>
      <w:proofErr w:type="gramStart"/>
      <w:r w:rsidRPr="00194DCC">
        <w:rPr>
          <w:sz w:val="24"/>
          <w:szCs w:val="24"/>
        </w:rPr>
        <w:t>Enterobacteriaceae</w:t>
      </w:r>
      <w:proofErr w:type="spellEnd"/>
      <w:r w:rsidRPr="00194DCC">
        <w:rPr>
          <w:sz w:val="24"/>
          <w:szCs w:val="24"/>
        </w:rPr>
        <w:t>.</w:t>
      </w:r>
      <w:proofErr w:type="gramEnd"/>
      <w:r w:rsidRPr="00194DCC">
        <w:rPr>
          <w:sz w:val="24"/>
          <w:szCs w:val="24"/>
        </w:rPr>
        <w:t xml:space="preserve"> In: Jordan</w:t>
      </w:r>
      <w:proofErr w:type="gramStart"/>
      <w:r w:rsidRPr="00194DCC">
        <w:rPr>
          <w:sz w:val="24"/>
          <w:szCs w:val="24"/>
        </w:rPr>
        <w:t>,  F.T.W</w:t>
      </w:r>
      <w:proofErr w:type="gramEnd"/>
      <w:r w:rsidRPr="00194DCC">
        <w:rPr>
          <w:sz w:val="24"/>
          <w:szCs w:val="24"/>
        </w:rPr>
        <w:t>.,  and  Pattison,  M., (Ed.) Poultry  Diseases,  4</w:t>
      </w:r>
      <w:r w:rsidRPr="00194DCC">
        <w:rPr>
          <w:sz w:val="24"/>
          <w:szCs w:val="24"/>
          <w:vertAlign w:val="superscript"/>
        </w:rPr>
        <w:t>th</w:t>
      </w:r>
      <w:r w:rsidRPr="00194DCC">
        <w:rPr>
          <w:sz w:val="24"/>
          <w:szCs w:val="24"/>
        </w:rPr>
        <w:t xml:space="preserve"> ( ed.) Pp: 9-43. (London, Wolfe publishing Ltd).</w:t>
      </w:r>
    </w:p>
    <w:p w:rsidR="00412F8C" w:rsidRDefault="00412F8C" w:rsidP="00A20D8B">
      <w:pPr>
        <w:autoSpaceDE w:val="0"/>
        <w:autoSpaceDN w:val="0"/>
        <w:adjustRightInd w:val="0"/>
        <w:spacing w:after="0" w:line="360" w:lineRule="auto"/>
        <w:jc w:val="both"/>
      </w:pPr>
      <w:proofErr w:type="spellStart"/>
      <w:r w:rsidRPr="001129C6">
        <w:rPr>
          <w:b/>
          <w:bCs/>
          <w:sz w:val="24"/>
          <w:szCs w:val="24"/>
        </w:rPr>
        <w:t>Wigley</w:t>
      </w:r>
      <w:proofErr w:type="spellEnd"/>
      <w:r w:rsidRPr="001129C6">
        <w:rPr>
          <w:b/>
          <w:bCs/>
          <w:sz w:val="24"/>
          <w:szCs w:val="24"/>
        </w:rPr>
        <w:t>, P.</w:t>
      </w:r>
      <w:proofErr w:type="gramStart"/>
      <w:r w:rsidRPr="001129C6">
        <w:rPr>
          <w:b/>
          <w:bCs/>
          <w:sz w:val="24"/>
          <w:szCs w:val="24"/>
        </w:rPr>
        <w:t xml:space="preserve">;  </w:t>
      </w:r>
      <w:proofErr w:type="spellStart"/>
      <w:r w:rsidRPr="001129C6">
        <w:rPr>
          <w:b/>
          <w:bCs/>
          <w:sz w:val="24"/>
          <w:szCs w:val="24"/>
        </w:rPr>
        <w:t>Berchieri</w:t>
      </w:r>
      <w:proofErr w:type="spellEnd"/>
      <w:proofErr w:type="gramEnd"/>
      <w:r w:rsidRPr="001129C6">
        <w:rPr>
          <w:b/>
          <w:bCs/>
          <w:sz w:val="24"/>
          <w:szCs w:val="24"/>
        </w:rPr>
        <w:t>, A.  Jr.; Page</w:t>
      </w:r>
      <w:proofErr w:type="gramStart"/>
      <w:r w:rsidRPr="001129C6">
        <w:rPr>
          <w:b/>
          <w:bCs/>
          <w:sz w:val="24"/>
          <w:szCs w:val="24"/>
        </w:rPr>
        <w:t xml:space="preserve">,  </w:t>
      </w:r>
      <w:proofErr w:type="spellStart"/>
      <w:r w:rsidRPr="001129C6">
        <w:rPr>
          <w:b/>
          <w:bCs/>
          <w:sz w:val="24"/>
          <w:szCs w:val="24"/>
        </w:rPr>
        <w:t>K.l</w:t>
      </w:r>
      <w:proofErr w:type="spellEnd"/>
      <w:proofErr w:type="gramEnd"/>
      <w:r w:rsidRPr="001129C6">
        <w:rPr>
          <w:b/>
          <w:bCs/>
          <w:sz w:val="24"/>
          <w:szCs w:val="24"/>
        </w:rPr>
        <w:t>.; Smith,  A.L. and  Barrow, P.a.  2001.</w:t>
      </w:r>
      <w:r>
        <w:rPr>
          <w:sz w:val="24"/>
          <w:szCs w:val="24"/>
        </w:rPr>
        <w:t xml:space="preserve"> Salmonella  </w:t>
      </w:r>
      <w:proofErr w:type="spellStart"/>
      <w:r>
        <w:rPr>
          <w:sz w:val="24"/>
          <w:szCs w:val="24"/>
        </w:rPr>
        <w:t>enterica</w:t>
      </w:r>
      <w:proofErr w:type="spellEnd"/>
      <w:r>
        <w:rPr>
          <w:sz w:val="24"/>
          <w:szCs w:val="24"/>
        </w:rPr>
        <w:t xml:space="preserve">  </w:t>
      </w:r>
      <w:proofErr w:type="spellStart"/>
      <w:r>
        <w:rPr>
          <w:sz w:val="24"/>
          <w:szCs w:val="24"/>
        </w:rPr>
        <w:t>serovar</w:t>
      </w:r>
      <w:proofErr w:type="spellEnd"/>
      <w:r>
        <w:rPr>
          <w:sz w:val="24"/>
          <w:szCs w:val="24"/>
        </w:rPr>
        <w:t xml:space="preserve">  </w:t>
      </w:r>
      <w:proofErr w:type="spellStart"/>
      <w:r>
        <w:rPr>
          <w:sz w:val="24"/>
          <w:szCs w:val="24"/>
        </w:rPr>
        <w:t>pullorum</w:t>
      </w:r>
      <w:proofErr w:type="spellEnd"/>
      <w:r>
        <w:rPr>
          <w:sz w:val="24"/>
          <w:szCs w:val="24"/>
        </w:rPr>
        <w:t xml:space="preserve">  persists  in  </w:t>
      </w:r>
      <w:proofErr w:type="spellStart"/>
      <w:r>
        <w:rPr>
          <w:sz w:val="24"/>
          <w:szCs w:val="24"/>
        </w:rPr>
        <w:t>splenic</w:t>
      </w:r>
      <w:proofErr w:type="spellEnd"/>
      <w:r>
        <w:rPr>
          <w:sz w:val="24"/>
          <w:szCs w:val="24"/>
        </w:rPr>
        <w:t xml:space="preserve">  macrophages  and  in  the  reproductive  tract  during  persistent,  disease  free  carriage  in  chickens.  </w:t>
      </w:r>
      <w:proofErr w:type="gramStart"/>
      <w:r>
        <w:rPr>
          <w:sz w:val="24"/>
          <w:szCs w:val="24"/>
        </w:rPr>
        <w:t>Infect  immune</w:t>
      </w:r>
      <w:proofErr w:type="gramEnd"/>
      <w:r>
        <w:rPr>
          <w:sz w:val="24"/>
          <w:szCs w:val="24"/>
        </w:rPr>
        <w:t xml:space="preserve">. 69: 7873-7879. </w:t>
      </w:r>
    </w:p>
    <w:p w:rsidR="00C154E7" w:rsidRPr="00954BE1" w:rsidRDefault="00C154E7">
      <w:pPr>
        <w:rPr>
          <w:rFonts w:ascii="Times New Roman" w:hAnsi="Times New Roman" w:cs="Times New Roman"/>
        </w:rPr>
      </w:pPr>
    </w:p>
    <w:sectPr w:rsidR="00C154E7" w:rsidRPr="00954BE1" w:rsidSect="00BC2B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B9E" w:rsidRDefault="00325B9E" w:rsidP="00C95C80">
      <w:pPr>
        <w:spacing w:after="0" w:line="240" w:lineRule="auto"/>
      </w:pPr>
      <w:r>
        <w:separator/>
      </w:r>
    </w:p>
  </w:endnote>
  <w:endnote w:type="continuationSeparator" w:id="1">
    <w:p w:rsidR="00325B9E" w:rsidRDefault="00325B9E" w:rsidP="00C95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3771"/>
      <w:docPartObj>
        <w:docPartGallery w:val="Page Numbers (Bottom of Page)"/>
        <w:docPartUnique/>
      </w:docPartObj>
    </w:sdtPr>
    <w:sdtContent>
      <w:p w:rsidR="00C95C80" w:rsidRDefault="00EE735F">
        <w:pPr>
          <w:pStyle w:val="Footer"/>
          <w:jc w:val="center"/>
        </w:pPr>
        <w:fldSimple w:instr=" PAGE   \* MERGEFORMAT ">
          <w:r w:rsidR="007710EC">
            <w:rPr>
              <w:noProof/>
            </w:rPr>
            <w:t>1</w:t>
          </w:r>
        </w:fldSimple>
      </w:p>
    </w:sdtContent>
  </w:sdt>
  <w:p w:rsidR="00C95C80" w:rsidRDefault="00C95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B9E" w:rsidRDefault="00325B9E" w:rsidP="00C95C80">
      <w:pPr>
        <w:spacing w:after="0" w:line="240" w:lineRule="auto"/>
      </w:pPr>
      <w:r>
        <w:separator/>
      </w:r>
    </w:p>
  </w:footnote>
  <w:footnote w:type="continuationSeparator" w:id="1">
    <w:p w:rsidR="00325B9E" w:rsidRDefault="00325B9E" w:rsidP="00C95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216E4"/>
    <w:multiLevelType w:val="hybridMultilevel"/>
    <w:tmpl w:val="DF80CF7C"/>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useFELayout/>
  </w:compat>
  <w:rsids>
    <w:rsidRoot w:val="00544E3F"/>
    <w:rsid w:val="000915DC"/>
    <w:rsid w:val="000A75D1"/>
    <w:rsid w:val="00190E90"/>
    <w:rsid w:val="001C384A"/>
    <w:rsid w:val="001E1BB4"/>
    <w:rsid w:val="00236C47"/>
    <w:rsid w:val="002719AC"/>
    <w:rsid w:val="00274D70"/>
    <w:rsid w:val="002E3413"/>
    <w:rsid w:val="00325B9E"/>
    <w:rsid w:val="00331509"/>
    <w:rsid w:val="0037472C"/>
    <w:rsid w:val="00383669"/>
    <w:rsid w:val="00412F8C"/>
    <w:rsid w:val="0043692F"/>
    <w:rsid w:val="004E2E89"/>
    <w:rsid w:val="00544E3F"/>
    <w:rsid w:val="005B0DCE"/>
    <w:rsid w:val="0061487A"/>
    <w:rsid w:val="006256F6"/>
    <w:rsid w:val="00692DE1"/>
    <w:rsid w:val="007049DF"/>
    <w:rsid w:val="007476D3"/>
    <w:rsid w:val="007710EC"/>
    <w:rsid w:val="007A7EF6"/>
    <w:rsid w:val="007E7F8A"/>
    <w:rsid w:val="00854258"/>
    <w:rsid w:val="00865FBE"/>
    <w:rsid w:val="0089416F"/>
    <w:rsid w:val="008D18C6"/>
    <w:rsid w:val="008F1D52"/>
    <w:rsid w:val="0090223B"/>
    <w:rsid w:val="0092397F"/>
    <w:rsid w:val="00954BE1"/>
    <w:rsid w:val="009B4D0D"/>
    <w:rsid w:val="009D428C"/>
    <w:rsid w:val="00A20D8B"/>
    <w:rsid w:val="00A63A81"/>
    <w:rsid w:val="00A70C9C"/>
    <w:rsid w:val="00A75679"/>
    <w:rsid w:val="00A7596E"/>
    <w:rsid w:val="00AB1646"/>
    <w:rsid w:val="00AC40DD"/>
    <w:rsid w:val="00AF505F"/>
    <w:rsid w:val="00BF5006"/>
    <w:rsid w:val="00C154E7"/>
    <w:rsid w:val="00C65BB4"/>
    <w:rsid w:val="00C95C80"/>
    <w:rsid w:val="00CB05B2"/>
    <w:rsid w:val="00CD1787"/>
    <w:rsid w:val="00DB5C98"/>
    <w:rsid w:val="00E762CF"/>
    <w:rsid w:val="00EE735F"/>
    <w:rsid w:val="00F7160D"/>
    <w:rsid w:val="00F74254"/>
    <w:rsid w:val="00F82366"/>
    <w:rsid w:val="00F83FC1"/>
    <w:rsid w:val="00F96D33"/>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3F"/>
    <w:pPr>
      <w:ind w:left="720"/>
      <w:contextualSpacing/>
    </w:pPr>
    <w:rPr>
      <w:rFonts w:ascii="Calibri" w:eastAsia="Calibri" w:hAnsi="Calibri" w:cs="Times New Roman"/>
      <w:szCs w:val="22"/>
      <w:lang w:bidi="ar-SA"/>
    </w:rPr>
  </w:style>
  <w:style w:type="paragraph" w:styleId="Header">
    <w:name w:val="header"/>
    <w:basedOn w:val="Normal"/>
    <w:link w:val="HeaderChar"/>
    <w:uiPriority w:val="99"/>
    <w:unhideWhenUsed/>
    <w:rsid w:val="006256F6"/>
    <w:pPr>
      <w:tabs>
        <w:tab w:val="center" w:pos="4680"/>
        <w:tab w:val="right" w:pos="9360"/>
      </w:tabs>
      <w:spacing w:after="0" w:line="240" w:lineRule="auto"/>
    </w:pPr>
    <w:rPr>
      <w:rFonts w:eastAsiaTheme="minorHAnsi"/>
      <w:szCs w:val="22"/>
      <w:lang w:bidi="ar-SA"/>
    </w:rPr>
  </w:style>
  <w:style w:type="character" w:customStyle="1" w:styleId="HeaderChar">
    <w:name w:val="Header Char"/>
    <w:basedOn w:val="DefaultParagraphFont"/>
    <w:link w:val="Header"/>
    <w:uiPriority w:val="99"/>
    <w:rsid w:val="006256F6"/>
    <w:rPr>
      <w:rFonts w:eastAsiaTheme="minorHAnsi"/>
      <w:szCs w:val="22"/>
      <w:lang w:bidi="ar-SA"/>
    </w:rPr>
  </w:style>
  <w:style w:type="table" w:styleId="TableGrid">
    <w:name w:val="Table Grid"/>
    <w:basedOn w:val="TableNormal"/>
    <w:uiPriority w:val="59"/>
    <w:rsid w:val="001C384A"/>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95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80"/>
  </w:style>
  <w:style w:type="paragraph" w:styleId="BalloonText">
    <w:name w:val="Balloon Text"/>
    <w:basedOn w:val="Normal"/>
    <w:link w:val="BalloonTextChar"/>
    <w:uiPriority w:val="99"/>
    <w:semiHidden/>
    <w:unhideWhenUsed/>
    <w:rsid w:val="007476D3"/>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476D3"/>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17</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Probir</dc:creator>
  <cp:keywords/>
  <dc:description/>
  <cp:lastModifiedBy>Probir</cp:lastModifiedBy>
  <cp:revision>47</cp:revision>
  <dcterms:created xsi:type="dcterms:W3CDTF">2013-06-12T11:25:00Z</dcterms:created>
  <dcterms:modified xsi:type="dcterms:W3CDTF">2013-06-13T07:16:00Z</dcterms:modified>
</cp:coreProperties>
</file>