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B94" w:rsidRPr="00B50492" w:rsidRDefault="00F95B94" w:rsidP="00C26BC5">
      <w:pPr>
        <w:spacing w:after="0" w:line="360" w:lineRule="auto"/>
        <w:jc w:val="center"/>
        <w:rPr>
          <w:rFonts w:ascii="Times New Roman" w:hAnsi="Times New Roman" w:cs="Times New Roman"/>
          <w:b/>
          <w:color w:val="000000"/>
          <w:sz w:val="24"/>
          <w:szCs w:val="24"/>
        </w:rPr>
      </w:pPr>
      <w:r w:rsidRPr="00B50492">
        <w:rPr>
          <w:rFonts w:ascii="Times New Roman" w:hAnsi="Times New Roman" w:cs="Times New Roman"/>
          <w:b/>
          <w:color w:val="000000"/>
          <w:sz w:val="24"/>
          <w:szCs w:val="24"/>
        </w:rPr>
        <w:t xml:space="preserve">A STUDY ON CLINICAL INVESTIGATION OF NAVEL ILL IN </w:t>
      </w:r>
      <w:r w:rsidR="00B50492" w:rsidRPr="00B50492">
        <w:rPr>
          <w:rFonts w:ascii="Times New Roman" w:hAnsi="Times New Roman" w:cs="Times New Roman"/>
          <w:b/>
          <w:color w:val="000000"/>
          <w:sz w:val="24"/>
          <w:szCs w:val="24"/>
        </w:rPr>
        <w:t xml:space="preserve">BOVINE </w:t>
      </w:r>
      <w:r w:rsidRPr="00B50492">
        <w:rPr>
          <w:rFonts w:ascii="Times New Roman" w:hAnsi="Times New Roman" w:cs="Times New Roman"/>
          <w:b/>
          <w:color w:val="000000"/>
          <w:sz w:val="24"/>
          <w:szCs w:val="24"/>
        </w:rPr>
        <w:t>CALVES AT MITHAPUKUR UPAZILA IN RANGPUR DISTRICT</w:t>
      </w:r>
    </w:p>
    <w:p w:rsidR="00F95B94" w:rsidRPr="00F60B00" w:rsidRDefault="00F95B94" w:rsidP="00C26BC5">
      <w:pPr>
        <w:spacing w:after="0" w:line="360" w:lineRule="auto"/>
        <w:jc w:val="both"/>
        <w:rPr>
          <w:rFonts w:ascii="Times New Roman" w:hAnsi="Times New Roman" w:cs="Times New Roman"/>
          <w:sz w:val="26"/>
          <w:szCs w:val="24"/>
        </w:rPr>
      </w:pPr>
    </w:p>
    <w:p w:rsidR="00F95B94" w:rsidRPr="00E275A8" w:rsidRDefault="00F95B94" w:rsidP="00C26BC5">
      <w:pPr>
        <w:spacing w:after="0" w:line="360" w:lineRule="auto"/>
        <w:jc w:val="center"/>
        <w:rPr>
          <w:rFonts w:ascii="Times New Roman" w:hAnsi="Times New Roman" w:cs="Times New Roman"/>
          <w:b/>
          <w:sz w:val="28"/>
          <w:szCs w:val="28"/>
        </w:rPr>
      </w:pPr>
      <w:r w:rsidRPr="00E275A8">
        <w:rPr>
          <w:rFonts w:ascii="Times New Roman" w:hAnsi="Times New Roman" w:cs="Times New Roman"/>
          <w:b/>
          <w:sz w:val="28"/>
          <w:szCs w:val="28"/>
        </w:rPr>
        <w:t>ABSTRACT</w:t>
      </w:r>
    </w:p>
    <w:p w:rsidR="00F95B94" w:rsidRPr="00F60B00" w:rsidRDefault="00F95B94" w:rsidP="00C26BC5">
      <w:pPr>
        <w:spacing w:after="0" w:line="360" w:lineRule="auto"/>
        <w:jc w:val="both"/>
        <w:rPr>
          <w:rFonts w:ascii="Times New Roman" w:hAnsi="Times New Roman" w:cs="Times New Roman"/>
          <w:b/>
          <w:sz w:val="24"/>
          <w:szCs w:val="24"/>
        </w:rPr>
      </w:pPr>
    </w:p>
    <w:p w:rsidR="00F95B94" w:rsidRPr="00832308" w:rsidRDefault="00F95B94"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sz w:val="24"/>
          <w:szCs w:val="24"/>
        </w:rPr>
        <w:t>The study was undertaken to investigate the navel ill in calves associated with some risk factors</w:t>
      </w:r>
      <w:r w:rsidR="00A21501">
        <w:rPr>
          <w:rFonts w:ascii="Times New Roman" w:hAnsi="Times New Roman" w:cs="Times New Roman"/>
          <w:sz w:val="24"/>
          <w:szCs w:val="24"/>
        </w:rPr>
        <w:t>. Navel ill is a</w:t>
      </w:r>
      <w:r w:rsidR="001047A5">
        <w:rPr>
          <w:rFonts w:ascii="Times New Roman" w:hAnsi="Times New Roman" w:cs="Times New Roman"/>
          <w:sz w:val="24"/>
          <w:szCs w:val="24"/>
        </w:rPr>
        <w:t>n</w:t>
      </w:r>
      <w:r w:rsidR="00A21501">
        <w:rPr>
          <w:rFonts w:ascii="Times New Roman" w:hAnsi="Times New Roman" w:cs="Times New Roman"/>
          <w:sz w:val="24"/>
          <w:szCs w:val="24"/>
        </w:rPr>
        <w:t xml:space="preserve"> open wound in the umbilical cord </w:t>
      </w:r>
      <w:r w:rsidR="00D87163">
        <w:rPr>
          <w:rFonts w:ascii="Times New Roman" w:hAnsi="Times New Roman" w:cs="Times New Roman"/>
          <w:sz w:val="24"/>
          <w:szCs w:val="24"/>
        </w:rPr>
        <w:t xml:space="preserve">complicated by different bacteria and fly larvae, which is characterized by umbilical inflammation, abscess formation and high temperature. In this </w:t>
      </w:r>
      <w:r w:rsidR="001047A5">
        <w:rPr>
          <w:rFonts w:ascii="Times New Roman" w:hAnsi="Times New Roman" w:cs="Times New Roman"/>
          <w:sz w:val="24"/>
          <w:szCs w:val="24"/>
        </w:rPr>
        <w:t xml:space="preserve">study </w:t>
      </w:r>
      <w:r w:rsidR="00D87163">
        <w:rPr>
          <w:rFonts w:ascii="Times New Roman" w:hAnsi="Times New Roman" w:cs="Times New Roman"/>
          <w:sz w:val="24"/>
          <w:szCs w:val="24"/>
        </w:rPr>
        <w:t>a total number of 25 cases of navel ill of bovine calves were studied</w:t>
      </w:r>
      <w:r w:rsidR="004916B1">
        <w:rPr>
          <w:rFonts w:ascii="Times New Roman" w:hAnsi="Times New Roman" w:cs="Times New Roman"/>
          <w:sz w:val="24"/>
          <w:szCs w:val="24"/>
        </w:rPr>
        <w:t xml:space="preserve"> at </w:t>
      </w:r>
      <w:r w:rsidR="00832308" w:rsidRPr="00832308">
        <w:rPr>
          <w:rFonts w:ascii="Times New Roman" w:hAnsi="Times New Roman" w:cs="Times New Roman"/>
          <w:bCs/>
          <w:sz w:val="24"/>
          <w:szCs w:val="24"/>
        </w:rPr>
        <w:t xml:space="preserve"> </w:t>
      </w:r>
      <w:r w:rsidR="00832308" w:rsidRPr="00F60B00">
        <w:rPr>
          <w:rFonts w:ascii="Times New Roman" w:hAnsi="Times New Roman" w:cs="Times New Roman"/>
          <w:bCs/>
          <w:sz w:val="24"/>
          <w:szCs w:val="24"/>
        </w:rPr>
        <w:t>Upazila Veterinary Hospital, Mithapukur</w:t>
      </w:r>
      <w:r w:rsidR="00832308">
        <w:rPr>
          <w:rFonts w:ascii="Times New Roman" w:hAnsi="Times New Roman" w:cs="Times New Roman"/>
          <w:bCs/>
          <w:sz w:val="24"/>
          <w:szCs w:val="24"/>
        </w:rPr>
        <w:t xml:space="preserve">, </w:t>
      </w:r>
      <w:r w:rsidR="00832308" w:rsidRPr="00F60B00">
        <w:rPr>
          <w:rFonts w:ascii="Times New Roman" w:hAnsi="Times New Roman" w:cs="Times New Roman"/>
          <w:bCs/>
          <w:sz w:val="24"/>
          <w:szCs w:val="24"/>
        </w:rPr>
        <w:t xml:space="preserve">Rangpur </w:t>
      </w:r>
      <w:r w:rsidR="00832308">
        <w:rPr>
          <w:rFonts w:ascii="Times New Roman" w:hAnsi="Times New Roman" w:cs="Times New Roman"/>
          <w:bCs/>
          <w:sz w:val="24"/>
          <w:szCs w:val="24"/>
        </w:rPr>
        <w:t xml:space="preserve"> </w:t>
      </w:r>
      <w:r w:rsidR="00832308">
        <w:rPr>
          <w:rFonts w:ascii="Times New Roman" w:hAnsi="Times New Roman" w:cs="Times New Roman"/>
          <w:sz w:val="24"/>
          <w:szCs w:val="24"/>
        </w:rPr>
        <w:t xml:space="preserve">from </w:t>
      </w:r>
      <w:r w:rsidR="00D87163">
        <w:rPr>
          <w:rFonts w:ascii="Times New Roman" w:hAnsi="Times New Roman" w:cs="Times New Roman"/>
          <w:sz w:val="24"/>
          <w:szCs w:val="24"/>
        </w:rPr>
        <w:t>16</w:t>
      </w:r>
      <w:r w:rsidR="00D87163" w:rsidRPr="00D87163">
        <w:rPr>
          <w:rFonts w:ascii="Times New Roman" w:hAnsi="Times New Roman" w:cs="Times New Roman"/>
          <w:sz w:val="24"/>
          <w:szCs w:val="24"/>
          <w:vertAlign w:val="superscript"/>
        </w:rPr>
        <w:t>th</w:t>
      </w:r>
      <w:r w:rsidR="00D87163">
        <w:rPr>
          <w:rFonts w:ascii="Times New Roman" w:hAnsi="Times New Roman" w:cs="Times New Roman"/>
          <w:sz w:val="24"/>
          <w:szCs w:val="24"/>
        </w:rPr>
        <w:t xml:space="preserve"> July to 15</w:t>
      </w:r>
      <w:r w:rsidR="00D87163" w:rsidRPr="00D87163">
        <w:rPr>
          <w:rFonts w:ascii="Times New Roman" w:hAnsi="Times New Roman" w:cs="Times New Roman"/>
          <w:sz w:val="24"/>
          <w:szCs w:val="24"/>
          <w:vertAlign w:val="superscript"/>
        </w:rPr>
        <w:t>th</w:t>
      </w:r>
      <w:r w:rsidR="00D87163">
        <w:rPr>
          <w:rFonts w:ascii="Times New Roman" w:hAnsi="Times New Roman" w:cs="Times New Roman"/>
          <w:sz w:val="24"/>
          <w:szCs w:val="24"/>
        </w:rPr>
        <w:t xml:space="preserve"> September 2012.</w:t>
      </w:r>
      <w:r w:rsidR="00174C14">
        <w:rPr>
          <w:rFonts w:ascii="Times New Roman" w:hAnsi="Times New Roman" w:cs="Times New Roman"/>
          <w:sz w:val="24"/>
          <w:szCs w:val="24"/>
        </w:rPr>
        <w:t>T</w:t>
      </w:r>
      <w:r w:rsidR="009D382E">
        <w:rPr>
          <w:rFonts w:ascii="Times New Roman" w:hAnsi="Times New Roman" w:cs="Times New Roman"/>
          <w:sz w:val="24"/>
          <w:szCs w:val="24"/>
        </w:rPr>
        <w:t>he study was conducted with the help of a</w:t>
      </w:r>
      <w:r w:rsidR="00477A59">
        <w:rPr>
          <w:rFonts w:ascii="Times New Roman" w:hAnsi="Times New Roman" w:cs="Times New Roman"/>
          <w:sz w:val="24"/>
          <w:szCs w:val="24"/>
        </w:rPr>
        <w:t xml:space="preserve"> preset questionnaire, </w:t>
      </w:r>
      <w:r w:rsidR="009D382E" w:rsidRPr="00F60B00">
        <w:rPr>
          <w:rFonts w:ascii="Times New Roman" w:hAnsi="Times New Roman" w:cs="Times New Roman"/>
          <w:sz w:val="24"/>
          <w:szCs w:val="24"/>
        </w:rPr>
        <w:t>clinical examination</w:t>
      </w:r>
      <w:r w:rsidR="00477A59">
        <w:rPr>
          <w:rFonts w:ascii="Times New Roman" w:hAnsi="Times New Roman" w:cs="Times New Roman"/>
          <w:sz w:val="24"/>
          <w:szCs w:val="24"/>
        </w:rPr>
        <w:t xml:space="preserve"> and observing presenting clinical signs</w:t>
      </w:r>
      <w:r w:rsidR="009D382E" w:rsidRPr="009D382E">
        <w:rPr>
          <w:rFonts w:ascii="Times New Roman" w:hAnsi="Times New Roman" w:cs="Times New Roman"/>
          <w:sz w:val="24"/>
          <w:szCs w:val="24"/>
        </w:rPr>
        <w:t xml:space="preserve"> </w:t>
      </w:r>
      <w:r w:rsidR="009D382E">
        <w:rPr>
          <w:rFonts w:ascii="Times New Roman" w:hAnsi="Times New Roman" w:cs="Times New Roman"/>
          <w:sz w:val="24"/>
          <w:szCs w:val="24"/>
        </w:rPr>
        <w:t>of the patient</w:t>
      </w:r>
      <w:r w:rsidR="004916B1">
        <w:rPr>
          <w:rFonts w:ascii="Times New Roman" w:hAnsi="Times New Roman" w:cs="Times New Roman"/>
          <w:sz w:val="24"/>
          <w:szCs w:val="24"/>
        </w:rPr>
        <w:t>.</w:t>
      </w:r>
      <w:r w:rsidR="009D382E">
        <w:rPr>
          <w:rFonts w:ascii="Times New Roman" w:hAnsi="Times New Roman" w:cs="Times New Roman"/>
          <w:sz w:val="24"/>
          <w:szCs w:val="24"/>
        </w:rPr>
        <w:t xml:space="preserve"> </w:t>
      </w:r>
      <w:r w:rsidR="004916B1">
        <w:rPr>
          <w:rFonts w:ascii="Times New Roman" w:hAnsi="Times New Roman" w:cs="Times New Roman"/>
          <w:sz w:val="24"/>
          <w:szCs w:val="24"/>
        </w:rPr>
        <w:t xml:space="preserve">In this study </w:t>
      </w:r>
      <w:r w:rsidR="009D382E">
        <w:rPr>
          <w:rFonts w:ascii="Times New Roman" w:hAnsi="Times New Roman" w:cs="Times New Roman"/>
          <w:sz w:val="24"/>
          <w:szCs w:val="24"/>
        </w:rPr>
        <w:t xml:space="preserve">the risk factors were </w:t>
      </w:r>
      <w:r w:rsidRPr="00F60B00">
        <w:rPr>
          <w:rFonts w:ascii="Times New Roman" w:hAnsi="Times New Roman" w:cs="Times New Roman"/>
          <w:sz w:val="24"/>
          <w:szCs w:val="24"/>
        </w:rPr>
        <w:t>housing system, age, sex, breed</w:t>
      </w:r>
      <w:r w:rsidR="004916B1">
        <w:rPr>
          <w:rFonts w:ascii="Times New Roman" w:hAnsi="Times New Roman" w:cs="Times New Roman"/>
          <w:sz w:val="24"/>
          <w:szCs w:val="24"/>
        </w:rPr>
        <w:t>s</w:t>
      </w:r>
      <w:r w:rsidR="00B51BF2">
        <w:rPr>
          <w:rFonts w:ascii="Times New Roman" w:hAnsi="Times New Roman" w:cs="Times New Roman"/>
          <w:sz w:val="24"/>
          <w:szCs w:val="24"/>
        </w:rPr>
        <w:t xml:space="preserve">, </w:t>
      </w:r>
      <w:r w:rsidR="006B42F1">
        <w:rPr>
          <w:rFonts w:ascii="Times New Roman" w:hAnsi="Times New Roman" w:cs="Times New Roman"/>
          <w:sz w:val="24"/>
          <w:szCs w:val="24"/>
        </w:rPr>
        <w:t xml:space="preserve">complication of disease and their management at individual </w:t>
      </w:r>
      <w:r w:rsidR="00477A59">
        <w:rPr>
          <w:rFonts w:ascii="Times New Roman" w:hAnsi="Times New Roman" w:cs="Times New Roman"/>
          <w:sz w:val="24"/>
          <w:szCs w:val="24"/>
        </w:rPr>
        <w:t>level.</w:t>
      </w:r>
      <w:r w:rsidR="00477A59" w:rsidRPr="00F60B00">
        <w:rPr>
          <w:rFonts w:ascii="Times New Roman" w:hAnsi="Times New Roman" w:cs="Times New Roman"/>
          <w:sz w:val="24"/>
          <w:szCs w:val="24"/>
        </w:rPr>
        <w:t xml:space="preserve"> Result</w:t>
      </w:r>
      <w:r w:rsidRPr="00F60B00">
        <w:rPr>
          <w:rFonts w:ascii="Times New Roman" w:hAnsi="Times New Roman" w:cs="Times New Roman"/>
          <w:sz w:val="24"/>
          <w:szCs w:val="24"/>
        </w:rPr>
        <w:t xml:space="preserve"> revealed that calves reared on mud floor were found infected at higher rate (</w:t>
      </w:r>
      <w:r w:rsidR="009F4F2B">
        <w:rPr>
          <w:rFonts w:ascii="Times New Roman" w:hAnsi="Times New Roman" w:cs="Times New Roman"/>
          <w:sz w:val="24"/>
          <w:szCs w:val="24"/>
        </w:rPr>
        <w:t>72</w:t>
      </w:r>
      <w:r w:rsidRPr="00F60B00">
        <w:rPr>
          <w:rFonts w:ascii="Times New Roman" w:hAnsi="Times New Roman" w:cs="Times New Roman"/>
          <w:sz w:val="24"/>
          <w:szCs w:val="24"/>
        </w:rPr>
        <w:t xml:space="preserve">%) than those on concrete floor </w:t>
      </w:r>
      <w:r w:rsidR="009F4F2B">
        <w:rPr>
          <w:rFonts w:ascii="Times New Roman" w:hAnsi="Times New Roman" w:cs="Times New Roman"/>
          <w:sz w:val="24"/>
          <w:szCs w:val="24"/>
        </w:rPr>
        <w:t>(8</w:t>
      </w:r>
      <w:r w:rsidRPr="00F60B00">
        <w:rPr>
          <w:rFonts w:ascii="Times New Roman" w:hAnsi="Times New Roman" w:cs="Times New Roman"/>
          <w:sz w:val="24"/>
          <w:szCs w:val="24"/>
        </w:rPr>
        <w:t>%) and semi-concrete floor (20%). The infection rate was hi</w:t>
      </w:r>
      <w:r w:rsidR="009F4F2B">
        <w:rPr>
          <w:rFonts w:ascii="Times New Roman" w:hAnsi="Times New Roman" w:cs="Times New Roman"/>
          <w:sz w:val="24"/>
          <w:szCs w:val="24"/>
        </w:rPr>
        <w:t>gher at the age of 0-15 days (56</w:t>
      </w:r>
      <w:r w:rsidRPr="00F60B00">
        <w:rPr>
          <w:rFonts w:ascii="Times New Roman" w:hAnsi="Times New Roman" w:cs="Times New Roman"/>
          <w:sz w:val="24"/>
          <w:szCs w:val="24"/>
        </w:rPr>
        <w:t>%) than 16-30 days (</w:t>
      </w:r>
      <w:r w:rsidR="009F4F2B">
        <w:rPr>
          <w:rFonts w:ascii="Times New Roman" w:hAnsi="Times New Roman" w:cs="Times New Roman"/>
          <w:sz w:val="24"/>
          <w:szCs w:val="24"/>
        </w:rPr>
        <w:t>32</w:t>
      </w:r>
      <w:r w:rsidRPr="00F60B00">
        <w:rPr>
          <w:rFonts w:ascii="Times New Roman" w:hAnsi="Times New Roman" w:cs="Times New Roman"/>
          <w:sz w:val="24"/>
          <w:szCs w:val="24"/>
        </w:rPr>
        <w:t>%) and 31-60 days (</w:t>
      </w:r>
      <w:r w:rsidR="009F4F2B">
        <w:rPr>
          <w:rFonts w:ascii="Times New Roman" w:hAnsi="Times New Roman" w:cs="Times New Roman"/>
          <w:sz w:val="24"/>
          <w:szCs w:val="24"/>
        </w:rPr>
        <w:t>12</w:t>
      </w:r>
      <w:r w:rsidRPr="00F60B00">
        <w:rPr>
          <w:rFonts w:ascii="Times New Roman" w:hAnsi="Times New Roman" w:cs="Times New Roman"/>
          <w:sz w:val="24"/>
          <w:szCs w:val="24"/>
        </w:rPr>
        <w:t>%). On the other hand male calves were found more infected (</w:t>
      </w:r>
      <w:r w:rsidR="009F4F2B">
        <w:rPr>
          <w:rFonts w:ascii="Times New Roman" w:hAnsi="Times New Roman" w:cs="Times New Roman"/>
          <w:sz w:val="24"/>
          <w:szCs w:val="24"/>
        </w:rPr>
        <w:t>68</w:t>
      </w:r>
      <w:r w:rsidRPr="00F60B00">
        <w:rPr>
          <w:rFonts w:ascii="Times New Roman" w:hAnsi="Times New Roman" w:cs="Times New Roman"/>
          <w:sz w:val="24"/>
          <w:szCs w:val="24"/>
        </w:rPr>
        <w:t>%) than female calves (</w:t>
      </w:r>
      <w:r w:rsidR="009F4F2B">
        <w:rPr>
          <w:rFonts w:ascii="Times New Roman" w:hAnsi="Times New Roman" w:cs="Times New Roman"/>
          <w:sz w:val="24"/>
          <w:szCs w:val="24"/>
        </w:rPr>
        <w:t>32</w:t>
      </w:r>
      <w:r w:rsidRPr="00F60B00">
        <w:rPr>
          <w:rFonts w:ascii="Times New Roman" w:hAnsi="Times New Roman" w:cs="Times New Roman"/>
          <w:sz w:val="24"/>
          <w:szCs w:val="24"/>
        </w:rPr>
        <w:t>%). In unhygienic environmental condition the infection rate was higher (</w:t>
      </w:r>
      <w:r w:rsidR="009F4F2B">
        <w:rPr>
          <w:rFonts w:ascii="Times New Roman" w:hAnsi="Times New Roman" w:cs="Times New Roman"/>
          <w:sz w:val="24"/>
          <w:szCs w:val="24"/>
        </w:rPr>
        <w:t>84</w:t>
      </w:r>
      <w:r w:rsidRPr="00F60B00">
        <w:rPr>
          <w:rFonts w:ascii="Times New Roman" w:hAnsi="Times New Roman" w:cs="Times New Roman"/>
          <w:sz w:val="24"/>
          <w:szCs w:val="24"/>
        </w:rPr>
        <w:t xml:space="preserve">%) </w:t>
      </w:r>
      <w:r w:rsidR="00E50BD6" w:rsidRPr="00F60B00">
        <w:rPr>
          <w:rFonts w:ascii="Times New Roman" w:hAnsi="Times New Roman" w:cs="Times New Roman"/>
          <w:sz w:val="24"/>
          <w:szCs w:val="24"/>
        </w:rPr>
        <w:t>than hygienic</w:t>
      </w:r>
      <w:r w:rsidRPr="00F60B00">
        <w:rPr>
          <w:rFonts w:ascii="Times New Roman" w:hAnsi="Times New Roman" w:cs="Times New Roman"/>
          <w:sz w:val="24"/>
          <w:szCs w:val="24"/>
        </w:rPr>
        <w:t xml:space="preserve"> condition (</w:t>
      </w:r>
      <w:r w:rsidR="009F4F2B">
        <w:rPr>
          <w:rFonts w:ascii="Times New Roman" w:hAnsi="Times New Roman" w:cs="Times New Roman"/>
          <w:sz w:val="24"/>
          <w:szCs w:val="24"/>
        </w:rPr>
        <w:t>16</w:t>
      </w:r>
      <w:r w:rsidRPr="00F60B00">
        <w:rPr>
          <w:rFonts w:ascii="Times New Roman" w:hAnsi="Times New Roman" w:cs="Times New Roman"/>
          <w:sz w:val="24"/>
          <w:szCs w:val="24"/>
        </w:rPr>
        <w:t>%).</w:t>
      </w:r>
      <w:r w:rsidR="00B36ABA">
        <w:rPr>
          <w:rFonts w:ascii="Times New Roman" w:hAnsi="Times New Roman" w:cs="Times New Roman"/>
          <w:sz w:val="24"/>
          <w:szCs w:val="24"/>
        </w:rPr>
        <w:t xml:space="preserve"> </w:t>
      </w:r>
      <w:r w:rsidR="00174C14">
        <w:rPr>
          <w:rFonts w:ascii="Times New Roman" w:hAnsi="Times New Roman" w:cs="Times New Roman"/>
          <w:sz w:val="24"/>
          <w:szCs w:val="24"/>
        </w:rPr>
        <w:t>The development of navel ill from open wound can be prevented by</w:t>
      </w:r>
      <w:r w:rsidR="001047A5">
        <w:rPr>
          <w:rFonts w:ascii="Times New Roman" w:hAnsi="Times New Roman" w:cs="Times New Roman"/>
          <w:sz w:val="24"/>
          <w:szCs w:val="24"/>
        </w:rPr>
        <w:t xml:space="preserve"> practicing improved</w:t>
      </w:r>
      <w:r w:rsidR="00174C14">
        <w:rPr>
          <w:rFonts w:ascii="Times New Roman" w:hAnsi="Times New Roman" w:cs="Times New Roman"/>
          <w:sz w:val="24"/>
          <w:szCs w:val="24"/>
        </w:rPr>
        <w:t xml:space="preserve"> hygiene, proper sanitation and control of flies.</w:t>
      </w: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1463BC" w:rsidP="00C26BC5">
      <w:pPr>
        <w:spacing w:after="0" w:line="360" w:lineRule="auto"/>
        <w:jc w:val="both"/>
        <w:rPr>
          <w:rFonts w:ascii="Times New Roman" w:hAnsi="Times New Roman" w:cs="Times New Roman"/>
          <w:sz w:val="24"/>
          <w:szCs w:val="24"/>
          <w:lang w:eastAsia="ar-SA"/>
        </w:rPr>
      </w:pPr>
      <w:r w:rsidRPr="001463BC">
        <w:rPr>
          <w:sz w:val="24"/>
          <w:szCs w:val="24"/>
        </w:rPr>
        <w:pict>
          <v:line id="_x0000_s1030" style="position:absolute;left:0;text-align:left;z-index:251664384" from="0,20.3pt" to="414pt,20.3pt" strokeweight=".26mm">
            <v:stroke joinstyle="miter"/>
          </v:line>
        </w:pic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b/>
          <w:sz w:val="24"/>
          <w:szCs w:val="24"/>
        </w:rPr>
        <w:t>Key words</w:t>
      </w:r>
      <w:r w:rsidRPr="00F60B00">
        <w:rPr>
          <w:rFonts w:ascii="Times New Roman" w:hAnsi="Times New Roman" w:cs="Times New Roman"/>
          <w:sz w:val="24"/>
          <w:szCs w:val="24"/>
        </w:rPr>
        <w:t>: Navel ill, risk factor, calves.</w:t>
      </w: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pageBreakBefore/>
        <w:autoSpaceDE w:val="0"/>
        <w:spacing w:after="0" w:line="360" w:lineRule="auto"/>
        <w:jc w:val="right"/>
        <w:rPr>
          <w:rFonts w:ascii="Times New Roman" w:hAnsi="Times New Roman" w:cs="Times New Roman"/>
          <w:b/>
          <w:bCs/>
          <w:spacing w:val="14"/>
          <w:sz w:val="24"/>
          <w:szCs w:val="24"/>
        </w:rPr>
      </w:pPr>
      <w:r w:rsidRPr="00F60B00">
        <w:rPr>
          <w:rFonts w:ascii="Times New Roman" w:hAnsi="Times New Roman" w:cs="Times New Roman"/>
          <w:b/>
          <w:bCs/>
          <w:spacing w:val="14"/>
          <w:sz w:val="24"/>
          <w:szCs w:val="24"/>
        </w:rPr>
        <w:lastRenderedPageBreak/>
        <w:t>CHAPTER-I</w:t>
      </w:r>
    </w:p>
    <w:p w:rsidR="00F95B94" w:rsidRPr="00F60B00" w:rsidRDefault="00F95B94" w:rsidP="00C26BC5">
      <w:pPr>
        <w:autoSpaceDE w:val="0"/>
        <w:spacing w:after="0" w:line="360" w:lineRule="auto"/>
        <w:jc w:val="center"/>
        <w:rPr>
          <w:rFonts w:ascii="Times New Roman" w:hAnsi="Times New Roman" w:cs="Times New Roman"/>
          <w:b/>
          <w:bCs/>
          <w:spacing w:val="14"/>
          <w:sz w:val="24"/>
          <w:szCs w:val="24"/>
        </w:rPr>
      </w:pPr>
    </w:p>
    <w:p w:rsidR="00F95B94" w:rsidRPr="00F60B00" w:rsidRDefault="00F95B94" w:rsidP="00C26BC5">
      <w:pPr>
        <w:tabs>
          <w:tab w:val="center" w:pos="4608"/>
        </w:tabs>
        <w:autoSpaceDE w:val="0"/>
        <w:spacing w:after="0" w:line="360" w:lineRule="auto"/>
        <w:rPr>
          <w:rFonts w:ascii="Times New Roman" w:hAnsi="Times New Roman" w:cs="Times New Roman"/>
          <w:b/>
          <w:bCs/>
          <w:spacing w:val="14"/>
          <w:sz w:val="24"/>
          <w:szCs w:val="24"/>
        </w:rPr>
      </w:pPr>
      <w:r w:rsidRPr="00F60B00">
        <w:rPr>
          <w:rFonts w:ascii="Times New Roman" w:hAnsi="Times New Roman" w:cs="Times New Roman"/>
          <w:b/>
          <w:bCs/>
          <w:spacing w:val="14"/>
          <w:sz w:val="24"/>
          <w:szCs w:val="24"/>
        </w:rPr>
        <w:t>1. INTRODUCTION</w:t>
      </w:r>
    </w:p>
    <w:p w:rsidR="00F95B94" w:rsidRPr="00F60B00" w:rsidRDefault="001463BC" w:rsidP="00C26BC5">
      <w:pPr>
        <w:tabs>
          <w:tab w:val="center" w:pos="4608"/>
        </w:tabs>
        <w:autoSpaceDE w:val="0"/>
        <w:spacing w:after="0" w:line="360" w:lineRule="auto"/>
        <w:jc w:val="center"/>
        <w:rPr>
          <w:rFonts w:ascii="Times New Roman" w:hAnsi="Times New Roman" w:cs="Times New Roman"/>
          <w:b/>
          <w:bCs/>
          <w:spacing w:val="14"/>
          <w:sz w:val="24"/>
          <w:szCs w:val="24"/>
          <w:lang w:eastAsia="ar-SA"/>
        </w:rPr>
      </w:pPr>
      <w:r w:rsidRPr="001463BC">
        <w:rPr>
          <w:sz w:val="24"/>
          <w:szCs w:val="24"/>
        </w:rPr>
        <w:pict>
          <v:line id="_x0000_s1031" style="position:absolute;left:0;text-align:left;z-index:251665408" from="0,2.1pt" to="414pt,2.1pt" strokeweight="1.06mm">
            <v:stroke joinstyle="miter"/>
          </v:line>
        </w:pict>
      </w:r>
    </w:p>
    <w:p w:rsidR="00F95B94" w:rsidRPr="0076455C" w:rsidRDefault="0076025F" w:rsidP="00C26BC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calf is an offspring of cattle all over the world but neonatal calves are seems to be affected with umbilical infections. </w:t>
      </w:r>
      <w:r w:rsidR="006650D1" w:rsidRPr="0076455C">
        <w:rPr>
          <w:rFonts w:ascii="Times New Roman" w:hAnsi="Times New Roman" w:cs="Times New Roman"/>
          <w:sz w:val="24"/>
          <w:szCs w:val="24"/>
        </w:rPr>
        <w:t>Localized inflammation or infection of the contents of the umbilical cord external to the body</w:t>
      </w:r>
      <w:r w:rsidR="008B4544" w:rsidRPr="0076455C">
        <w:rPr>
          <w:rFonts w:ascii="Times New Roman" w:hAnsi="Times New Roman" w:cs="Times New Roman"/>
          <w:sz w:val="24"/>
          <w:szCs w:val="24"/>
        </w:rPr>
        <w:t xml:space="preserve"> </w:t>
      </w:r>
      <w:r w:rsidR="006650D1" w:rsidRPr="0076455C">
        <w:rPr>
          <w:rFonts w:ascii="Times New Roman" w:hAnsi="Times New Roman" w:cs="Times New Roman"/>
          <w:sz w:val="24"/>
          <w:szCs w:val="24"/>
        </w:rPr>
        <w:t xml:space="preserve">wall is referred to navel ill (omphalitis). </w:t>
      </w:r>
      <w:r w:rsidR="003D5FD4">
        <w:rPr>
          <w:rFonts w:ascii="Times New Roman" w:hAnsi="Times New Roman" w:cs="Times New Roman"/>
          <w:sz w:val="24"/>
          <w:szCs w:val="24"/>
        </w:rPr>
        <w:t>Which is characterized by umbilical abscess and high temperature?</w:t>
      </w:r>
      <w:r>
        <w:rPr>
          <w:rFonts w:ascii="Times New Roman" w:hAnsi="Times New Roman" w:cs="Times New Roman"/>
          <w:sz w:val="24"/>
          <w:szCs w:val="24"/>
        </w:rPr>
        <w:t xml:space="preserve"> </w:t>
      </w:r>
      <w:r w:rsidR="006650D1" w:rsidRPr="0076455C">
        <w:rPr>
          <w:rFonts w:ascii="Times New Roman" w:hAnsi="Times New Roman" w:cs="Times New Roman"/>
          <w:sz w:val="24"/>
          <w:szCs w:val="24"/>
        </w:rPr>
        <w:t>Omphalophlebitis, omphaloarthritis, and urachitis are</w:t>
      </w:r>
      <w:r w:rsidR="008B4544" w:rsidRPr="0076455C">
        <w:rPr>
          <w:rFonts w:ascii="Times New Roman" w:hAnsi="Times New Roman" w:cs="Times New Roman"/>
          <w:sz w:val="24"/>
          <w:szCs w:val="24"/>
        </w:rPr>
        <w:t xml:space="preserve"> </w:t>
      </w:r>
      <w:r w:rsidR="006650D1" w:rsidRPr="0076455C">
        <w:rPr>
          <w:rFonts w:ascii="Times New Roman" w:hAnsi="Times New Roman" w:cs="Times New Roman"/>
          <w:sz w:val="24"/>
          <w:szCs w:val="24"/>
        </w:rPr>
        <w:t>terms used further describe t</w:t>
      </w:r>
      <w:r w:rsidR="008B4544" w:rsidRPr="0076455C">
        <w:rPr>
          <w:rFonts w:ascii="Times New Roman" w:hAnsi="Times New Roman" w:cs="Times New Roman"/>
          <w:sz w:val="24"/>
          <w:szCs w:val="24"/>
        </w:rPr>
        <w:t>he extension of inflammation or</w:t>
      </w:r>
      <w:r w:rsidR="0076455C">
        <w:rPr>
          <w:rFonts w:ascii="Times New Roman" w:hAnsi="Times New Roman" w:cs="Times New Roman"/>
          <w:sz w:val="24"/>
          <w:szCs w:val="24"/>
        </w:rPr>
        <w:t xml:space="preserve"> </w:t>
      </w:r>
      <w:r w:rsidR="006650D1" w:rsidRPr="0076455C">
        <w:rPr>
          <w:rFonts w:ascii="Times New Roman" w:hAnsi="Times New Roman" w:cs="Times New Roman"/>
          <w:sz w:val="24"/>
          <w:szCs w:val="24"/>
        </w:rPr>
        <w:t>infection from the external</w:t>
      </w:r>
      <w:r w:rsidR="008B4544" w:rsidRPr="0076455C">
        <w:rPr>
          <w:rFonts w:ascii="Times New Roman" w:hAnsi="Times New Roman" w:cs="Times New Roman"/>
          <w:sz w:val="24"/>
          <w:szCs w:val="24"/>
        </w:rPr>
        <w:t xml:space="preserve"> </w:t>
      </w:r>
      <w:r w:rsidR="006650D1" w:rsidRPr="0076455C">
        <w:rPr>
          <w:rFonts w:ascii="Times New Roman" w:hAnsi="Times New Roman" w:cs="Times New Roman"/>
          <w:sz w:val="24"/>
          <w:szCs w:val="24"/>
        </w:rPr>
        <w:t>umbilicus to the intra-abdominal segment of the umbilical vein, umbilical arteries, and</w:t>
      </w:r>
      <w:r w:rsidR="008B4544" w:rsidRPr="0076455C">
        <w:rPr>
          <w:rFonts w:ascii="Times New Roman" w:hAnsi="Times New Roman" w:cs="Times New Roman"/>
          <w:sz w:val="24"/>
          <w:szCs w:val="24"/>
        </w:rPr>
        <w:t xml:space="preserve"> </w:t>
      </w:r>
      <w:r w:rsidR="006650D1" w:rsidRPr="0076455C">
        <w:rPr>
          <w:rFonts w:ascii="Times New Roman" w:hAnsi="Times New Roman" w:cs="Times New Roman"/>
          <w:sz w:val="24"/>
          <w:szCs w:val="24"/>
        </w:rPr>
        <w:t>urachus respectively (</w:t>
      </w:r>
      <w:r w:rsidR="00C26BC5">
        <w:rPr>
          <w:rFonts w:ascii="Times New Roman" w:hAnsi="Times New Roman" w:cs="Times New Roman"/>
          <w:b/>
          <w:sz w:val="24"/>
          <w:szCs w:val="24"/>
        </w:rPr>
        <w:t>Kasari</w:t>
      </w:r>
      <w:r w:rsidR="0089670E" w:rsidRPr="0076455C">
        <w:rPr>
          <w:rFonts w:ascii="Times New Roman" w:hAnsi="Times New Roman" w:cs="Times New Roman"/>
          <w:b/>
          <w:sz w:val="24"/>
          <w:szCs w:val="24"/>
        </w:rPr>
        <w:t>,</w:t>
      </w:r>
      <w:r w:rsidR="006650D1" w:rsidRPr="0076455C">
        <w:rPr>
          <w:rFonts w:ascii="Times New Roman" w:hAnsi="Times New Roman" w:cs="Times New Roman"/>
          <w:b/>
          <w:sz w:val="24"/>
          <w:szCs w:val="24"/>
        </w:rPr>
        <w:t xml:space="preserve"> 1993</w:t>
      </w:r>
      <w:r w:rsidR="006650D1" w:rsidRPr="0076455C">
        <w:rPr>
          <w:rFonts w:ascii="Times New Roman" w:hAnsi="Times New Roman" w:cs="Times New Roman"/>
          <w:sz w:val="24"/>
          <w:szCs w:val="24"/>
        </w:rPr>
        <w:t>).</w:t>
      </w:r>
      <w:r w:rsidR="0089670E" w:rsidRPr="0076455C">
        <w:rPr>
          <w:rFonts w:ascii="Times New Roman" w:hAnsi="Times New Roman" w:cs="Times New Roman"/>
          <w:sz w:val="24"/>
          <w:szCs w:val="24"/>
        </w:rPr>
        <w:t xml:space="preserve"> </w:t>
      </w:r>
    </w:p>
    <w:p w:rsidR="008B4544" w:rsidRPr="0076455C" w:rsidRDefault="008B4544" w:rsidP="00C26BC5">
      <w:pPr>
        <w:autoSpaceDE w:val="0"/>
        <w:autoSpaceDN w:val="0"/>
        <w:adjustRightInd w:val="0"/>
        <w:spacing w:after="0" w:line="360" w:lineRule="auto"/>
        <w:rPr>
          <w:rFonts w:ascii="Times New Roman" w:hAnsi="Times New Roman" w:cs="Times New Roman"/>
          <w:sz w:val="24"/>
          <w:szCs w:val="24"/>
        </w:rPr>
      </w:pPr>
    </w:p>
    <w:p w:rsidR="00C26BC5" w:rsidRPr="0076455C" w:rsidRDefault="00F95B94" w:rsidP="00C26BC5">
      <w:pPr>
        <w:autoSpaceDE w:val="0"/>
        <w:autoSpaceDN w:val="0"/>
        <w:adjustRightInd w:val="0"/>
        <w:spacing w:after="0" w:line="360" w:lineRule="auto"/>
        <w:jc w:val="both"/>
        <w:rPr>
          <w:rFonts w:ascii="Times New Roman" w:hAnsi="Times New Roman" w:cs="Times New Roman"/>
          <w:sz w:val="24"/>
          <w:szCs w:val="24"/>
        </w:rPr>
      </w:pPr>
      <w:r w:rsidRPr="0076455C">
        <w:rPr>
          <w:rFonts w:ascii="Times New Roman" w:eastAsia="Times New Roman" w:hAnsi="Times New Roman" w:cs="Times New Roman"/>
          <w:color w:val="000000"/>
          <w:sz w:val="24"/>
          <w:szCs w:val="24"/>
        </w:rPr>
        <w:t xml:space="preserve">Navel ill is a term that describes several conditions affecting the umbilicus (navel cord). The navel cord contains blood vessels that supply the calf with oxygen and nutrients during gestation. </w:t>
      </w:r>
      <w:r w:rsidRPr="0076455C">
        <w:rPr>
          <w:rFonts w:ascii="Times New Roman" w:hAnsi="Times New Roman" w:cs="Times New Roman"/>
          <w:sz w:val="24"/>
          <w:szCs w:val="24"/>
        </w:rPr>
        <w:t>It occurs as a result of infection entering via the umbilical cord at, or soon after, birth. This infection can result in a range of signs dependin</w:t>
      </w:r>
      <w:r w:rsidR="0076025F">
        <w:rPr>
          <w:rFonts w:ascii="Times New Roman" w:hAnsi="Times New Roman" w:cs="Times New Roman"/>
          <w:sz w:val="24"/>
          <w:szCs w:val="24"/>
        </w:rPr>
        <w:t>g on where the bacteria spread on</w:t>
      </w:r>
      <w:r w:rsidRPr="0076455C">
        <w:rPr>
          <w:rFonts w:ascii="Times New Roman" w:hAnsi="Times New Roman" w:cs="Times New Roman"/>
          <w:sz w:val="24"/>
          <w:szCs w:val="24"/>
        </w:rPr>
        <w:t xml:space="preserve">. Chronic umbilical infections have an unfavourable influence on the general condition and health of the animal. In developing fetus the various components of the umbilical cord pass through the ventral abdominal wall. These comprise the umbilical vein which leads to the liver, two umbilical arteries which arise from the iliac arteries and the urachus passing to the bladder. At birth the </w:t>
      </w:r>
      <w:r w:rsidR="00063CE8">
        <w:rPr>
          <w:rFonts w:ascii="Times New Roman" w:hAnsi="Times New Roman" w:cs="Times New Roman"/>
          <w:sz w:val="24"/>
          <w:szCs w:val="24"/>
        </w:rPr>
        <w:t xml:space="preserve">amniotic membrane of the cord when </w:t>
      </w:r>
      <w:r w:rsidRPr="0076455C">
        <w:rPr>
          <w:rFonts w:ascii="Times New Roman" w:hAnsi="Times New Roman" w:cs="Times New Roman"/>
          <w:sz w:val="24"/>
          <w:szCs w:val="24"/>
        </w:rPr>
        <w:t>torn and gradually the umbilical vein and the urachus close, although they temporarily remain outside the umbilicus. The risk of infection is greater when the cord is torn very short. Infection occurs soon after birth and may result in omphalitis, omphalophlebitis and omphaloarteritis.</w:t>
      </w:r>
      <w:r w:rsidR="00C26BC5" w:rsidRPr="00C26BC5">
        <w:rPr>
          <w:rFonts w:ascii="Times New Roman" w:hAnsi="Times New Roman" w:cs="Times New Roman"/>
          <w:sz w:val="24"/>
          <w:szCs w:val="24"/>
        </w:rPr>
        <w:t xml:space="preserve"> </w:t>
      </w:r>
      <w:r w:rsidR="00C26BC5" w:rsidRPr="0076455C">
        <w:rPr>
          <w:rFonts w:ascii="Times New Roman" w:hAnsi="Times New Roman" w:cs="Times New Roman"/>
          <w:sz w:val="24"/>
          <w:szCs w:val="24"/>
        </w:rPr>
        <w:t xml:space="preserve">The age of calves for its occurrence is usually in the first week of life </w:t>
      </w:r>
      <w:r w:rsidR="00C26BC5" w:rsidRPr="0076455C">
        <w:rPr>
          <w:rFonts w:ascii="Times New Roman" w:hAnsi="Times New Roman" w:cs="Times New Roman"/>
          <w:b/>
          <w:sz w:val="24"/>
          <w:szCs w:val="24"/>
        </w:rPr>
        <w:t xml:space="preserve">(Virtala </w:t>
      </w:r>
      <w:r w:rsidR="00C26BC5" w:rsidRPr="008D5584">
        <w:rPr>
          <w:rFonts w:ascii="Times New Roman" w:hAnsi="Times New Roman" w:cs="Times New Roman"/>
          <w:b/>
          <w:i/>
          <w:iCs/>
          <w:sz w:val="24"/>
          <w:szCs w:val="24"/>
        </w:rPr>
        <w:t>et al.</w:t>
      </w:r>
      <w:r w:rsidR="00C26BC5" w:rsidRPr="008D5584">
        <w:rPr>
          <w:rFonts w:ascii="Times New Roman" w:hAnsi="Times New Roman" w:cs="Times New Roman"/>
          <w:b/>
          <w:i/>
          <w:sz w:val="24"/>
          <w:szCs w:val="24"/>
        </w:rPr>
        <w:t>,</w:t>
      </w:r>
      <w:r w:rsidR="00C26BC5" w:rsidRPr="0076455C">
        <w:rPr>
          <w:rFonts w:ascii="Times New Roman" w:hAnsi="Times New Roman" w:cs="Times New Roman"/>
          <w:b/>
          <w:sz w:val="24"/>
          <w:szCs w:val="24"/>
        </w:rPr>
        <w:t xml:space="preserve"> 1996b)</w:t>
      </w:r>
    </w:p>
    <w:p w:rsidR="00F95B94" w:rsidRPr="0076455C" w:rsidRDefault="00F95B94" w:rsidP="00C26BC5">
      <w:pPr>
        <w:autoSpaceDE w:val="0"/>
        <w:spacing w:after="0" w:line="360" w:lineRule="auto"/>
        <w:jc w:val="both"/>
        <w:rPr>
          <w:rFonts w:ascii="Times New Roman" w:hAnsi="Times New Roman" w:cs="Times New Roman"/>
          <w:bCs/>
          <w:spacing w:val="14"/>
          <w:sz w:val="24"/>
          <w:szCs w:val="24"/>
        </w:rPr>
      </w:pPr>
    </w:p>
    <w:p w:rsidR="00F95B94" w:rsidRPr="0076455C" w:rsidRDefault="00F95B94" w:rsidP="00C26BC5">
      <w:pPr>
        <w:spacing w:after="0" w:line="360" w:lineRule="auto"/>
        <w:jc w:val="both"/>
        <w:rPr>
          <w:rFonts w:ascii="Times New Roman" w:hAnsi="Times New Roman" w:cs="Times New Roman"/>
          <w:iCs/>
          <w:spacing w:val="6"/>
          <w:sz w:val="24"/>
          <w:szCs w:val="24"/>
        </w:rPr>
      </w:pPr>
      <w:r w:rsidRPr="0076455C">
        <w:rPr>
          <w:rFonts w:ascii="Times New Roman" w:hAnsi="Times New Roman" w:cs="Times New Roman"/>
          <w:sz w:val="24"/>
          <w:szCs w:val="24"/>
        </w:rPr>
        <w:t xml:space="preserve">From the local infection at navel, extension may occur to the liver or via the urachas to the bladder and result in chronic ill health, or to produce systemic septicemia. In blood born infections localization is most common in the joints producing a suppurative or non-suppurative arthritis </w:t>
      </w:r>
      <w:r w:rsidRPr="0076455C">
        <w:rPr>
          <w:rFonts w:ascii="Times New Roman" w:hAnsi="Times New Roman" w:cs="Times New Roman"/>
          <w:b/>
          <w:sz w:val="24"/>
          <w:szCs w:val="24"/>
        </w:rPr>
        <w:t xml:space="preserve">(Blood </w:t>
      </w:r>
      <w:r w:rsidRPr="008D5584">
        <w:rPr>
          <w:rFonts w:ascii="Times New Roman" w:hAnsi="Times New Roman" w:cs="Times New Roman"/>
          <w:b/>
          <w:i/>
          <w:sz w:val="24"/>
          <w:szCs w:val="24"/>
        </w:rPr>
        <w:t xml:space="preserve">et al., </w:t>
      </w:r>
      <w:r w:rsidRPr="0076455C">
        <w:rPr>
          <w:rFonts w:ascii="Times New Roman" w:hAnsi="Times New Roman" w:cs="Times New Roman"/>
          <w:b/>
          <w:sz w:val="24"/>
          <w:szCs w:val="24"/>
        </w:rPr>
        <w:t>1989)</w:t>
      </w:r>
      <w:r w:rsidRPr="0076455C">
        <w:rPr>
          <w:rFonts w:ascii="Times New Roman" w:hAnsi="Times New Roman" w:cs="Times New Roman"/>
          <w:sz w:val="24"/>
          <w:szCs w:val="24"/>
        </w:rPr>
        <w:t xml:space="preserve">. There is usually a mixed bacterial flora including </w:t>
      </w:r>
      <w:r w:rsidRPr="0076455C">
        <w:rPr>
          <w:rFonts w:ascii="Times New Roman" w:hAnsi="Times New Roman" w:cs="Times New Roman"/>
          <w:i/>
          <w:sz w:val="24"/>
          <w:szCs w:val="24"/>
        </w:rPr>
        <w:t>E.</w:t>
      </w:r>
      <w:r w:rsidR="00C26BC5">
        <w:rPr>
          <w:rFonts w:ascii="Times New Roman" w:hAnsi="Times New Roman" w:cs="Times New Roman"/>
          <w:i/>
          <w:sz w:val="24"/>
          <w:szCs w:val="24"/>
        </w:rPr>
        <w:t xml:space="preserve"> </w:t>
      </w:r>
      <w:r w:rsidRPr="0076455C">
        <w:rPr>
          <w:rFonts w:ascii="Times New Roman" w:hAnsi="Times New Roman" w:cs="Times New Roman"/>
          <w:i/>
          <w:sz w:val="24"/>
          <w:szCs w:val="24"/>
        </w:rPr>
        <w:t>coli, Proteus spp, Staphylococcus spp.</w:t>
      </w:r>
      <w:r w:rsidRPr="0076455C">
        <w:rPr>
          <w:rFonts w:ascii="Times New Roman" w:hAnsi="Times New Roman" w:cs="Times New Roman"/>
          <w:sz w:val="24"/>
          <w:szCs w:val="24"/>
        </w:rPr>
        <w:t xml:space="preserve"> </w:t>
      </w:r>
      <w:r w:rsidRPr="0076455C">
        <w:rPr>
          <w:rFonts w:ascii="Times New Roman" w:hAnsi="Times New Roman" w:cs="Times New Roman"/>
          <w:i/>
          <w:sz w:val="24"/>
          <w:szCs w:val="24"/>
        </w:rPr>
        <w:t>Actinomyces  pyogenes</w:t>
      </w:r>
      <w:r w:rsidR="00063CE8">
        <w:rPr>
          <w:rFonts w:ascii="Times New Roman" w:hAnsi="Times New Roman" w:cs="Times New Roman"/>
          <w:sz w:val="24"/>
          <w:szCs w:val="24"/>
        </w:rPr>
        <w:t xml:space="preserve"> etc affecting umbilicus. </w:t>
      </w:r>
      <w:r w:rsidRPr="0076455C">
        <w:rPr>
          <w:rFonts w:ascii="Times New Roman" w:hAnsi="Times New Roman" w:cs="Times New Roman"/>
          <w:sz w:val="24"/>
          <w:szCs w:val="24"/>
        </w:rPr>
        <w:t>The facultative myiasis</w:t>
      </w:r>
      <w:r w:rsidR="00063CE8">
        <w:rPr>
          <w:rFonts w:ascii="Times New Roman" w:hAnsi="Times New Roman" w:cs="Times New Roman"/>
          <w:sz w:val="24"/>
          <w:szCs w:val="24"/>
        </w:rPr>
        <w:t xml:space="preserve"> may </w:t>
      </w:r>
      <w:r w:rsidR="00063CE8" w:rsidRPr="0076455C">
        <w:rPr>
          <w:rFonts w:ascii="Times New Roman" w:hAnsi="Times New Roman" w:cs="Times New Roman"/>
          <w:sz w:val="24"/>
          <w:szCs w:val="24"/>
        </w:rPr>
        <w:t>produced</w:t>
      </w:r>
      <w:r w:rsidR="00063CE8">
        <w:rPr>
          <w:rFonts w:ascii="Times New Roman" w:hAnsi="Times New Roman" w:cs="Times New Roman"/>
          <w:sz w:val="24"/>
          <w:szCs w:val="24"/>
        </w:rPr>
        <w:t xml:space="preserve">  </w:t>
      </w:r>
      <w:r w:rsidRPr="0076455C">
        <w:rPr>
          <w:rFonts w:ascii="Times New Roman" w:hAnsi="Times New Roman" w:cs="Times New Roman"/>
          <w:sz w:val="24"/>
          <w:szCs w:val="24"/>
        </w:rPr>
        <w:t>flies</w:t>
      </w:r>
      <w:r w:rsidR="00063CE8">
        <w:rPr>
          <w:rFonts w:ascii="Times New Roman" w:hAnsi="Times New Roman" w:cs="Times New Roman"/>
          <w:sz w:val="24"/>
          <w:szCs w:val="24"/>
        </w:rPr>
        <w:t>,</w:t>
      </w:r>
      <w:r w:rsidRPr="0076455C">
        <w:rPr>
          <w:rFonts w:ascii="Times New Roman" w:hAnsi="Times New Roman" w:cs="Times New Roman"/>
          <w:sz w:val="24"/>
          <w:szCs w:val="24"/>
        </w:rPr>
        <w:t xml:space="preserve"> such as </w:t>
      </w:r>
      <w:r w:rsidRPr="0076455C">
        <w:rPr>
          <w:rFonts w:ascii="Times New Roman" w:hAnsi="Times New Roman" w:cs="Times New Roman"/>
          <w:sz w:val="24"/>
          <w:szCs w:val="24"/>
        </w:rPr>
        <w:lastRenderedPageBreak/>
        <w:t xml:space="preserve">houseflies, blowflies, flash flies can be responsible for navel infections </w:t>
      </w:r>
      <w:r w:rsidRPr="0076455C">
        <w:rPr>
          <w:rFonts w:ascii="Times New Roman" w:hAnsi="Times New Roman" w:cs="Times New Roman"/>
          <w:b/>
          <w:sz w:val="24"/>
          <w:szCs w:val="24"/>
        </w:rPr>
        <w:t xml:space="preserve">(Susan </w:t>
      </w:r>
      <w:r w:rsidRPr="008D5584">
        <w:rPr>
          <w:rFonts w:ascii="Times New Roman" w:hAnsi="Times New Roman" w:cs="Times New Roman"/>
          <w:b/>
          <w:i/>
          <w:iCs/>
          <w:spacing w:val="6"/>
          <w:sz w:val="24"/>
          <w:szCs w:val="24"/>
        </w:rPr>
        <w:t>et</w:t>
      </w:r>
      <w:r w:rsidRPr="008D5584">
        <w:rPr>
          <w:rFonts w:ascii="Times New Roman" w:hAnsi="Times New Roman" w:cs="Times New Roman"/>
          <w:i/>
          <w:iCs/>
          <w:spacing w:val="6"/>
          <w:sz w:val="24"/>
          <w:szCs w:val="24"/>
        </w:rPr>
        <w:t xml:space="preserve"> </w:t>
      </w:r>
      <w:r w:rsidRPr="008D5584">
        <w:rPr>
          <w:rFonts w:ascii="Times New Roman" w:hAnsi="Times New Roman" w:cs="Times New Roman"/>
          <w:b/>
          <w:i/>
          <w:sz w:val="24"/>
          <w:szCs w:val="24"/>
        </w:rPr>
        <w:t>a1.,</w:t>
      </w:r>
      <w:r w:rsidRPr="0076455C">
        <w:rPr>
          <w:rFonts w:ascii="Times New Roman" w:hAnsi="Times New Roman" w:cs="Times New Roman"/>
          <w:b/>
          <w:sz w:val="24"/>
          <w:szCs w:val="24"/>
        </w:rPr>
        <w:t xml:space="preserve"> 1998)</w:t>
      </w:r>
      <w:r w:rsidRPr="0076455C">
        <w:rPr>
          <w:rFonts w:ascii="Times New Roman" w:hAnsi="Times New Roman" w:cs="Times New Roman"/>
          <w:sz w:val="24"/>
          <w:szCs w:val="24"/>
        </w:rPr>
        <w:t xml:space="preserve">. Though the infection is highly dependent on antibody level in the body </w:t>
      </w:r>
      <w:r w:rsidRPr="0076455C">
        <w:rPr>
          <w:rFonts w:ascii="Times New Roman" w:hAnsi="Times New Roman" w:cs="Times New Roman"/>
          <w:b/>
          <w:sz w:val="24"/>
          <w:szCs w:val="24"/>
        </w:rPr>
        <w:t xml:space="preserve">(Blood </w:t>
      </w:r>
      <w:r w:rsidRPr="008D5584">
        <w:rPr>
          <w:rFonts w:ascii="Times New Roman" w:hAnsi="Times New Roman" w:cs="Times New Roman"/>
          <w:b/>
          <w:i/>
          <w:sz w:val="24"/>
          <w:szCs w:val="24"/>
        </w:rPr>
        <w:t>et a1.,</w:t>
      </w:r>
      <w:r w:rsidRPr="0076455C">
        <w:rPr>
          <w:rFonts w:ascii="Times New Roman" w:hAnsi="Times New Roman" w:cs="Times New Roman"/>
          <w:b/>
          <w:sz w:val="24"/>
          <w:szCs w:val="24"/>
        </w:rPr>
        <w:t xml:space="preserve"> 1989)</w:t>
      </w:r>
      <w:r w:rsidRPr="0076455C">
        <w:rPr>
          <w:rFonts w:ascii="Times New Roman" w:hAnsi="Times New Roman" w:cs="Times New Roman"/>
          <w:sz w:val="24"/>
          <w:szCs w:val="24"/>
        </w:rPr>
        <w:t xml:space="preserve"> but it also depends on the management after birth </w:t>
      </w:r>
      <w:r w:rsidRPr="0076455C">
        <w:rPr>
          <w:rFonts w:ascii="Times New Roman" w:hAnsi="Times New Roman" w:cs="Times New Roman"/>
          <w:b/>
          <w:sz w:val="24"/>
          <w:szCs w:val="24"/>
        </w:rPr>
        <w:t>(Hungerford</w:t>
      </w:r>
      <w:r w:rsidRPr="0076455C">
        <w:rPr>
          <w:rFonts w:ascii="Times New Roman" w:hAnsi="Times New Roman" w:cs="Times New Roman"/>
          <w:sz w:val="24"/>
          <w:szCs w:val="24"/>
        </w:rPr>
        <w:t xml:space="preserve"> </w:t>
      </w:r>
      <w:r w:rsidRPr="008D5584">
        <w:rPr>
          <w:rFonts w:ascii="Times New Roman" w:hAnsi="Times New Roman" w:cs="Times New Roman"/>
          <w:b/>
          <w:i/>
          <w:iCs/>
          <w:spacing w:val="6"/>
          <w:sz w:val="24"/>
          <w:szCs w:val="24"/>
        </w:rPr>
        <w:t xml:space="preserve">et </w:t>
      </w:r>
      <w:r w:rsidRPr="008D5584">
        <w:rPr>
          <w:rFonts w:ascii="Times New Roman" w:hAnsi="Times New Roman" w:cs="Times New Roman"/>
          <w:b/>
          <w:i/>
          <w:sz w:val="24"/>
          <w:szCs w:val="24"/>
        </w:rPr>
        <w:t>a1.,</w:t>
      </w:r>
      <w:r w:rsidRPr="0076455C">
        <w:rPr>
          <w:rFonts w:ascii="Times New Roman" w:hAnsi="Times New Roman" w:cs="Times New Roman"/>
          <w:b/>
          <w:sz w:val="24"/>
          <w:szCs w:val="24"/>
        </w:rPr>
        <w:t xml:space="preserve"> 1991)</w:t>
      </w:r>
      <w:r w:rsidRPr="0076455C">
        <w:rPr>
          <w:rFonts w:ascii="Times New Roman" w:hAnsi="Times New Roman" w:cs="Times New Roman"/>
          <w:sz w:val="24"/>
          <w:szCs w:val="24"/>
        </w:rPr>
        <w:t xml:space="preserve">. The housing and floor management is very important after birth Male calves have more chance of getting infection and calves remain in high risk within 3-5 days according to the antibody level in the blood </w:t>
      </w:r>
      <w:r w:rsidRPr="0076455C">
        <w:rPr>
          <w:rFonts w:ascii="Times New Roman" w:hAnsi="Times New Roman" w:cs="Times New Roman"/>
          <w:b/>
          <w:sz w:val="24"/>
          <w:szCs w:val="24"/>
        </w:rPr>
        <w:t xml:space="preserve">(Hungerford </w:t>
      </w:r>
      <w:r w:rsidRPr="008D5584">
        <w:rPr>
          <w:rFonts w:ascii="Times New Roman" w:hAnsi="Times New Roman" w:cs="Times New Roman"/>
          <w:b/>
          <w:i/>
          <w:iCs/>
          <w:spacing w:val="6"/>
          <w:sz w:val="24"/>
          <w:szCs w:val="24"/>
        </w:rPr>
        <w:t xml:space="preserve">et </w:t>
      </w:r>
      <w:r w:rsidRPr="008D5584">
        <w:rPr>
          <w:rFonts w:ascii="Times New Roman" w:hAnsi="Times New Roman" w:cs="Times New Roman"/>
          <w:b/>
          <w:i/>
          <w:sz w:val="24"/>
          <w:szCs w:val="24"/>
        </w:rPr>
        <w:t>al.,</w:t>
      </w:r>
      <w:r w:rsidRPr="0076455C">
        <w:rPr>
          <w:rFonts w:ascii="Times New Roman" w:hAnsi="Times New Roman" w:cs="Times New Roman"/>
          <w:b/>
          <w:sz w:val="24"/>
          <w:szCs w:val="24"/>
        </w:rPr>
        <w:t xml:space="preserve"> 1991)</w:t>
      </w:r>
      <w:r w:rsidRPr="0076455C">
        <w:rPr>
          <w:rFonts w:ascii="Times New Roman" w:hAnsi="Times New Roman" w:cs="Times New Roman"/>
          <w:sz w:val="24"/>
          <w:szCs w:val="24"/>
        </w:rPr>
        <w:t xml:space="preserve">. The mortality is also high during this time due to development of septicemia </w:t>
      </w:r>
      <w:r w:rsidRPr="0076455C">
        <w:rPr>
          <w:rFonts w:ascii="Times New Roman" w:hAnsi="Times New Roman" w:cs="Times New Roman"/>
          <w:b/>
          <w:sz w:val="24"/>
          <w:szCs w:val="24"/>
        </w:rPr>
        <w:t xml:space="preserve">(Blood </w:t>
      </w:r>
      <w:r w:rsidR="008D5584" w:rsidRPr="008D5584">
        <w:rPr>
          <w:rFonts w:ascii="Times New Roman" w:hAnsi="Times New Roman" w:cs="Times New Roman"/>
          <w:b/>
          <w:i/>
          <w:iCs/>
          <w:spacing w:val="6"/>
          <w:sz w:val="24"/>
          <w:szCs w:val="24"/>
        </w:rPr>
        <w:t>et</w:t>
      </w:r>
      <w:r w:rsidR="008D5584" w:rsidRPr="008D5584">
        <w:rPr>
          <w:rFonts w:ascii="Times New Roman" w:hAnsi="Times New Roman" w:cs="Times New Roman"/>
          <w:i/>
          <w:iCs/>
          <w:spacing w:val="6"/>
          <w:sz w:val="24"/>
          <w:szCs w:val="24"/>
        </w:rPr>
        <w:t xml:space="preserve"> </w:t>
      </w:r>
      <w:r w:rsidR="008D5584" w:rsidRPr="008D5584">
        <w:rPr>
          <w:rFonts w:ascii="Times New Roman" w:hAnsi="Times New Roman" w:cs="Times New Roman"/>
          <w:b/>
          <w:i/>
          <w:iCs/>
          <w:spacing w:val="6"/>
          <w:sz w:val="24"/>
          <w:szCs w:val="24"/>
        </w:rPr>
        <w:t>al</w:t>
      </w:r>
      <w:r w:rsidRPr="008D5584">
        <w:rPr>
          <w:rFonts w:ascii="Times New Roman" w:hAnsi="Times New Roman" w:cs="Times New Roman"/>
          <w:b/>
          <w:i/>
          <w:sz w:val="24"/>
          <w:szCs w:val="24"/>
        </w:rPr>
        <w:t>.,</w:t>
      </w:r>
      <w:r w:rsidRPr="0076455C">
        <w:rPr>
          <w:rFonts w:ascii="Times New Roman" w:hAnsi="Times New Roman" w:cs="Times New Roman"/>
          <w:b/>
          <w:sz w:val="24"/>
          <w:szCs w:val="24"/>
        </w:rPr>
        <w:t xml:space="preserve"> 1989)</w:t>
      </w:r>
      <w:r w:rsidRPr="0076455C">
        <w:rPr>
          <w:rFonts w:ascii="Times New Roman" w:hAnsi="Times New Roman" w:cs="Times New Roman"/>
          <w:sz w:val="24"/>
          <w:szCs w:val="24"/>
        </w:rPr>
        <w:t xml:space="preserve">.  Myiasis can complicate the condition and joint ill can consequence the condition through septicemia </w:t>
      </w:r>
      <w:r w:rsidRPr="0076455C">
        <w:rPr>
          <w:rFonts w:ascii="Times New Roman" w:hAnsi="Times New Roman" w:cs="Times New Roman"/>
          <w:b/>
          <w:sz w:val="24"/>
          <w:szCs w:val="24"/>
        </w:rPr>
        <w:t xml:space="preserve">(Susan </w:t>
      </w:r>
      <w:r w:rsidRPr="008D5584">
        <w:rPr>
          <w:rFonts w:ascii="Times New Roman" w:hAnsi="Times New Roman" w:cs="Times New Roman"/>
          <w:b/>
          <w:i/>
          <w:iCs/>
          <w:spacing w:val="6"/>
          <w:sz w:val="24"/>
          <w:szCs w:val="24"/>
        </w:rPr>
        <w:t xml:space="preserve">et </w:t>
      </w:r>
      <w:r w:rsidR="00212CA0" w:rsidRPr="008D5584">
        <w:rPr>
          <w:rFonts w:ascii="Times New Roman" w:hAnsi="Times New Roman" w:cs="Times New Roman"/>
          <w:b/>
          <w:i/>
          <w:sz w:val="24"/>
          <w:szCs w:val="24"/>
        </w:rPr>
        <w:t>a1.,</w:t>
      </w:r>
      <w:r w:rsidR="008D5584">
        <w:rPr>
          <w:rFonts w:ascii="Times New Roman" w:hAnsi="Times New Roman" w:cs="Times New Roman"/>
          <w:b/>
          <w:i/>
          <w:sz w:val="24"/>
          <w:szCs w:val="24"/>
        </w:rPr>
        <w:t xml:space="preserve"> </w:t>
      </w:r>
      <w:r w:rsidR="00212CA0">
        <w:rPr>
          <w:rFonts w:ascii="Times New Roman" w:hAnsi="Times New Roman" w:cs="Times New Roman"/>
          <w:b/>
          <w:sz w:val="24"/>
          <w:szCs w:val="24"/>
        </w:rPr>
        <w:t>1998;</w:t>
      </w:r>
      <w:r w:rsidRPr="0076455C">
        <w:rPr>
          <w:rFonts w:ascii="Times New Roman" w:hAnsi="Times New Roman" w:cs="Times New Roman"/>
          <w:b/>
          <w:sz w:val="24"/>
          <w:szCs w:val="24"/>
        </w:rPr>
        <w:t xml:space="preserve"> Blood </w:t>
      </w:r>
      <w:r w:rsidRPr="008D5584">
        <w:rPr>
          <w:rFonts w:ascii="Times New Roman" w:hAnsi="Times New Roman" w:cs="Times New Roman"/>
          <w:b/>
          <w:i/>
          <w:iCs/>
          <w:spacing w:val="6"/>
          <w:sz w:val="24"/>
          <w:szCs w:val="24"/>
        </w:rPr>
        <w:t>et a1.,</w:t>
      </w:r>
      <w:r w:rsidRPr="0076455C">
        <w:rPr>
          <w:rFonts w:ascii="Times New Roman" w:hAnsi="Times New Roman" w:cs="Times New Roman"/>
          <w:b/>
          <w:iCs/>
          <w:spacing w:val="6"/>
          <w:sz w:val="24"/>
          <w:szCs w:val="24"/>
        </w:rPr>
        <w:t xml:space="preserve"> 1989</w:t>
      </w:r>
      <w:r w:rsidRPr="0076455C">
        <w:rPr>
          <w:rFonts w:ascii="Times New Roman" w:hAnsi="Times New Roman" w:cs="Times New Roman"/>
          <w:b/>
          <w:i/>
          <w:iCs/>
          <w:spacing w:val="6"/>
          <w:sz w:val="24"/>
          <w:szCs w:val="24"/>
        </w:rPr>
        <w:t xml:space="preserve"> </w:t>
      </w:r>
      <w:r w:rsidR="009E5391">
        <w:rPr>
          <w:rFonts w:ascii="Times New Roman" w:hAnsi="Times New Roman" w:cs="Times New Roman"/>
          <w:b/>
          <w:sz w:val="24"/>
          <w:szCs w:val="24"/>
        </w:rPr>
        <w:t>and</w:t>
      </w:r>
      <w:r w:rsidRPr="0076455C">
        <w:rPr>
          <w:rFonts w:ascii="Times New Roman" w:hAnsi="Times New Roman" w:cs="Times New Roman"/>
          <w:b/>
          <w:sz w:val="24"/>
          <w:szCs w:val="24"/>
        </w:rPr>
        <w:t xml:space="preserve"> Hungerford </w:t>
      </w:r>
      <w:r w:rsidRPr="0076455C">
        <w:rPr>
          <w:rFonts w:ascii="Times New Roman" w:hAnsi="Times New Roman" w:cs="Times New Roman"/>
          <w:b/>
          <w:iCs/>
          <w:spacing w:val="6"/>
          <w:sz w:val="24"/>
          <w:szCs w:val="24"/>
        </w:rPr>
        <w:t>et</w:t>
      </w:r>
      <w:r w:rsidRPr="0076455C">
        <w:rPr>
          <w:rFonts w:ascii="Times New Roman" w:hAnsi="Times New Roman" w:cs="Times New Roman"/>
          <w:iCs/>
          <w:spacing w:val="6"/>
          <w:sz w:val="24"/>
          <w:szCs w:val="24"/>
        </w:rPr>
        <w:t xml:space="preserve"> </w:t>
      </w:r>
      <w:r w:rsidRPr="00256B83">
        <w:rPr>
          <w:rFonts w:ascii="Times New Roman" w:hAnsi="Times New Roman" w:cs="Times New Roman"/>
          <w:b/>
          <w:i/>
          <w:iCs/>
          <w:spacing w:val="6"/>
          <w:sz w:val="24"/>
          <w:szCs w:val="24"/>
        </w:rPr>
        <w:t>a1.,</w:t>
      </w:r>
      <w:r w:rsidR="00212CA0">
        <w:rPr>
          <w:rFonts w:ascii="Times New Roman" w:hAnsi="Times New Roman" w:cs="Times New Roman"/>
          <w:b/>
          <w:iCs/>
          <w:spacing w:val="6"/>
          <w:sz w:val="24"/>
          <w:szCs w:val="24"/>
        </w:rPr>
        <w:t xml:space="preserve"> </w:t>
      </w:r>
      <w:r w:rsidRPr="0076455C">
        <w:rPr>
          <w:rFonts w:ascii="Times New Roman" w:hAnsi="Times New Roman" w:cs="Times New Roman"/>
          <w:b/>
          <w:iCs/>
          <w:spacing w:val="6"/>
          <w:sz w:val="24"/>
          <w:szCs w:val="24"/>
        </w:rPr>
        <w:t>1991)</w:t>
      </w:r>
      <w:r w:rsidRPr="0076455C">
        <w:rPr>
          <w:rFonts w:ascii="Times New Roman" w:hAnsi="Times New Roman" w:cs="Times New Roman"/>
          <w:iCs/>
          <w:spacing w:val="6"/>
          <w:sz w:val="24"/>
          <w:szCs w:val="24"/>
        </w:rPr>
        <w:t>.</w:t>
      </w:r>
    </w:p>
    <w:p w:rsidR="00F95B94" w:rsidRPr="0076455C" w:rsidRDefault="00F95B94" w:rsidP="00C26BC5">
      <w:pPr>
        <w:spacing w:after="0" w:line="360" w:lineRule="auto"/>
        <w:jc w:val="both"/>
        <w:rPr>
          <w:rFonts w:ascii="Times New Roman" w:hAnsi="Times New Roman" w:cs="Times New Roman"/>
          <w:sz w:val="24"/>
          <w:szCs w:val="24"/>
        </w:rPr>
      </w:pPr>
    </w:p>
    <w:p w:rsidR="00F95B94" w:rsidRPr="0076455C" w:rsidRDefault="00F95B94" w:rsidP="00C26BC5">
      <w:pPr>
        <w:autoSpaceDE w:val="0"/>
        <w:spacing w:after="0" w:line="360" w:lineRule="auto"/>
        <w:jc w:val="both"/>
        <w:rPr>
          <w:rFonts w:ascii="Times New Roman" w:hAnsi="Times New Roman" w:cs="Times New Roman"/>
          <w:sz w:val="24"/>
          <w:szCs w:val="24"/>
        </w:rPr>
      </w:pPr>
      <w:r w:rsidRPr="0076455C">
        <w:rPr>
          <w:rFonts w:ascii="Times New Roman" w:hAnsi="Times New Roman" w:cs="Times New Roman"/>
          <w:sz w:val="24"/>
          <w:szCs w:val="24"/>
        </w:rPr>
        <w:t xml:space="preserve">Considering the above mentioned facts, </w:t>
      </w:r>
      <w:r w:rsidR="00063CE8">
        <w:rPr>
          <w:rFonts w:ascii="Times New Roman" w:hAnsi="Times New Roman" w:cs="Times New Roman"/>
          <w:sz w:val="24"/>
          <w:szCs w:val="24"/>
        </w:rPr>
        <w:t xml:space="preserve">navel ill research </w:t>
      </w:r>
      <w:r w:rsidRPr="0076455C">
        <w:rPr>
          <w:rFonts w:ascii="Times New Roman" w:hAnsi="Times New Roman" w:cs="Times New Roman"/>
          <w:sz w:val="24"/>
          <w:szCs w:val="24"/>
        </w:rPr>
        <w:t>was carried out with the following objectives:</w:t>
      </w:r>
    </w:p>
    <w:p w:rsidR="00F95B94" w:rsidRPr="0076455C" w:rsidRDefault="00F95B94" w:rsidP="00C26BC5">
      <w:pPr>
        <w:numPr>
          <w:ilvl w:val="0"/>
          <w:numId w:val="1"/>
        </w:numPr>
        <w:suppressAutoHyphens/>
        <w:autoSpaceDE w:val="0"/>
        <w:spacing w:after="0" w:line="360" w:lineRule="auto"/>
        <w:ind w:left="396" w:hanging="396"/>
        <w:jc w:val="both"/>
        <w:rPr>
          <w:rFonts w:ascii="Times New Roman" w:hAnsi="Times New Roman" w:cs="Times New Roman"/>
          <w:sz w:val="24"/>
          <w:szCs w:val="24"/>
        </w:rPr>
      </w:pPr>
      <w:r w:rsidRPr="0076455C">
        <w:rPr>
          <w:rFonts w:ascii="Times New Roman" w:hAnsi="Times New Roman" w:cs="Times New Roman"/>
          <w:sz w:val="24"/>
          <w:szCs w:val="24"/>
        </w:rPr>
        <w:t>To know the relationship of navel ill with the floor management of the housing.</w:t>
      </w:r>
    </w:p>
    <w:p w:rsidR="00F95B94" w:rsidRPr="0076455C" w:rsidRDefault="00F95B94" w:rsidP="00C26BC5">
      <w:pPr>
        <w:numPr>
          <w:ilvl w:val="0"/>
          <w:numId w:val="1"/>
        </w:numPr>
        <w:suppressAutoHyphens/>
        <w:autoSpaceDE w:val="0"/>
        <w:spacing w:after="0" w:line="360" w:lineRule="auto"/>
        <w:ind w:left="396" w:hanging="396"/>
        <w:jc w:val="both"/>
        <w:rPr>
          <w:rFonts w:ascii="Times New Roman" w:hAnsi="Times New Roman" w:cs="Times New Roman"/>
          <w:sz w:val="24"/>
          <w:szCs w:val="24"/>
        </w:rPr>
      </w:pPr>
      <w:r w:rsidRPr="0076455C">
        <w:rPr>
          <w:rFonts w:ascii="Times New Roman" w:hAnsi="Times New Roman" w:cs="Times New Roman"/>
          <w:sz w:val="24"/>
          <w:szCs w:val="24"/>
        </w:rPr>
        <w:t>To know the relationship of navel ill with age &amp; sex of calves and nature of complications take places.</w:t>
      </w:r>
    </w:p>
    <w:p w:rsidR="00F95B94" w:rsidRPr="00F60B00" w:rsidRDefault="00F95B94" w:rsidP="00C26BC5">
      <w:pPr>
        <w:numPr>
          <w:ilvl w:val="0"/>
          <w:numId w:val="1"/>
        </w:numPr>
        <w:suppressAutoHyphens/>
        <w:autoSpaceDE w:val="0"/>
        <w:spacing w:after="0" w:line="360" w:lineRule="auto"/>
        <w:ind w:left="396" w:hanging="396"/>
        <w:jc w:val="both"/>
        <w:rPr>
          <w:rFonts w:ascii="Times New Roman" w:hAnsi="Times New Roman" w:cs="Times New Roman"/>
          <w:sz w:val="24"/>
          <w:szCs w:val="24"/>
        </w:rPr>
      </w:pPr>
      <w:r w:rsidRPr="0076455C">
        <w:rPr>
          <w:rFonts w:ascii="Times New Roman" w:hAnsi="Times New Roman" w:cs="Times New Roman"/>
          <w:sz w:val="24"/>
          <w:szCs w:val="24"/>
        </w:rPr>
        <w:t>To identify the risk factors those are related to the disease directly and/or indirectly to the production of this disease.</w:t>
      </w:r>
    </w:p>
    <w:p w:rsidR="00F95B94" w:rsidRPr="00F60B00" w:rsidRDefault="00F95B94" w:rsidP="00C26BC5">
      <w:pPr>
        <w:pStyle w:val="ListParagraph"/>
        <w:spacing w:after="0" w:line="360" w:lineRule="auto"/>
        <w:ind w:left="810"/>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pageBreakBefore/>
        <w:spacing w:after="0" w:line="360" w:lineRule="auto"/>
        <w:jc w:val="right"/>
        <w:rPr>
          <w:rFonts w:ascii="Times New Roman" w:hAnsi="Times New Roman" w:cs="Times New Roman"/>
          <w:b/>
          <w:spacing w:val="2"/>
          <w:sz w:val="24"/>
          <w:szCs w:val="24"/>
        </w:rPr>
      </w:pPr>
      <w:r w:rsidRPr="00F60B00">
        <w:rPr>
          <w:rFonts w:ascii="Times New Roman" w:hAnsi="Times New Roman" w:cs="Times New Roman"/>
          <w:b/>
          <w:spacing w:val="2"/>
          <w:sz w:val="24"/>
          <w:szCs w:val="24"/>
        </w:rPr>
        <w:lastRenderedPageBreak/>
        <w:t>CHAPTER –II</w:t>
      </w:r>
    </w:p>
    <w:p w:rsidR="00F95B94" w:rsidRPr="00F60B00" w:rsidRDefault="00F95B94" w:rsidP="00C26BC5">
      <w:pPr>
        <w:spacing w:after="0" w:line="360" w:lineRule="auto"/>
        <w:jc w:val="center"/>
        <w:rPr>
          <w:rFonts w:ascii="Times New Roman" w:hAnsi="Times New Roman" w:cs="Times New Roman"/>
          <w:b/>
          <w:spacing w:val="2"/>
          <w:sz w:val="24"/>
          <w:szCs w:val="24"/>
          <w:lang w:eastAsia="ar-SA"/>
        </w:rPr>
      </w:pPr>
    </w:p>
    <w:p w:rsidR="00F95B94" w:rsidRPr="00F60B00" w:rsidRDefault="00F95B94" w:rsidP="00C26BC5">
      <w:pPr>
        <w:autoSpaceDE w:val="0"/>
        <w:spacing w:after="0" w:line="360" w:lineRule="auto"/>
        <w:rPr>
          <w:rFonts w:ascii="Times New Roman" w:hAnsi="Times New Roman" w:cs="Times New Roman"/>
          <w:b/>
          <w:bCs/>
          <w:spacing w:val="2"/>
          <w:sz w:val="24"/>
          <w:szCs w:val="24"/>
        </w:rPr>
      </w:pPr>
      <w:r w:rsidRPr="00F60B00">
        <w:rPr>
          <w:rFonts w:ascii="Times New Roman" w:hAnsi="Times New Roman" w:cs="Times New Roman"/>
          <w:b/>
          <w:bCs/>
          <w:spacing w:val="2"/>
          <w:sz w:val="24"/>
          <w:szCs w:val="24"/>
        </w:rPr>
        <w:t>2. REVIEW OF LITERATURE</w:t>
      </w:r>
    </w:p>
    <w:p w:rsidR="00F95B94" w:rsidRPr="00F60B00" w:rsidRDefault="001463BC" w:rsidP="00C26BC5">
      <w:pPr>
        <w:spacing w:after="0" w:line="360" w:lineRule="auto"/>
        <w:jc w:val="both"/>
        <w:rPr>
          <w:rFonts w:ascii="Times New Roman" w:hAnsi="Times New Roman" w:cs="Times New Roman"/>
          <w:sz w:val="24"/>
          <w:szCs w:val="24"/>
        </w:rPr>
      </w:pPr>
      <w:r w:rsidRPr="001463BC">
        <w:rPr>
          <w:sz w:val="24"/>
          <w:szCs w:val="24"/>
        </w:rPr>
        <w:pict>
          <v:line id="_x0000_s1032" style="position:absolute;left:0;text-align:left;z-index:251666432" from="0,3.55pt" to="414pt,3.55pt" strokeweight="1.06mm">
            <v:stroke joinstyle="miter"/>
          </v:line>
        </w:pict>
      </w:r>
    </w:p>
    <w:p w:rsidR="00F95B94" w:rsidRPr="00E275A8" w:rsidRDefault="00F95B94" w:rsidP="00C26BC5">
      <w:pPr>
        <w:autoSpaceDE w:val="0"/>
        <w:spacing w:after="0" w:line="360" w:lineRule="auto"/>
        <w:jc w:val="both"/>
        <w:rPr>
          <w:rFonts w:ascii="Times New Roman" w:hAnsi="Times New Roman" w:cs="Times New Roman"/>
          <w:b/>
          <w:bCs/>
          <w:spacing w:val="2"/>
          <w:sz w:val="24"/>
          <w:szCs w:val="24"/>
        </w:rPr>
      </w:pPr>
      <w:r w:rsidRPr="00E275A8">
        <w:rPr>
          <w:rFonts w:ascii="Times New Roman" w:hAnsi="Times New Roman" w:cs="Times New Roman"/>
          <w:b/>
          <w:bCs/>
          <w:spacing w:val="2"/>
          <w:sz w:val="24"/>
          <w:szCs w:val="24"/>
        </w:rPr>
        <w:t>2.1. Etiology of Navel ill in calf:</w:t>
      </w:r>
    </w:p>
    <w:p w:rsidR="006650D1" w:rsidRPr="00E275A8" w:rsidRDefault="006650D1" w:rsidP="00C26BC5">
      <w:pPr>
        <w:autoSpaceDE w:val="0"/>
        <w:autoSpaceDN w:val="0"/>
        <w:adjustRightInd w:val="0"/>
        <w:spacing w:after="0" w:line="360" w:lineRule="auto"/>
        <w:rPr>
          <w:rFonts w:ascii="Times New Roman" w:hAnsi="Times New Roman" w:cs="Times New Roman"/>
          <w:sz w:val="24"/>
          <w:szCs w:val="24"/>
        </w:rPr>
      </w:pPr>
      <w:r w:rsidRPr="00E275A8">
        <w:rPr>
          <w:rFonts w:ascii="Times New Roman" w:hAnsi="Times New Roman" w:cs="Times New Roman"/>
          <w:sz w:val="24"/>
          <w:szCs w:val="24"/>
        </w:rPr>
        <w:t>The most frequently isolated pathogen from navel ill is</w:t>
      </w:r>
      <w:r w:rsidR="008B4544" w:rsidRPr="00E275A8">
        <w:rPr>
          <w:rFonts w:ascii="Times New Roman" w:hAnsi="Times New Roman" w:cs="Times New Roman"/>
          <w:sz w:val="24"/>
          <w:szCs w:val="24"/>
        </w:rPr>
        <w:t xml:space="preserve"> </w:t>
      </w:r>
      <w:r w:rsidRPr="00E275A8">
        <w:rPr>
          <w:rFonts w:ascii="Times New Roman" w:hAnsi="Times New Roman" w:cs="Times New Roman"/>
          <w:i/>
          <w:iCs/>
          <w:sz w:val="24"/>
          <w:szCs w:val="24"/>
        </w:rPr>
        <w:t xml:space="preserve">Actinomyces pyogens </w:t>
      </w:r>
      <w:r w:rsidRPr="00E275A8">
        <w:rPr>
          <w:rFonts w:ascii="Times New Roman" w:hAnsi="Times New Roman" w:cs="Times New Roman"/>
          <w:sz w:val="24"/>
          <w:szCs w:val="24"/>
        </w:rPr>
        <w:t xml:space="preserve">in mixed infection with other bacteria usually </w:t>
      </w:r>
      <w:r w:rsidRPr="00E275A8">
        <w:rPr>
          <w:rFonts w:ascii="Times New Roman" w:hAnsi="Times New Roman" w:cs="Times New Roman"/>
          <w:i/>
          <w:iCs/>
          <w:sz w:val="24"/>
          <w:szCs w:val="24"/>
        </w:rPr>
        <w:t xml:space="preserve">E .coli </w:t>
      </w:r>
      <w:r w:rsidRPr="00212CA0">
        <w:rPr>
          <w:rFonts w:ascii="Times New Roman" w:hAnsi="Times New Roman" w:cs="Times New Roman"/>
          <w:b/>
          <w:sz w:val="24"/>
          <w:szCs w:val="24"/>
        </w:rPr>
        <w:t>(Kasari, 1993)</w:t>
      </w:r>
      <w:r w:rsidRPr="00E275A8">
        <w:rPr>
          <w:rFonts w:ascii="Times New Roman" w:hAnsi="Times New Roman" w:cs="Times New Roman"/>
          <w:sz w:val="24"/>
          <w:szCs w:val="24"/>
        </w:rPr>
        <w:t>.</w:t>
      </w:r>
    </w:p>
    <w:p w:rsidR="008B4544" w:rsidRPr="00E275A8" w:rsidRDefault="008B4544" w:rsidP="00C26BC5">
      <w:pPr>
        <w:autoSpaceDE w:val="0"/>
        <w:autoSpaceDN w:val="0"/>
        <w:adjustRightInd w:val="0"/>
        <w:spacing w:after="0" w:line="360" w:lineRule="auto"/>
        <w:rPr>
          <w:rFonts w:ascii="Times New Roman" w:hAnsi="Times New Roman" w:cs="Times New Roman"/>
          <w:sz w:val="24"/>
          <w:szCs w:val="24"/>
        </w:rPr>
      </w:pPr>
    </w:p>
    <w:p w:rsidR="00F95B94" w:rsidRPr="00E275A8" w:rsidRDefault="008D5584" w:rsidP="00C26BC5">
      <w:pPr>
        <w:autoSpaceDE w:val="0"/>
        <w:spacing w:after="0" w:line="360" w:lineRule="auto"/>
        <w:jc w:val="both"/>
        <w:rPr>
          <w:rFonts w:ascii="Times New Roman" w:hAnsi="Times New Roman" w:cs="Times New Roman"/>
          <w:spacing w:val="2"/>
          <w:sz w:val="24"/>
          <w:szCs w:val="24"/>
        </w:rPr>
      </w:pPr>
      <w:r>
        <w:rPr>
          <w:rFonts w:ascii="Times New Roman" w:hAnsi="Times New Roman" w:cs="Times New Roman"/>
          <w:b/>
          <w:spacing w:val="2"/>
          <w:sz w:val="24"/>
          <w:szCs w:val="24"/>
        </w:rPr>
        <w:t>(</w:t>
      </w:r>
      <w:r w:rsidR="00F95B94" w:rsidRPr="00E275A8">
        <w:rPr>
          <w:rFonts w:ascii="Times New Roman" w:hAnsi="Times New Roman" w:cs="Times New Roman"/>
          <w:b/>
          <w:spacing w:val="2"/>
          <w:sz w:val="24"/>
          <w:szCs w:val="24"/>
        </w:rPr>
        <w:t xml:space="preserve">Blood </w:t>
      </w:r>
      <w:r w:rsidR="00F95B94" w:rsidRPr="008D5584">
        <w:rPr>
          <w:rFonts w:ascii="Times New Roman" w:hAnsi="Times New Roman" w:cs="Times New Roman"/>
          <w:b/>
          <w:i/>
          <w:iCs/>
          <w:sz w:val="24"/>
          <w:szCs w:val="24"/>
        </w:rPr>
        <w:t>et al.,</w:t>
      </w:r>
      <w:r w:rsidR="00F95B94" w:rsidRPr="00E275A8">
        <w:rPr>
          <w:rFonts w:ascii="Times New Roman" w:hAnsi="Times New Roman" w:cs="Times New Roman"/>
          <w:b/>
          <w:i/>
          <w:iCs/>
          <w:sz w:val="24"/>
          <w:szCs w:val="24"/>
        </w:rPr>
        <w:t xml:space="preserve"> </w:t>
      </w:r>
      <w:r w:rsidR="00F95B94" w:rsidRPr="00E275A8">
        <w:rPr>
          <w:rFonts w:ascii="Times New Roman" w:hAnsi="Times New Roman" w:cs="Times New Roman"/>
          <w:b/>
          <w:iCs/>
          <w:sz w:val="24"/>
          <w:szCs w:val="24"/>
        </w:rPr>
        <w:t>1989)</w:t>
      </w:r>
      <w:r w:rsidR="00F95B94" w:rsidRPr="00E275A8">
        <w:rPr>
          <w:rFonts w:ascii="Times New Roman" w:hAnsi="Times New Roman" w:cs="Times New Roman"/>
          <w:i/>
          <w:iCs/>
          <w:sz w:val="24"/>
          <w:szCs w:val="24"/>
        </w:rPr>
        <w:t xml:space="preserve"> </w:t>
      </w:r>
      <w:r w:rsidR="00F95B94" w:rsidRPr="00E275A8">
        <w:rPr>
          <w:rFonts w:ascii="Times New Roman" w:hAnsi="Times New Roman" w:cs="Times New Roman"/>
          <w:spacing w:val="2"/>
          <w:sz w:val="24"/>
          <w:szCs w:val="24"/>
        </w:rPr>
        <w:t xml:space="preserve">reported that navel ill due to bacteraemia or septicemia is caused by </w:t>
      </w:r>
      <w:r w:rsidR="00F95B94" w:rsidRPr="00E275A8">
        <w:rPr>
          <w:rFonts w:ascii="Times New Roman" w:hAnsi="Times New Roman" w:cs="Times New Roman"/>
          <w:i/>
          <w:iCs/>
          <w:sz w:val="24"/>
          <w:szCs w:val="24"/>
        </w:rPr>
        <w:t xml:space="preserve">E. Coli, Listeria monocytogenes, Pasteurellu spp., Streptococci </w:t>
      </w:r>
      <w:r w:rsidR="00F95B94" w:rsidRPr="00E275A8">
        <w:rPr>
          <w:rFonts w:ascii="Times New Roman" w:hAnsi="Times New Roman" w:cs="Times New Roman"/>
          <w:spacing w:val="2"/>
          <w:sz w:val="24"/>
          <w:szCs w:val="24"/>
        </w:rPr>
        <w:t xml:space="preserve">or </w:t>
      </w:r>
      <w:r w:rsidR="00F95B94" w:rsidRPr="00E275A8">
        <w:rPr>
          <w:rFonts w:ascii="Times New Roman" w:hAnsi="Times New Roman" w:cs="Times New Roman"/>
          <w:i/>
          <w:iCs/>
          <w:sz w:val="24"/>
          <w:szCs w:val="24"/>
        </w:rPr>
        <w:t xml:space="preserve">salmonella </w:t>
      </w:r>
      <w:r w:rsidR="00F95B94" w:rsidRPr="00E275A8">
        <w:rPr>
          <w:rFonts w:ascii="Times New Roman" w:hAnsi="Times New Roman" w:cs="Times New Roman"/>
          <w:spacing w:val="2"/>
          <w:sz w:val="24"/>
          <w:szCs w:val="24"/>
        </w:rPr>
        <w:t xml:space="preserve">spp. Bacteraemia with localization in joints caused by </w:t>
      </w:r>
      <w:r w:rsidR="00F95B94" w:rsidRPr="00E275A8">
        <w:rPr>
          <w:rFonts w:ascii="Times New Roman" w:hAnsi="Times New Roman" w:cs="Times New Roman"/>
          <w:i/>
          <w:iCs/>
          <w:sz w:val="24"/>
          <w:szCs w:val="24"/>
        </w:rPr>
        <w:t xml:space="preserve">streptococci, </w:t>
      </w:r>
      <w:r w:rsidR="00F95B94" w:rsidRPr="00E275A8">
        <w:rPr>
          <w:rFonts w:ascii="Times New Roman" w:hAnsi="Times New Roman" w:cs="Times New Roman"/>
          <w:spacing w:val="2"/>
          <w:sz w:val="24"/>
          <w:szCs w:val="24"/>
        </w:rPr>
        <w:t>micrococci, and</w:t>
      </w:r>
      <w:r w:rsidR="00F95B94" w:rsidRPr="00E275A8">
        <w:rPr>
          <w:rFonts w:ascii="Times New Roman" w:hAnsi="Times New Roman" w:cs="Times New Roman"/>
          <w:i/>
          <w:spacing w:val="2"/>
          <w:sz w:val="24"/>
          <w:szCs w:val="24"/>
        </w:rPr>
        <w:t xml:space="preserve"> E</w:t>
      </w:r>
      <w:r w:rsidR="00F95B94" w:rsidRPr="00E275A8">
        <w:rPr>
          <w:rFonts w:ascii="Times New Roman" w:hAnsi="Times New Roman" w:cs="Times New Roman"/>
          <w:spacing w:val="2"/>
          <w:sz w:val="24"/>
          <w:szCs w:val="24"/>
        </w:rPr>
        <w:t xml:space="preserve">. </w:t>
      </w:r>
      <w:r w:rsidR="00F95B94" w:rsidRPr="00E275A8">
        <w:rPr>
          <w:rFonts w:ascii="Times New Roman" w:hAnsi="Times New Roman" w:cs="Times New Roman"/>
          <w:i/>
          <w:iCs/>
          <w:sz w:val="24"/>
          <w:szCs w:val="24"/>
        </w:rPr>
        <w:t xml:space="preserve">insidiosa, </w:t>
      </w:r>
      <w:r w:rsidR="00F95B94" w:rsidRPr="00E275A8">
        <w:rPr>
          <w:rFonts w:ascii="Times New Roman" w:hAnsi="Times New Roman" w:cs="Times New Roman"/>
          <w:spacing w:val="2"/>
          <w:sz w:val="24"/>
          <w:szCs w:val="24"/>
        </w:rPr>
        <w:t xml:space="preserve">gas gangrene of the navel caused by Cl. </w:t>
      </w:r>
      <w:r w:rsidR="00F95B94" w:rsidRPr="00E275A8">
        <w:rPr>
          <w:rFonts w:ascii="Times New Roman" w:hAnsi="Times New Roman" w:cs="Times New Roman"/>
          <w:i/>
          <w:iCs/>
          <w:sz w:val="24"/>
          <w:szCs w:val="24"/>
        </w:rPr>
        <w:t xml:space="preserve">septicum, </w:t>
      </w:r>
      <w:r w:rsidR="00F95B94" w:rsidRPr="00E275A8">
        <w:rPr>
          <w:rFonts w:ascii="Times New Roman" w:hAnsi="Times New Roman" w:cs="Times New Roman"/>
          <w:spacing w:val="2"/>
          <w:sz w:val="24"/>
          <w:szCs w:val="24"/>
        </w:rPr>
        <w:t xml:space="preserve">and </w:t>
      </w:r>
      <w:r w:rsidR="00F95B94" w:rsidRPr="00E275A8">
        <w:rPr>
          <w:rFonts w:ascii="Times New Roman" w:hAnsi="Times New Roman" w:cs="Times New Roman"/>
          <w:i/>
          <w:spacing w:val="2"/>
          <w:sz w:val="24"/>
          <w:szCs w:val="24"/>
        </w:rPr>
        <w:t>Cl.</w:t>
      </w:r>
      <w:r w:rsidR="00F95B94" w:rsidRPr="00E275A8">
        <w:rPr>
          <w:rFonts w:ascii="Times New Roman" w:hAnsi="Times New Roman" w:cs="Times New Roman"/>
          <w:spacing w:val="2"/>
          <w:sz w:val="24"/>
          <w:szCs w:val="24"/>
        </w:rPr>
        <w:t xml:space="preserve"> </w:t>
      </w:r>
      <w:r w:rsidR="00F95B94" w:rsidRPr="00E275A8">
        <w:rPr>
          <w:rFonts w:ascii="Times New Roman" w:hAnsi="Times New Roman" w:cs="Times New Roman"/>
          <w:i/>
          <w:iCs/>
          <w:sz w:val="24"/>
          <w:szCs w:val="24"/>
        </w:rPr>
        <w:t xml:space="preserve">oedematiens. </w:t>
      </w:r>
      <w:r w:rsidR="00F95B94" w:rsidRPr="00E275A8">
        <w:rPr>
          <w:rFonts w:ascii="Times New Roman" w:hAnsi="Times New Roman" w:cs="Times New Roman"/>
          <w:spacing w:val="2"/>
          <w:sz w:val="24"/>
          <w:szCs w:val="24"/>
        </w:rPr>
        <w:t xml:space="preserve">septicemia caused by </w:t>
      </w:r>
      <w:r w:rsidR="00F95B94" w:rsidRPr="00E275A8">
        <w:rPr>
          <w:rFonts w:ascii="Times New Roman" w:hAnsi="Times New Roman" w:cs="Times New Roman"/>
          <w:i/>
          <w:spacing w:val="2"/>
          <w:sz w:val="24"/>
          <w:szCs w:val="24"/>
        </w:rPr>
        <w:t>E. coli</w:t>
      </w:r>
      <w:r w:rsidR="00F95B94" w:rsidRPr="00E275A8">
        <w:rPr>
          <w:rFonts w:ascii="Times New Roman" w:hAnsi="Times New Roman" w:cs="Times New Roman"/>
          <w:spacing w:val="2"/>
          <w:sz w:val="24"/>
          <w:szCs w:val="24"/>
        </w:rPr>
        <w:t xml:space="preserve"> and </w:t>
      </w:r>
      <w:r w:rsidR="00F95B94" w:rsidRPr="00E275A8">
        <w:rPr>
          <w:rFonts w:ascii="Times New Roman" w:hAnsi="Times New Roman" w:cs="Times New Roman"/>
          <w:i/>
          <w:iCs/>
          <w:sz w:val="24"/>
          <w:szCs w:val="24"/>
        </w:rPr>
        <w:t xml:space="preserve">L.monocytogenes. </w:t>
      </w:r>
      <w:r w:rsidR="00F95B94" w:rsidRPr="00E275A8">
        <w:rPr>
          <w:rFonts w:ascii="Times New Roman" w:hAnsi="Times New Roman" w:cs="Times New Roman"/>
          <w:spacing w:val="2"/>
          <w:sz w:val="24"/>
          <w:szCs w:val="24"/>
        </w:rPr>
        <w:t xml:space="preserve">Non-specific infections caused by pyogenic organisms including </w:t>
      </w:r>
      <w:r w:rsidR="00F95B94" w:rsidRPr="00E275A8">
        <w:rPr>
          <w:rFonts w:ascii="Times New Roman" w:hAnsi="Times New Roman" w:cs="Times New Roman"/>
          <w:i/>
          <w:iCs/>
          <w:sz w:val="24"/>
          <w:szCs w:val="24"/>
        </w:rPr>
        <w:t xml:space="preserve">Corynebacterium pyogenes, Sphaeroporus necrophorus. Streptococcus </w:t>
      </w:r>
      <w:r w:rsidR="00F95B94" w:rsidRPr="00E275A8">
        <w:rPr>
          <w:rFonts w:ascii="Times New Roman" w:hAnsi="Times New Roman" w:cs="Times New Roman"/>
          <w:spacing w:val="2"/>
          <w:sz w:val="24"/>
          <w:szCs w:val="24"/>
        </w:rPr>
        <w:t xml:space="preserve">and </w:t>
      </w:r>
      <w:r w:rsidR="00F95B94" w:rsidRPr="00E275A8">
        <w:rPr>
          <w:rFonts w:ascii="Times New Roman" w:hAnsi="Times New Roman" w:cs="Times New Roman"/>
          <w:i/>
          <w:spacing w:val="2"/>
          <w:sz w:val="24"/>
          <w:szCs w:val="24"/>
        </w:rPr>
        <w:t>Micrococcus</w:t>
      </w:r>
      <w:r w:rsidR="00F95B94" w:rsidRPr="00E275A8">
        <w:rPr>
          <w:rFonts w:ascii="Times New Roman" w:hAnsi="Times New Roman" w:cs="Times New Roman"/>
          <w:spacing w:val="2"/>
          <w:sz w:val="24"/>
          <w:szCs w:val="24"/>
        </w:rPr>
        <w:t xml:space="preserve"> </w:t>
      </w:r>
      <w:r w:rsidR="00F95B94" w:rsidRPr="00E275A8">
        <w:rPr>
          <w:rFonts w:ascii="Times New Roman" w:hAnsi="Times New Roman" w:cs="Times New Roman"/>
          <w:i/>
          <w:iCs/>
          <w:sz w:val="24"/>
          <w:szCs w:val="24"/>
        </w:rPr>
        <w:t xml:space="preserve">spp and Pasteurella spp. </w:t>
      </w:r>
      <w:r w:rsidR="00F95B94" w:rsidRPr="00E275A8">
        <w:rPr>
          <w:rFonts w:ascii="Times New Roman" w:hAnsi="Times New Roman" w:cs="Times New Roman"/>
          <w:spacing w:val="2"/>
          <w:sz w:val="24"/>
          <w:szCs w:val="24"/>
        </w:rPr>
        <w:t>occur in all spp.</w:t>
      </w:r>
    </w:p>
    <w:p w:rsidR="00F95B94" w:rsidRPr="00E275A8" w:rsidRDefault="00F95B94" w:rsidP="00C26BC5">
      <w:pPr>
        <w:autoSpaceDE w:val="0"/>
        <w:spacing w:after="0" w:line="360" w:lineRule="auto"/>
        <w:jc w:val="both"/>
        <w:rPr>
          <w:rFonts w:ascii="Times New Roman" w:hAnsi="Times New Roman" w:cs="Times New Roman"/>
          <w:b/>
          <w:spacing w:val="2"/>
          <w:sz w:val="24"/>
          <w:szCs w:val="24"/>
        </w:rPr>
      </w:pPr>
    </w:p>
    <w:p w:rsidR="00F95B94" w:rsidRPr="00E275A8" w:rsidRDefault="00256B83" w:rsidP="00C26BC5">
      <w:pPr>
        <w:autoSpaceDE w:val="0"/>
        <w:spacing w:after="0" w:line="360" w:lineRule="auto"/>
        <w:jc w:val="both"/>
        <w:rPr>
          <w:rFonts w:ascii="Times New Roman" w:hAnsi="Times New Roman" w:cs="Times New Roman"/>
          <w:iCs/>
          <w:sz w:val="24"/>
          <w:szCs w:val="24"/>
        </w:rPr>
      </w:pPr>
      <w:r>
        <w:rPr>
          <w:rFonts w:ascii="Times New Roman" w:hAnsi="Times New Roman" w:cs="Times New Roman"/>
          <w:b/>
          <w:spacing w:val="2"/>
          <w:sz w:val="24"/>
          <w:szCs w:val="24"/>
        </w:rPr>
        <w:t>(</w:t>
      </w:r>
      <w:r w:rsidR="00F95B94" w:rsidRPr="00E275A8">
        <w:rPr>
          <w:rFonts w:ascii="Times New Roman" w:hAnsi="Times New Roman" w:cs="Times New Roman"/>
          <w:b/>
          <w:spacing w:val="2"/>
          <w:sz w:val="24"/>
          <w:szCs w:val="24"/>
        </w:rPr>
        <w:t xml:space="preserve">Hungerford </w:t>
      </w:r>
      <w:r w:rsidR="00F95B94" w:rsidRPr="008D5584">
        <w:rPr>
          <w:rFonts w:ascii="Times New Roman" w:hAnsi="Times New Roman" w:cs="Times New Roman"/>
          <w:b/>
          <w:i/>
          <w:iCs/>
          <w:sz w:val="24"/>
          <w:szCs w:val="24"/>
        </w:rPr>
        <w:t>et al.,</w:t>
      </w:r>
      <w:r w:rsidR="008D5584">
        <w:rPr>
          <w:rFonts w:ascii="Times New Roman" w:hAnsi="Times New Roman" w:cs="Times New Roman"/>
          <w:b/>
          <w:iCs/>
          <w:sz w:val="24"/>
          <w:szCs w:val="24"/>
        </w:rPr>
        <w:t xml:space="preserve"> </w:t>
      </w:r>
      <w:r w:rsidR="00F95B94" w:rsidRPr="00E275A8">
        <w:rPr>
          <w:rFonts w:ascii="Times New Roman" w:hAnsi="Times New Roman" w:cs="Times New Roman"/>
          <w:b/>
          <w:iCs/>
          <w:sz w:val="24"/>
          <w:szCs w:val="24"/>
        </w:rPr>
        <w:t>1991)</w:t>
      </w:r>
      <w:r w:rsidR="00F95B94" w:rsidRPr="00E275A8">
        <w:rPr>
          <w:rFonts w:ascii="Times New Roman" w:hAnsi="Times New Roman" w:cs="Times New Roman"/>
          <w:i/>
          <w:iCs/>
          <w:sz w:val="24"/>
          <w:szCs w:val="24"/>
        </w:rPr>
        <w:t xml:space="preserve"> </w:t>
      </w:r>
      <w:r w:rsidR="00F95B94" w:rsidRPr="00E275A8">
        <w:rPr>
          <w:rFonts w:ascii="Times New Roman" w:hAnsi="Times New Roman" w:cs="Times New Roman"/>
          <w:spacing w:val="2"/>
          <w:sz w:val="24"/>
          <w:szCs w:val="24"/>
        </w:rPr>
        <w:t xml:space="preserve">reported that </w:t>
      </w:r>
      <w:r w:rsidR="00F95B94" w:rsidRPr="00E275A8">
        <w:rPr>
          <w:rFonts w:ascii="Times New Roman" w:hAnsi="Times New Roman" w:cs="Times New Roman"/>
          <w:i/>
          <w:spacing w:val="2"/>
          <w:sz w:val="24"/>
          <w:szCs w:val="24"/>
        </w:rPr>
        <w:t>Clostridium</w:t>
      </w:r>
      <w:r w:rsidR="00F95B94" w:rsidRPr="00E275A8">
        <w:rPr>
          <w:rFonts w:ascii="Times New Roman" w:hAnsi="Times New Roman" w:cs="Times New Roman"/>
          <w:spacing w:val="2"/>
          <w:sz w:val="24"/>
          <w:szCs w:val="24"/>
        </w:rPr>
        <w:t xml:space="preserve"> </w:t>
      </w:r>
      <w:r w:rsidR="00F95B94" w:rsidRPr="00E275A8">
        <w:rPr>
          <w:rFonts w:ascii="Times New Roman" w:hAnsi="Times New Roman" w:cs="Times New Roman"/>
          <w:i/>
          <w:spacing w:val="2"/>
          <w:sz w:val="24"/>
          <w:szCs w:val="24"/>
        </w:rPr>
        <w:t xml:space="preserve">septicum  </w:t>
      </w:r>
      <w:r w:rsidR="00F95B94" w:rsidRPr="00E275A8">
        <w:rPr>
          <w:rFonts w:ascii="Times New Roman" w:hAnsi="Times New Roman" w:cs="Times New Roman"/>
          <w:spacing w:val="2"/>
          <w:sz w:val="24"/>
          <w:szCs w:val="24"/>
        </w:rPr>
        <w:t xml:space="preserve"> rarely </w:t>
      </w:r>
      <w:r w:rsidR="00F95B94" w:rsidRPr="00E275A8">
        <w:rPr>
          <w:rFonts w:ascii="Times New Roman" w:hAnsi="Times New Roman" w:cs="Times New Roman"/>
          <w:i/>
          <w:iCs/>
          <w:sz w:val="24"/>
          <w:szCs w:val="24"/>
        </w:rPr>
        <w:t xml:space="preserve">clostridium chauvoei, Spherophorus necrophorus, Micrococcus Staphylococcus  pyogenes, Corynebacterium pyogenes, </w:t>
      </w:r>
      <w:r w:rsidR="00F95B94" w:rsidRPr="00E275A8">
        <w:rPr>
          <w:rFonts w:ascii="Times New Roman" w:hAnsi="Times New Roman" w:cs="Times New Roman"/>
          <w:iCs/>
          <w:sz w:val="24"/>
          <w:szCs w:val="24"/>
        </w:rPr>
        <w:t>and</w:t>
      </w:r>
      <w:r w:rsidR="00F95B94" w:rsidRPr="00E275A8">
        <w:rPr>
          <w:rFonts w:ascii="Times New Roman" w:hAnsi="Times New Roman" w:cs="Times New Roman"/>
          <w:i/>
          <w:iCs/>
          <w:sz w:val="24"/>
          <w:szCs w:val="24"/>
        </w:rPr>
        <w:t xml:space="preserve"> Pasteurella  hemolytica </w:t>
      </w:r>
      <w:r w:rsidR="00F95B94" w:rsidRPr="00E275A8">
        <w:rPr>
          <w:rFonts w:ascii="Times New Roman" w:hAnsi="Times New Roman" w:cs="Times New Roman"/>
          <w:iCs/>
          <w:sz w:val="24"/>
          <w:szCs w:val="24"/>
        </w:rPr>
        <w:t>etc causing</w:t>
      </w:r>
      <w:r w:rsidR="00F95B94" w:rsidRPr="00E275A8">
        <w:rPr>
          <w:rFonts w:ascii="Times New Roman" w:hAnsi="Times New Roman" w:cs="Times New Roman"/>
          <w:i/>
          <w:iCs/>
          <w:sz w:val="24"/>
          <w:szCs w:val="24"/>
        </w:rPr>
        <w:t xml:space="preserve"> </w:t>
      </w:r>
      <w:r w:rsidR="00F95B94" w:rsidRPr="00E275A8">
        <w:rPr>
          <w:rFonts w:ascii="Times New Roman" w:hAnsi="Times New Roman" w:cs="Times New Roman"/>
          <w:iCs/>
          <w:sz w:val="24"/>
          <w:szCs w:val="24"/>
        </w:rPr>
        <w:t>infection.</w:t>
      </w:r>
    </w:p>
    <w:p w:rsidR="00E50BD6" w:rsidRPr="00E275A8" w:rsidRDefault="00E50BD6" w:rsidP="00C26BC5">
      <w:pPr>
        <w:autoSpaceDE w:val="0"/>
        <w:spacing w:after="0" w:line="360" w:lineRule="auto"/>
        <w:jc w:val="both"/>
        <w:rPr>
          <w:rFonts w:ascii="Times New Roman" w:hAnsi="Times New Roman" w:cs="Times New Roman"/>
          <w:iCs/>
          <w:sz w:val="24"/>
          <w:szCs w:val="24"/>
        </w:rPr>
      </w:pPr>
    </w:p>
    <w:p w:rsidR="008B4544" w:rsidRPr="00E275A8" w:rsidRDefault="008B4544" w:rsidP="00C26BC5">
      <w:pPr>
        <w:autoSpaceDE w:val="0"/>
        <w:spacing w:after="0" w:line="360" w:lineRule="auto"/>
        <w:jc w:val="both"/>
        <w:rPr>
          <w:rFonts w:ascii="Times New Roman" w:hAnsi="Times New Roman" w:cs="Times New Roman"/>
          <w:b/>
          <w:bCs/>
          <w:spacing w:val="2"/>
          <w:sz w:val="24"/>
          <w:szCs w:val="24"/>
        </w:rPr>
      </w:pPr>
    </w:p>
    <w:p w:rsidR="00F95B94" w:rsidRPr="00E275A8" w:rsidRDefault="00F95B94" w:rsidP="00C26BC5">
      <w:pPr>
        <w:autoSpaceDE w:val="0"/>
        <w:spacing w:after="0" w:line="360" w:lineRule="auto"/>
        <w:jc w:val="both"/>
        <w:rPr>
          <w:rFonts w:ascii="Times New Roman" w:hAnsi="Times New Roman" w:cs="Times New Roman"/>
          <w:b/>
          <w:bCs/>
          <w:spacing w:val="2"/>
          <w:sz w:val="24"/>
          <w:szCs w:val="24"/>
        </w:rPr>
      </w:pPr>
      <w:r w:rsidRPr="00E275A8">
        <w:rPr>
          <w:rFonts w:ascii="Times New Roman" w:hAnsi="Times New Roman" w:cs="Times New Roman"/>
          <w:b/>
          <w:bCs/>
          <w:spacing w:val="2"/>
          <w:sz w:val="24"/>
          <w:szCs w:val="24"/>
        </w:rPr>
        <w:t>2.2. Predisposing factors of Navel ill in calf:</w:t>
      </w:r>
    </w:p>
    <w:p w:rsidR="00F95B94" w:rsidRPr="00E275A8" w:rsidRDefault="0052476A" w:rsidP="00C26BC5">
      <w:pPr>
        <w:autoSpaceDE w:val="0"/>
        <w:spacing w:after="0" w:line="360"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t xml:space="preserve">2.2.1. </w:t>
      </w:r>
      <w:r w:rsidR="00F95B94" w:rsidRPr="00E275A8">
        <w:rPr>
          <w:rFonts w:ascii="Times New Roman" w:hAnsi="Times New Roman" w:cs="Times New Roman"/>
          <w:b/>
          <w:spacing w:val="2"/>
          <w:sz w:val="24"/>
          <w:szCs w:val="24"/>
        </w:rPr>
        <w:t>Age :</w:t>
      </w:r>
    </w:p>
    <w:p w:rsidR="00F95B94" w:rsidRPr="00E275A8" w:rsidRDefault="00256B83" w:rsidP="00C26BC5">
      <w:pPr>
        <w:spacing w:after="0" w:line="360" w:lineRule="auto"/>
        <w:jc w:val="both"/>
        <w:rPr>
          <w:rFonts w:ascii="Times New Roman" w:hAnsi="Times New Roman" w:cs="Times New Roman"/>
          <w:spacing w:val="2"/>
          <w:sz w:val="24"/>
          <w:szCs w:val="24"/>
        </w:rPr>
      </w:pPr>
      <w:r>
        <w:rPr>
          <w:rFonts w:ascii="Times New Roman" w:hAnsi="Times New Roman" w:cs="Times New Roman"/>
          <w:b/>
          <w:spacing w:val="2"/>
          <w:sz w:val="24"/>
          <w:szCs w:val="24"/>
        </w:rPr>
        <w:t>(</w:t>
      </w:r>
      <w:r w:rsidR="00F95B94" w:rsidRPr="00E275A8">
        <w:rPr>
          <w:rFonts w:ascii="Times New Roman" w:hAnsi="Times New Roman" w:cs="Times New Roman"/>
          <w:b/>
          <w:spacing w:val="2"/>
          <w:sz w:val="24"/>
          <w:szCs w:val="24"/>
        </w:rPr>
        <w:t xml:space="preserve">Samad </w:t>
      </w:r>
      <w:r w:rsidR="00F95B94" w:rsidRPr="008D5584">
        <w:rPr>
          <w:rFonts w:ascii="Times New Roman" w:hAnsi="Times New Roman" w:cs="Times New Roman"/>
          <w:b/>
          <w:i/>
          <w:spacing w:val="2"/>
          <w:sz w:val="24"/>
          <w:szCs w:val="24"/>
        </w:rPr>
        <w:t>et al.,</w:t>
      </w:r>
      <w:r>
        <w:rPr>
          <w:rFonts w:ascii="Times New Roman" w:hAnsi="Times New Roman" w:cs="Times New Roman"/>
          <w:b/>
          <w:spacing w:val="2"/>
          <w:sz w:val="24"/>
          <w:szCs w:val="24"/>
        </w:rPr>
        <w:t xml:space="preserve"> </w:t>
      </w:r>
      <w:r w:rsidR="00F95B94" w:rsidRPr="00E275A8">
        <w:rPr>
          <w:rFonts w:ascii="Times New Roman" w:hAnsi="Times New Roman" w:cs="Times New Roman"/>
          <w:b/>
          <w:spacing w:val="2"/>
          <w:sz w:val="24"/>
          <w:szCs w:val="24"/>
        </w:rPr>
        <w:t>2001)</w:t>
      </w:r>
      <w:r w:rsidR="00F95B94" w:rsidRPr="00E275A8">
        <w:rPr>
          <w:rFonts w:ascii="Times New Roman" w:hAnsi="Times New Roman" w:cs="Times New Roman"/>
          <w:spacing w:val="2"/>
          <w:sz w:val="24"/>
          <w:szCs w:val="24"/>
        </w:rPr>
        <w:t xml:space="preserve"> reported that within one week of age the infection is very common. It is reported that the infection rate is high (73.03%) at 0-30 days of age than 31-90 days of age (24.72%) and it is very low (2.25%) in &gt;90 days .In farm condition the calf mortality rate is very important factor that directly affect the farm economy. Navel ill is one of the most important factors for calf morbidity and mortality. During navel ill, if not treated properly the infection may spread at liver as well as joint by ascending route and cause liver abscess &amp; joint ill respectively. It is reported that the morbidity rate of calf is about 2.40% and among them the </w:t>
      </w:r>
      <w:r w:rsidR="00F95B94" w:rsidRPr="00E275A8">
        <w:rPr>
          <w:rFonts w:ascii="Times New Roman" w:hAnsi="Times New Roman" w:cs="Times New Roman"/>
          <w:spacing w:val="2"/>
          <w:sz w:val="24"/>
          <w:szCs w:val="24"/>
        </w:rPr>
        <w:lastRenderedPageBreak/>
        <w:t>mortality rate is 0.27% at 0-30 days of age but no mortality reported above 30 days of age.</w:t>
      </w:r>
    </w:p>
    <w:p w:rsidR="00F95B94" w:rsidRPr="00E275A8" w:rsidRDefault="0052476A" w:rsidP="00C26B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2.2.2. </w:t>
      </w:r>
      <w:r w:rsidR="00F95B94" w:rsidRPr="00E275A8">
        <w:rPr>
          <w:rFonts w:ascii="Times New Roman" w:hAnsi="Times New Roman" w:cs="Times New Roman"/>
          <w:b/>
          <w:sz w:val="24"/>
          <w:szCs w:val="24"/>
        </w:rPr>
        <w:t>Sex :</w:t>
      </w:r>
    </w:p>
    <w:p w:rsidR="00F95B94" w:rsidRPr="00E275A8" w:rsidRDefault="00F95B94" w:rsidP="00C26BC5">
      <w:pPr>
        <w:autoSpaceDE w:val="0"/>
        <w:spacing w:after="0" w:line="360" w:lineRule="auto"/>
        <w:jc w:val="both"/>
        <w:rPr>
          <w:rFonts w:ascii="Times New Roman" w:hAnsi="Times New Roman" w:cs="Times New Roman"/>
          <w:sz w:val="24"/>
          <w:szCs w:val="24"/>
        </w:rPr>
      </w:pPr>
      <w:r w:rsidRPr="00E275A8">
        <w:rPr>
          <w:rFonts w:ascii="Times New Roman" w:hAnsi="Times New Roman" w:cs="Times New Roman"/>
          <w:b/>
          <w:sz w:val="24"/>
          <w:szCs w:val="24"/>
        </w:rPr>
        <w:t xml:space="preserve">Das &amp; Hashim, (1986) </w:t>
      </w:r>
      <w:r w:rsidRPr="00E275A8">
        <w:rPr>
          <w:rFonts w:ascii="Times New Roman" w:hAnsi="Times New Roman" w:cs="Times New Roman"/>
          <w:sz w:val="24"/>
          <w:szCs w:val="24"/>
        </w:rPr>
        <w:t>reported that the navel infection is very high in male (66.7%) in comparison to female (33.3%). The occurrence of this disease ratio in male and female is 2:1. Urine contamination alone with the unhygienic condition aggravates this condition.</w:t>
      </w:r>
    </w:p>
    <w:p w:rsidR="00F95B94" w:rsidRPr="00E275A8" w:rsidRDefault="00F95B94" w:rsidP="00C26BC5">
      <w:pPr>
        <w:spacing w:after="0" w:line="360" w:lineRule="auto"/>
        <w:jc w:val="both"/>
        <w:rPr>
          <w:rFonts w:ascii="Times New Roman" w:hAnsi="Times New Roman" w:cs="Times New Roman"/>
          <w:b/>
          <w:spacing w:val="2"/>
          <w:sz w:val="24"/>
          <w:szCs w:val="24"/>
        </w:rPr>
      </w:pPr>
    </w:p>
    <w:p w:rsidR="00F95B94" w:rsidRPr="00E275A8" w:rsidRDefault="0052476A" w:rsidP="00C26BC5">
      <w:pPr>
        <w:spacing w:after="0" w:line="360"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t xml:space="preserve">2.2.3. </w:t>
      </w:r>
      <w:r w:rsidR="00F95B94" w:rsidRPr="00E275A8">
        <w:rPr>
          <w:rFonts w:ascii="Times New Roman" w:hAnsi="Times New Roman" w:cs="Times New Roman"/>
          <w:b/>
          <w:spacing w:val="2"/>
          <w:sz w:val="24"/>
          <w:szCs w:val="24"/>
        </w:rPr>
        <w:t>Breed :</w:t>
      </w:r>
    </w:p>
    <w:p w:rsidR="00F95B94" w:rsidRPr="00E275A8" w:rsidRDefault="00256B83" w:rsidP="00C26BC5">
      <w:pPr>
        <w:spacing w:after="0" w:line="360" w:lineRule="auto"/>
        <w:jc w:val="both"/>
        <w:rPr>
          <w:rFonts w:ascii="Times New Roman" w:hAnsi="Times New Roman" w:cs="Times New Roman"/>
          <w:spacing w:val="2"/>
          <w:sz w:val="24"/>
          <w:szCs w:val="24"/>
        </w:rPr>
      </w:pPr>
      <w:r>
        <w:rPr>
          <w:rFonts w:ascii="Times New Roman" w:hAnsi="Times New Roman" w:cs="Times New Roman"/>
          <w:b/>
          <w:spacing w:val="2"/>
          <w:sz w:val="24"/>
          <w:szCs w:val="24"/>
        </w:rPr>
        <w:t xml:space="preserve">(Das &amp; Hashim, </w:t>
      </w:r>
      <w:r w:rsidR="00F95B94" w:rsidRPr="00E275A8">
        <w:rPr>
          <w:rFonts w:ascii="Times New Roman" w:hAnsi="Times New Roman" w:cs="Times New Roman"/>
          <w:b/>
          <w:spacing w:val="2"/>
          <w:sz w:val="24"/>
          <w:szCs w:val="24"/>
        </w:rPr>
        <w:t>1996)</w:t>
      </w:r>
      <w:r w:rsidR="00F95B94" w:rsidRPr="00E275A8">
        <w:rPr>
          <w:rFonts w:ascii="Times New Roman" w:hAnsi="Times New Roman" w:cs="Times New Roman"/>
          <w:spacing w:val="2"/>
          <w:sz w:val="24"/>
          <w:szCs w:val="24"/>
        </w:rPr>
        <w:t xml:space="preserve"> reported that local breeds are more susceptible to umbilical infection than crossbred animals. It is reported that about 66.7% local calves are affected with umbilical infection than crossbred calves (33.30%). </w:t>
      </w:r>
    </w:p>
    <w:p w:rsidR="00F95B94" w:rsidRPr="00E275A8" w:rsidRDefault="00F95B94" w:rsidP="00C26BC5">
      <w:pPr>
        <w:autoSpaceDE w:val="0"/>
        <w:spacing w:after="0" w:line="360" w:lineRule="auto"/>
        <w:jc w:val="both"/>
        <w:rPr>
          <w:rFonts w:ascii="Times New Roman" w:hAnsi="Times New Roman" w:cs="Times New Roman"/>
          <w:b/>
          <w:sz w:val="24"/>
          <w:szCs w:val="24"/>
        </w:rPr>
      </w:pPr>
    </w:p>
    <w:p w:rsidR="00F95B94" w:rsidRPr="00E275A8" w:rsidRDefault="0052476A" w:rsidP="00C26BC5">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2.2.4. </w:t>
      </w:r>
      <w:r w:rsidR="00F95B94" w:rsidRPr="00E275A8">
        <w:rPr>
          <w:rFonts w:ascii="Times New Roman" w:hAnsi="Times New Roman" w:cs="Times New Roman"/>
          <w:b/>
          <w:sz w:val="24"/>
          <w:szCs w:val="24"/>
        </w:rPr>
        <w:t>Season :</w:t>
      </w:r>
    </w:p>
    <w:p w:rsidR="00F95B94" w:rsidRPr="00E275A8" w:rsidRDefault="00256B83"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w:t>
      </w:r>
      <w:r w:rsidR="00F95B94" w:rsidRPr="00E275A8">
        <w:rPr>
          <w:rFonts w:ascii="Times New Roman" w:hAnsi="Times New Roman" w:cs="Times New Roman"/>
          <w:b/>
          <w:sz w:val="24"/>
          <w:szCs w:val="24"/>
        </w:rPr>
        <w:t xml:space="preserve">Samad </w:t>
      </w:r>
      <w:r w:rsidR="00F95B94" w:rsidRPr="008D5584">
        <w:rPr>
          <w:rFonts w:ascii="Times New Roman" w:hAnsi="Times New Roman" w:cs="Times New Roman"/>
          <w:b/>
          <w:i/>
          <w:sz w:val="24"/>
          <w:szCs w:val="24"/>
        </w:rPr>
        <w:t>et al.,</w:t>
      </w:r>
      <w:r>
        <w:rPr>
          <w:rFonts w:ascii="Times New Roman" w:hAnsi="Times New Roman" w:cs="Times New Roman"/>
          <w:b/>
          <w:sz w:val="24"/>
          <w:szCs w:val="24"/>
        </w:rPr>
        <w:t xml:space="preserve"> </w:t>
      </w:r>
      <w:r w:rsidR="00F95B94" w:rsidRPr="00E275A8">
        <w:rPr>
          <w:rFonts w:ascii="Times New Roman" w:hAnsi="Times New Roman" w:cs="Times New Roman"/>
          <w:b/>
          <w:sz w:val="24"/>
          <w:szCs w:val="24"/>
        </w:rPr>
        <w:t xml:space="preserve">2001) </w:t>
      </w:r>
      <w:r w:rsidR="00F95B94" w:rsidRPr="00E275A8">
        <w:rPr>
          <w:rFonts w:ascii="Times New Roman" w:hAnsi="Times New Roman" w:cs="Times New Roman"/>
          <w:sz w:val="24"/>
          <w:szCs w:val="24"/>
        </w:rPr>
        <w:t>reported that season wise occurrence of navel ill calves maintained under farm and rural managemental systems were 37.08% and 34.83% during summer &amp; rainy season respectively and 28.09% in winter season.</w:t>
      </w:r>
    </w:p>
    <w:p w:rsidR="00F95B94" w:rsidRPr="00E275A8" w:rsidRDefault="00F95B94" w:rsidP="00C26BC5">
      <w:pPr>
        <w:autoSpaceDE w:val="0"/>
        <w:spacing w:after="0" w:line="360" w:lineRule="auto"/>
        <w:jc w:val="both"/>
        <w:rPr>
          <w:rFonts w:ascii="Times New Roman" w:hAnsi="Times New Roman" w:cs="Times New Roman"/>
          <w:b/>
          <w:sz w:val="24"/>
          <w:szCs w:val="24"/>
        </w:rPr>
      </w:pPr>
    </w:p>
    <w:p w:rsidR="00F95B94" w:rsidRPr="00E275A8" w:rsidRDefault="0052476A" w:rsidP="00C26BC5">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2.2.5. </w:t>
      </w:r>
      <w:r w:rsidR="00F95B94" w:rsidRPr="00E275A8">
        <w:rPr>
          <w:rFonts w:ascii="Times New Roman" w:hAnsi="Times New Roman" w:cs="Times New Roman"/>
          <w:b/>
          <w:sz w:val="24"/>
          <w:szCs w:val="24"/>
        </w:rPr>
        <w:t>Calf housing :</w:t>
      </w:r>
    </w:p>
    <w:p w:rsidR="00F95B94" w:rsidRPr="00E275A8" w:rsidRDefault="00256B83"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(Quigley, </w:t>
      </w:r>
      <w:r w:rsidR="00F95B94" w:rsidRPr="00E275A8">
        <w:rPr>
          <w:rFonts w:ascii="Times New Roman" w:hAnsi="Times New Roman" w:cs="Times New Roman"/>
          <w:b/>
          <w:sz w:val="24"/>
          <w:szCs w:val="24"/>
        </w:rPr>
        <w:t>1997)</w:t>
      </w:r>
      <w:r w:rsidR="00F95B94" w:rsidRPr="00E275A8">
        <w:rPr>
          <w:rFonts w:ascii="Times New Roman" w:hAnsi="Times New Roman" w:cs="Times New Roman"/>
          <w:sz w:val="24"/>
          <w:szCs w:val="24"/>
        </w:rPr>
        <w:t xml:space="preserve"> reported that calves born in mud are at very high risk for systemic disease. So, proper sanitary condition should be maintained at the time of birth especially the floor should adequately cleaned.</w:t>
      </w:r>
    </w:p>
    <w:p w:rsidR="00F95B94" w:rsidRPr="00E275A8" w:rsidRDefault="00F95B94" w:rsidP="00C26BC5">
      <w:pPr>
        <w:autoSpaceDE w:val="0"/>
        <w:spacing w:after="0" w:line="360" w:lineRule="auto"/>
        <w:jc w:val="both"/>
        <w:rPr>
          <w:rFonts w:ascii="Times New Roman" w:hAnsi="Times New Roman" w:cs="Times New Roman"/>
          <w:b/>
          <w:sz w:val="24"/>
          <w:szCs w:val="24"/>
        </w:rPr>
      </w:pPr>
    </w:p>
    <w:p w:rsidR="00F95B94" w:rsidRPr="00E275A8" w:rsidRDefault="0052476A" w:rsidP="00C26BC5">
      <w:pPr>
        <w:autoSpaceDE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2.2.6. </w:t>
      </w:r>
      <w:r w:rsidR="00F95B94" w:rsidRPr="00E275A8">
        <w:rPr>
          <w:rFonts w:ascii="Times New Roman" w:hAnsi="Times New Roman" w:cs="Times New Roman"/>
          <w:b/>
          <w:sz w:val="24"/>
          <w:szCs w:val="24"/>
        </w:rPr>
        <w:t>Newborn feeding :</w:t>
      </w:r>
    </w:p>
    <w:p w:rsidR="00F95B94" w:rsidRPr="00E275A8" w:rsidRDefault="00256B83"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w:t>
      </w:r>
      <w:r w:rsidR="00F95B94" w:rsidRPr="00E275A8">
        <w:rPr>
          <w:rFonts w:ascii="Times New Roman" w:hAnsi="Times New Roman" w:cs="Times New Roman"/>
          <w:b/>
          <w:sz w:val="24"/>
          <w:szCs w:val="24"/>
        </w:rPr>
        <w:t xml:space="preserve">Samad </w:t>
      </w:r>
      <w:r w:rsidR="00F95B94" w:rsidRPr="008D5584">
        <w:rPr>
          <w:rFonts w:ascii="Times New Roman" w:hAnsi="Times New Roman" w:cs="Times New Roman"/>
          <w:b/>
          <w:i/>
          <w:sz w:val="24"/>
          <w:szCs w:val="24"/>
        </w:rPr>
        <w:t>et al.,</w:t>
      </w:r>
      <w:r>
        <w:rPr>
          <w:rFonts w:ascii="Times New Roman" w:hAnsi="Times New Roman" w:cs="Times New Roman"/>
          <w:b/>
          <w:sz w:val="24"/>
          <w:szCs w:val="24"/>
        </w:rPr>
        <w:t xml:space="preserve"> </w:t>
      </w:r>
      <w:r w:rsidR="00F95B94" w:rsidRPr="00E275A8">
        <w:rPr>
          <w:rFonts w:ascii="Times New Roman" w:hAnsi="Times New Roman" w:cs="Times New Roman"/>
          <w:b/>
          <w:sz w:val="24"/>
          <w:szCs w:val="24"/>
        </w:rPr>
        <w:t>2001)</w:t>
      </w:r>
      <w:r w:rsidR="00F95B94" w:rsidRPr="00E275A8">
        <w:rPr>
          <w:rFonts w:ascii="Times New Roman" w:hAnsi="Times New Roman" w:cs="Times New Roman"/>
          <w:sz w:val="24"/>
          <w:szCs w:val="24"/>
        </w:rPr>
        <w:t xml:space="preserve"> reported that 63.25% newborn calves under rural conditions are deprived from first colostrums of their mothers because the first colostrums are usually thrown on the river or pond water or on the grasses with the believe that it would be toxic to the newborn calves.</w:t>
      </w:r>
    </w:p>
    <w:p w:rsidR="00F95B94" w:rsidRPr="00E275A8" w:rsidRDefault="00F95B94" w:rsidP="00C26BC5">
      <w:pPr>
        <w:autoSpaceDE w:val="0"/>
        <w:spacing w:after="0" w:line="360" w:lineRule="auto"/>
        <w:jc w:val="both"/>
        <w:rPr>
          <w:rFonts w:ascii="Times New Roman" w:hAnsi="Times New Roman" w:cs="Times New Roman"/>
          <w:b/>
          <w:sz w:val="24"/>
          <w:szCs w:val="24"/>
        </w:rPr>
      </w:pPr>
    </w:p>
    <w:p w:rsidR="00F95B94" w:rsidRPr="00E275A8" w:rsidRDefault="00256B83"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(Bain </w:t>
      </w:r>
      <w:r w:rsidRPr="00256B83">
        <w:rPr>
          <w:rFonts w:ascii="Times New Roman" w:hAnsi="Times New Roman" w:cs="Times New Roman"/>
          <w:b/>
          <w:i/>
          <w:sz w:val="24"/>
          <w:szCs w:val="24"/>
        </w:rPr>
        <w:t>et al.,</w:t>
      </w:r>
      <w:r>
        <w:rPr>
          <w:rFonts w:ascii="Times New Roman" w:hAnsi="Times New Roman" w:cs="Times New Roman"/>
          <w:b/>
          <w:sz w:val="24"/>
          <w:szCs w:val="24"/>
        </w:rPr>
        <w:t xml:space="preserve"> </w:t>
      </w:r>
      <w:r w:rsidR="00F95B94" w:rsidRPr="00E275A8">
        <w:rPr>
          <w:rFonts w:ascii="Times New Roman" w:hAnsi="Times New Roman" w:cs="Times New Roman"/>
          <w:b/>
          <w:sz w:val="24"/>
          <w:szCs w:val="24"/>
        </w:rPr>
        <w:t>1963)</w:t>
      </w:r>
      <w:r w:rsidR="00F95B94" w:rsidRPr="00E275A8">
        <w:rPr>
          <w:rFonts w:ascii="Times New Roman" w:hAnsi="Times New Roman" w:cs="Times New Roman"/>
          <w:sz w:val="24"/>
          <w:szCs w:val="24"/>
        </w:rPr>
        <w:t xml:space="preserve"> reported that colostrums has a high content of bacterial antibodies which if taken by the neonate in the first 24 hours of life, it give a strong passive immunity against any infections the mother may carry. Dirty conditions in particular events premises that are contaminated by discharges from mothers favor the </w:t>
      </w:r>
      <w:r w:rsidR="00F95B94" w:rsidRPr="00E275A8">
        <w:rPr>
          <w:rFonts w:ascii="Times New Roman" w:hAnsi="Times New Roman" w:cs="Times New Roman"/>
          <w:sz w:val="24"/>
          <w:szCs w:val="24"/>
        </w:rPr>
        <w:lastRenderedPageBreak/>
        <w:t xml:space="preserve">occurrence of the cases. Poor nutrition or the presence of any stress factors, such as chilling, will precipitate the occurrence of the </w:t>
      </w:r>
      <w:r w:rsidR="00B72CFB" w:rsidRPr="00E275A8">
        <w:rPr>
          <w:rFonts w:ascii="Times New Roman" w:hAnsi="Times New Roman" w:cs="Times New Roman"/>
          <w:sz w:val="24"/>
          <w:szCs w:val="24"/>
        </w:rPr>
        <w:t>diseases.</w:t>
      </w:r>
      <w:r w:rsidR="00B72CFB">
        <w:rPr>
          <w:rFonts w:ascii="Times New Roman" w:hAnsi="Times New Roman" w:cs="Times New Roman"/>
          <w:sz w:val="24"/>
          <w:szCs w:val="24"/>
        </w:rPr>
        <w:t xml:space="preserve"> The author</w:t>
      </w:r>
      <w:r w:rsidR="00F95B94" w:rsidRPr="00E275A8">
        <w:rPr>
          <w:rFonts w:ascii="Times New Roman" w:hAnsi="Times New Roman" w:cs="Times New Roman"/>
          <w:sz w:val="24"/>
          <w:szCs w:val="24"/>
        </w:rPr>
        <w:t xml:space="preserve"> defined joint ill as mainly a septicemia with localization particularly in the joints with abscess formation there. </w:t>
      </w:r>
    </w:p>
    <w:p w:rsidR="00F95B94" w:rsidRPr="00E275A8" w:rsidRDefault="00F95B94" w:rsidP="00C26BC5">
      <w:pPr>
        <w:autoSpaceDE w:val="0"/>
        <w:spacing w:after="0" w:line="360" w:lineRule="auto"/>
        <w:jc w:val="both"/>
        <w:rPr>
          <w:rFonts w:ascii="Times New Roman" w:hAnsi="Times New Roman" w:cs="Times New Roman"/>
          <w:sz w:val="24"/>
          <w:szCs w:val="24"/>
        </w:rPr>
      </w:pPr>
    </w:p>
    <w:p w:rsidR="00F95B94" w:rsidRPr="00E275A8" w:rsidRDefault="00256B83"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w:t>
      </w:r>
      <w:r w:rsidR="009E5391">
        <w:rPr>
          <w:rFonts w:ascii="Times New Roman" w:hAnsi="Times New Roman" w:cs="Times New Roman"/>
          <w:b/>
          <w:sz w:val="24"/>
          <w:szCs w:val="24"/>
        </w:rPr>
        <w:t>Hurvell and</w:t>
      </w:r>
      <w:r w:rsidR="00F95B94" w:rsidRPr="00E275A8">
        <w:rPr>
          <w:rFonts w:ascii="Times New Roman" w:hAnsi="Times New Roman" w:cs="Times New Roman"/>
          <w:b/>
          <w:sz w:val="24"/>
          <w:szCs w:val="24"/>
        </w:rPr>
        <w:t xml:space="preserve"> Fell</w:t>
      </w:r>
      <w:r w:rsidR="00212CA0">
        <w:rPr>
          <w:rFonts w:ascii="Times New Roman" w:hAnsi="Times New Roman" w:cs="Times New Roman"/>
          <w:b/>
          <w:sz w:val="24"/>
          <w:szCs w:val="24"/>
        </w:rPr>
        <w:t>,</w:t>
      </w:r>
      <w:r>
        <w:rPr>
          <w:rFonts w:ascii="Times New Roman" w:hAnsi="Times New Roman" w:cs="Times New Roman"/>
          <w:b/>
          <w:sz w:val="24"/>
          <w:szCs w:val="24"/>
        </w:rPr>
        <w:t xml:space="preserve"> </w:t>
      </w:r>
      <w:r w:rsidR="00F95B94" w:rsidRPr="00E275A8">
        <w:rPr>
          <w:rFonts w:ascii="Times New Roman" w:hAnsi="Times New Roman" w:cs="Times New Roman"/>
          <w:b/>
          <w:sz w:val="24"/>
          <w:szCs w:val="24"/>
        </w:rPr>
        <w:t>1970)</w:t>
      </w:r>
      <w:r w:rsidR="00F95B94" w:rsidRPr="00E275A8">
        <w:rPr>
          <w:rFonts w:ascii="Times New Roman" w:hAnsi="Times New Roman" w:cs="Times New Roman"/>
          <w:sz w:val="24"/>
          <w:szCs w:val="24"/>
        </w:rPr>
        <w:t xml:space="preserve"> </w:t>
      </w:r>
      <w:r w:rsidR="00F95B94" w:rsidRPr="00E275A8">
        <w:rPr>
          <w:rFonts w:ascii="Times New Roman" w:hAnsi="Times New Roman" w:cs="Times New Roman"/>
          <w:b/>
          <w:sz w:val="24"/>
          <w:szCs w:val="24"/>
        </w:rPr>
        <w:t xml:space="preserve">and </w:t>
      </w:r>
      <w:r>
        <w:rPr>
          <w:rFonts w:ascii="Times New Roman" w:hAnsi="Times New Roman" w:cs="Times New Roman"/>
          <w:b/>
          <w:sz w:val="24"/>
          <w:szCs w:val="24"/>
        </w:rPr>
        <w:t>(</w:t>
      </w:r>
      <w:r w:rsidR="00F95B94" w:rsidRPr="00E275A8">
        <w:rPr>
          <w:rFonts w:ascii="Times New Roman" w:hAnsi="Times New Roman" w:cs="Times New Roman"/>
          <w:b/>
          <w:sz w:val="24"/>
          <w:szCs w:val="24"/>
        </w:rPr>
        <w:t>Irwin</w:t>
      </w:r>
      <w:r w:rsidR="00212CA0">
        <w:rPr>
          <w:rFonts w:ascii="Times New Roman" w:hAnsi="Times New Roman" w:cs="Times New Roman"/>
          <w:b/>
          <w:sz w:val="24"/>
          <w:szCs w:val="24"/>
        </w:rPr>
        <w:t>,</w:t>
      </w:r>
      <w:r>
        <w:rPr>
          <w:rFonts w:ascii="Times New Roman" w:hAnsi="Times New Roman" w:cs="Times New Roman"/>
          <w:b/>
          <w:sz w:val="24"/>
          <w:szCs w:val="24"/>
        </w:rPr>
        <w:t xml:space="preserve"> </w:t>
      </w:r>
      <w:r w:rsidR="00F95B94" w:rsidRPr="00E275A8">
        <w:rPr>
          <w:rFonts w:ascii="Times New Roman" w:hAnsi="Times New Roman" w:cs="Times New Roman"/>
          <w:b/>
          <w:sz w:val="24"/>
          <w:szCs w:val="24"/>
        </w:rPr>
        <w:t>1974)</w:t>
      </w:r>
      <w:r w:rsidR="00F95B94" w:rsidRPr="00E275A8">
        <w:rPr>
          <w:rFonts w:ascii="Times New Roman" w:hAnsi="Times New Roman" w:cs="Times New Roman"/>
          <w:sz w:val="24"/>
          <w:szCs w:val="24"/>
        </w:rPr>
        <w:t xml:space="preserve"> reported that low calf serum immunoglobulin levels have been related to higher morbidity and mortality of calves.</w:t>
      </w:r>
    </w:p>
    <w:p w:rsidR="00586786" w:rsidRDefault="00586786" w:rsidP="00C26BC5">
      <w:pPr>
        <w:autoSpaceDE w:val="0"/>
        <w:spacing w:after="0" w:line="360" w:lineRule="auto"/>
        <w:jc w:val="both"/>
        <w:rPr>
          <w:rFonts w:ascii="Times New Roman" w:hAnsi="Times New Roman" w:cs="Times New Roman"/>
          <w:sz w:val="24"/>
          <w:szCs w:val="24"/>
        </w:rPr>
      </w:pPr>
    </w:p>
    <w:p w:rsidR="00C14622" w:rsidRPr="00E275A8" w:rsidRDefault="00C14622" w:rsidP="00C14622">
      <w:pPr>
        <w:autoSpaceDE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sidRPr="00E275A8">
        <w:rPr>
          <w:rFonts w:ascii="Times New Roman" w:hAnsi="Times New Roman" w:cs="Times New Roman"/>
          <w:b/>
          <w:bCs/>
          <w:sz w:val="24"/>
          <w:szCs w:val="24"/>
        </w:rPr>
        <w:t>. Mode of infection of Navel ill in calf :</w:t>
      </w:r>
    </w:p>
    <w:p w:rsidR="00C14622" w:rsidRPr="00E275A8" w:rsidRDefault="00432412" w:rsidP="00C14622">
      <w:pPr>
        <w:autoSpaceDE w:val="0"/>
        <w:spacing w:after="0" w:line="360" w:lineRule="auto"/>
        <w:jc w:val="both"/>
        <w:rPr>
          <w:rFonts w:ascii="Times New Roman" w:hAnsi="Times New Roman" w:cs="Times New Roman"/>
          <w:bCs/>
          <w:spacing w:val="2"/>
          <w:sz w:val="24"/>
          <w:szCs w:val="24"/>
        </w:rPr>
      </w:pPr>
      <w:r>
        <w:rPr>
          <w:rFonts w:ascii="Times New Roman" w:hAnsi="Times New Roman" w:cs="Times New Roman"/>
          <w:b/>
          <w:bCs/>
          <w:spacing w:val="2"/>
          <w:sz w:val="24"/>
          <w:szCs w:val="24"/>
        </w:rPr>
        <w:t>(</w:t>
      </w:r>
      <w:r w:rsidR="00C14622" w:rsidRPr="00E275A8">
        <w:rPr>
          <w:rFonts w:ascii="Times New Roman" w:hAnsi="Times New Roman" w:cs="Times New Roman"/>
          <w:b/>
          <w:bCs/>
          <w:spacing w:val="2"/>
          <w:sz w:val="24"/>
          <w:szCs w:val="24"/>
        </w:rPr>
        <w:t>Leadley and Sojda</w:t>
      </w:r>
      <w:r w:rsidR="00212CA0">
        <w:rPr>
          <w:rFonts w:ascii="Times New Roman" w:hAnsi="Times New Roman" w:cs="Times New Roman"/>
          <w:b/>
          <w:bCs/>
          <w:spacing w:val="2"/>
          <w:sz w:val="24"/>
          <w:szCs w:val="24"/>
        </w:rPr>
        <w:t>,</w:t>
      </w:r>
      <w:r>
        <w:rPr>
          <w:rFonts w:ascii="Times New Roman" w:hAnsi="Times New Roman" w:cs="Times New Roman"/>
          <w:b/>
          <w:bCs/>
          <w:spacing w:val="2"/>
          <w:sz w:val="24"/>
          <w:szCs w:val="24"/>
        </w:rPr>
        <w:t xml:space="preserve"> </w:t>
      </w:r>
      <w:r w:rsidR="00C14622" w:rsidRPr="00E275A8">
        <w:rPr>
          <w:rFonts w:ascii="Times New Roman" w:hAnsi="Times New Roman" w:cs="Times New Roman"/>
          <w:b/>
          <w:bCs/>
          <w:spacing w:val="2"/>
          <w:sz w:val="24"/>
          <w:szCs w:val="24"/>
        </w:rPr>
        <w:t>2001)</w:t>
      </w:r>
      <w:r w:rsidR="00C14622" w:rsidRPr="00E275A8">
        <w:rPr>
          <w:rFonts w:ascii="Times New Roman" w:hAnsi="Times New Roman" w:cs="Times New Roman"/>
          <w:bCs/>
          <w:spacing w:val="2"/>
          <w:sz w:val="24"/>
          <w:szCs w:val="24"/>
        </w:rPr>
        <w:t xml:space="preserve"> reported that the umbilical cord is a hollow tube. Pathogens traveling up the cord's interior have easy access to the calf's circulatory system by the way of the liver. Bacteria that invade the liver enter the blood. They are circulated throughout the </w:t>
      </w:r>
      <w:r w:rsidR="00C14622" w:rsidRPr="00E275A8">
        <w:rPr>
          <w:rFonts w:ascii="Times New Roman" w:hAnsi="Times New Roman" w:cs="Times New Roman"/>
          <w:i/>
          <w:iCs/>
          <w:spacing w:val="2"/>
          <w:sz w:val="24"/>
          <w:szCs w:val="24"/>
        </w:rPr>
        <w:t>body. S</w:t>
      </w:r>
      <w:r w:rsidR="00C14622" w:rsidRPr="00E275A8">
        <w:rPr>
          <w:rFonts w:ascii="Times New Roman" w:hAnsi="Times New Roman" w:cs="Times New Roman"/>
          <w:iCs/>
          <w:spacing w:val="2"/>
          <w:sz w:val="24"/>
          <w:szCs w:val="24"/>
        </w:rPr>
        <w:t>epticemia</w:t>
      </w:r>
      <w:r w:rsidR="00C14622" w:rsidRPr="00E275A8">
        <w:rPr>
          <w:rFonts w:ascii="Times New Roman" w:hAnsi="Times New Roman" w:cs="Times New Roman"/>
          <w:i/>
          <w:iCs/>
          <w:spacing w:val="2"/>
          <w:sz w:val="24"/>
          <w:szCs w:val="24"/>
        </w:rPr>
        <w:t xml:space="preserve"> </w:t>
      </w:r>
      <w:r w:rsidR="00C14622" w:rsidRPr="00E275A8">
        <w:rPr>
          <w:rFonts w:ascii="Times New Roman" w:hAnsi="Times New Roman" w:cs="Times New Roman"/>
          <w:iCs/>
          <w:spacing w:val="2"/>
          <w:sz w:val="24"/>
          <w:szCs w:val="24"/>
        </w:rPr>
        <w:t>and</w:t>
      </w:r>
      <w:r w:rsidR="00C14622" w:rsidRPr="00E275A8">
        <w:rPr>
          <w:rFonts w:ascii="Times New Roman" w:hAnsi="Times New Roman" w:cs="Times New Roman"/>
          <w:i/>
          <w:iCs/>
          <w:spacing w:val="2"/>
          <w:sz w:val="24"/>
          <w:szCs w:val="24"/>
        </w:rPr>
        <w:t xml:space="preserve"> </w:t>
      </w:r>
      <w:r w:rsidR="00C14622" w:rsidRPr="00E275A8">
        <w:rPr>
          <w:rFonts w:ascii="Times New Roman" w:hAnsi="Times New Roman" w:cs="Times New Roman"/>
          <w:bCs/>
          <w:spacing w:val="2"/>
          <w:sz w:val="24"/>
          <w:szCs w:val="24"/>
        </w:rPr>
        <w:t xml:space="preserve">joint ill are common names for diseases that result from this contamination. </w:t>
      </w:r>
    </w:p>
    <w:p w:rsidR="00C14622" w:rsidRPr="00E275A8" w:rsidRDefault="00C14622" w:rsidP="00C14622">
      <w:pPr>
        <w:autoSpaceDE w:val="0"/>
        <w:spacing w:after="0" w:line="360" w:lineRule="auto"/>
        <w:jc w:val="both"/>
        <w:rPr>
          <w:rFonts w:ascii="Times New Roman" w:hAnsi="Times New Roman" w:cs="Times New Roman"/>
          <w:bCs/>
          <w:spacing w:val="2"/>
          <w:sz w:val="24"/>
          <w:szCs w:val="24"/>
        </w:rPr>
      </w:pPr>
    </w:p>
    <w:p w:rsidR="00C14622" w:rsidRPr="00E275A8" w:rsidRDefault="00256B83" w:rsidP="00C14622">
      <w:pPr>
        <w:autoSpaceDE w:val="0"/>
        <w:spacing w:after="0" w:line="360" w:lineRule="auto"/>
        <w:jc w:val="both"/>
        <w:rPr>
          <w:rFonts w:ascii="Times New Roman" w:hAnsi="Times New Roman" w:cs="Times New Roman"/>
          <w:bCs/>
          <w:spacing w:val="2"/>
          <w:sz w:val="24"/>
          <w:szCs w:val="24"/>
        </w:rPr>
      </w:pPr>
      <w:r>
        <w:rPr>
          <w:rFonts w:ascii="Times New Roman" w:hAnsi="Times New Roman" w:cs="Times New Roman"/>
          <w:b/>
          <w:bCs/>
          <w:spacing w:val="2"/>
          <w:sz w:val="24"/>
          <w:szCs w:val="24"/>
        </w:rPr>
        <w:t>(</w:t>
      </w:r>
      <w:r w:rsidR="00C14622" w:rsidRPr="00E275A8">
        <w:rPr>
          <w:rFonts w:ascii="Times New Roman" w:hAnsi="Times New Roman" w:cs="Times New Roman"/>
          <w:b/>
          <w:bCs/>
          <w:spacing w:val="2"/>
          <w:sz w:val="24"/>
          <w:szCs w:val="24"/>
        </w:rPr>
        <w:t xml:space="preserve">Hungerford </w:t>
      </w:r>
      <w:r w:rsidR="00C14622" w:rsidRPr="00256B83">
        <w:rPr>
          <w:rFonts w:ascii="Times New Roman" w:hAnsi="Times New Roman" w:cs="Times New Roman"/>
          <w:b/>
          <w:bCs/>
          <w:i/>
          <w:spacing w:val="2"/>
          <w:sz w:val="24"/>
          <w:szCs w:val="24"/>
        </w:rPr>
        <w:t>et al.,</w:t>
      </w:r>
      <w:r>
        <w:rPr>
          <w:rFonts w:ascii="Times New Roman" w:hAnsi="Times New Roman" w:cs="Times New Roman"/>
          <w:b/>
          <w:bCs/>
          <w:spacing w:val="2"/>
          <w:sz w:val="24"/>
          <w:szCs w:val="24"/>
        </w:rPr>
        <w:t xml:space="preserve"> </w:t>
      </w:r>
      <w:r w:rsidR="00C14622" w:rsidRPr="00E275A8">
        <w:rPr>
          <w:rFonts w:ascii="Times New Roman" w:hAnsi="Times New Roman" w:cs="Times New Roman"/>
          <w:b/>
          <w:bCs/>
          <w:spacing w:val="2"/>
          <w:sz w:val="24"/>
          <w:szCs w:val="24"/>
        </w:rPr>
        <w:t>1991)</w:t>
      </w:r>
      <w:r w:rsidR="00C14622" w:rsidRPr="00E275A8">
        <w:rPr>
          <w:rFonts w:ascii="Times New Roman" w:hAnsi="Times New Roman" w:cs="Times New Roman"/>
          <w:bCs/>
          <w:spacing w:val="2"/>
          <w:sz w:val="24"/>
          <w:szCs w:val="24"/>
        </w:rPr>
        <w:t xml:space="preserve"> reported that infection may take place via the navel at birth or the germ may be via the navel at birth or the germ may be taken in with infected feed, milk or water. This will vary very widely with the type of organism concerned and its virulence. Infection in some cases is intra uterine.</w:t>
      </w:r>
    </w:p>
    <w:p w:rsidR="00C14622" w:rsidRPr="00E275A8" w:rsidRDefault="00C14622" w:rsidP="00C14622">
      <w:pPr>
        <w:autoSpaceDE w:val="0"/>
        <w:spacing w:after="0" w:line="360" w:lineRule="auto"/>
        <w:jc w:val="both"/>
        <w:rPr>
          <w:rFonts w:ascii="Times New Roman" w:hAnsi="Times New Roman" w:cs="Times New Roman"/>
          <w:b/>
          <w:bCs/>
          <w:sz w:val="24"/>
          <w:szCs w:val="24"/>
        </w:rPr>
      </w:pPr>
    </w:p>
    <w:p w:rsidR="00C14622" w:rsidRPr="00E275A8" w:rsidRDefault="00C14622" w:rsidP="00C26BC5">
      <w:pPr>
        <w:autoSpaceDE w:val="0"/>
        <w:spacing w:after="0" w:line="360" w:lineRule="auto"/>
        <w:jc w:val="both"/>
        <w:rPr>
          <w:rFonts w:ascii="Times New Roman" w:hAnsi="Times New Roman" w:cs="Times New Roman"/>
          <w:sz w:val="24"/>
          <w:szCs w:val="24"/>
        </w:rPr>
      </w:pPr>
    </w:p>
    <w:p w:rsidR="00586786" w:rsidRPr="00E275A8" w:rsidRDefault="00C14622" w:rsidP="00C26BC5">
      <w:pPr>
        <w:autoSpaceDE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586786" w:rsidRPr="00E275A8">
        <w:rPr>
          <w:rFonts w:ascii="Times New Roman" w:hAnsi="Times New Roman" w:cs="Times New Roman"/>
          <w:b/>
          <w:bCs/>
          <w:sz w:val="24"/>
          <w:szCs w:val="24"/>
        </w:rPr>
        <w:t>. Pathogenesis of Navel ill in calf :</w:t>
      </w:r>
    </w:p>
    <w:p w:rsidR="00586786" w:rsidRPr="00E275A8" w:rsidRDefault="00256B83" w:rsidP="00C26BC5">
      <w:pPr>
        <w:spacing w:after="0" w:line="360" w:lineRule="auto"/>
        <w:jc w:val="both"/>
        <w:rPr>
          <w:rFonts w:ascii="Times New Roman" w:hAnsi="Times New Roman" w:cs="Times New Roman"/>
          <w:bCs/>
          <w:spacing w:val="2"/>
          <w:sz w:val="24"/>
          <w:szCs w:val="24"/>
        </w:rPr>
      </w:pPr>
      <w:r>
        <w:rPr>
          <w:rFonts w:ascii="Times New Roman" w:hAnsi="Times New Roman" w:cs="Times New Roman"/>
          <w:b/>
          <w:bCs/>
          <w:spacing w:val="2"/>
          <w:sz w:val="24"/>
          <w:szCs w:val="24"/>
        </w:rPr>
        <w:t>(</w:t>
      </w:r>
      <w:r w:rsidR="00586786" w:rsidRPr="00E275A8">
        <w:rPr>
          <w:rFonts w:ascii="Times New Roman" w:hAnsi="Times New Roman" w:cs="Times New Roman"/>
          <w:b/>
          <w:bCs/>
          <w:spacing w:val="2"/>
          <w:sz w:val="24"/>
          <w:szCs w:val="24"/>
        </w:rPr>
        <w:t xml:space="preserve">Susan </w:t>
      </w:r>
      <w:r w:rsidR="00586786" w:rsidRPr="00256B83">
        <w:rPr>
          <w:rFonts w:ascii="Times New Roman" w:hAnsi="Times New Roman" w:cs="Times New Roman"/>
          <w:b/>
          <w:i/>
          <w:iCs/>
          <w:sz w:val="24"/>
          <w:szCs w:val="24"/>
        </w:rPr>
        <w:t>et al.,</w:t>
      </w:r>
      <w:r>
        <w:rPr>
          <w:rFonts w:ascii="Times New Roman" w:hAnsi="Times New Roman" w:cs="Times New Roman"/>
          <w:b/>
          <w:iCs/>
          <w:sz w:val="24"/>
          <w:szCs w:val="24"/>
        </w:rPr>
        <w:t xml:space="preserve"> </w:t>
      </w:r>
      <w:r w:rsidR="00586786" w:rsidRPr="00E275A8">
        <w:rPr>
          <w:rFonts w:ascii="Times New Roman" w:hAnsi="Times New Roman" w:cs="Times New Roman"/>
          <w:b/>
          <w:iCs/>
          <w:sz w:val="24"/>
          <w:szCs w:val="24"/>
        </w:rPr>
        <w:t>1998)</w:t>
      </w:r>
      <w:r w:rsidR="00586786" w:rsidRPr="00E275A8">
        <w:rPr>
          <w:rFonts w:ascii="Times New Roman" w:hAnsi="Times New Roman" w:cs="Times New Roman"/>
          <w:i/>
          <w:iCs/>
          <w:sz w:val="24"/>
          <w:szCs w:val="24"/>
        </w:rPr>
        <w:t xml:space="preserve"> </w:t>
      </w:r>
      <w:r w:rsidR="00586786" w:rsidRPr="00E275A8">
        <w:rPr>
          <w:rFonts w:ascii="Times New Roman" w:hAnsi="Times New Roman" w:cs="Times New Roman"/>
          <w:bCs/>
          <w:spacing w:val="2"/>
          <w:sz w:val="24"/>
          <w:szCs w:val="24"/>
        </w:rPr>
        <w:t xml:space="preserve">reported that facultative myiasis producing flies: </w:t>
      </w:r>
      <w:r w:rsidR="00586786" w:rsidRPr="00E275A8">
        <w:rPr>
          <w:rFonts w:ascii="Times New Roman" w:hAnsi="Times New Roman" w:cs="Times New Roman"/>
          <w:i/>
          <w:iCs/>
          <w:sz w:val="24"/>
          <w:szCs w:val="24"/>
        </w:rPr>
        <w:t xml:space="preserve">Musca domestica </w:t>
      </w:r>
      <w:r w:rsidR="00586786" w:rsidRPr="00E275A8">
        <w:rPr>
          <w:rFonts w:ascii="Times New Roman" w:hAnsi="Times New Roman" w:cs="Times New Roman"/>
          <w:spacing w:val="2"/>
          <w:sz w:val="24"/>
          <w:szCs w:val="24"/>
        </w:rPr>
        <w:t xml:space="preserve">(the house flies), </w:t>
      </w:r>
      <w:r w:rsidR="00586786" w:rsidRPr="00E275A8">
        <w:rPr>
          <w:rFonts w:ascii="Times New Roman" w:hAnsi="Times New Roman" w:cs="Times New Roman"/>
          <w:i/>
          <w:iCs/>
          <w:sz w:val="24"/>
          <w:szCs w:val="24"/>
        </w:rPr>
        <w:t xml:space="preserve">Calliphora, Lucilia, and Phormia </w:t>
      </w:r>
      <w:r w:rsidR="00586786" w:rsidRPr="00E275A8">
        <w:rPr>
          <w:rFonts w:ascii="Times New Roman" w:hAnsi="Times New Roman" w:cs="Times New Roman"/>
          <w:bCs/>
          <w:spacing w:val="2"/>
          <w:sz w:val="24"/>
          <w:szCs w:val="24"/>
        </w:rPr>
        <w:t xml:space="preserve">spp (the blow flies or bottle flies), and </w:t>
      </w:r>
      <w:r w:rsidR="00586786" w:rsidRPr="00E275A8">
        <w:rPr>
          <w:rFonts w:ascii="Times New Roman" w:hAnsi="Times New Roman" w:cs="Times New Roman"/>
          <w:i/>
          <w:iCs/>
          <w:sz w:val="24"/>
          <w:szCs w:val="24"/>
        </w:rPr>
        <w:t xml:space="preserve">Sarcophaga </w:t>
      </w:r>
      <w:r w:rsidR="00586786" w:rsidRPr="00E275A8">
        <w:rPr>
          <w:rFonts w:ascii="Times New Roman" w:hAnsi="Times New Roman" w:cs="Times New Roman"/>
          <w:bCs/>
          <w:i/>
          <w:spacing w:val="2"/>
          <w:sz w:val="24"/>
          <w:szCs w:val="24"/>
        </w:rPr>
        <w:t>spp</w:t>
      </w:r>
      <w:r w:rsidR="00586786" w:rsidRPr="00E275A8">
        <w:rPr>
          <w:rFonts w:ascii="Times New Roman" w:hAnsi="Times New Roman" w:cs="Times New Roman"/>
          <w:bCs/>
          <w:spacing w:val="2"/>
          <w:sz w:val="24"/>
          <w:szCs w:val="24"/>
        </w:rPr>
        <w:t xml:space="preserve"> can be responsible for navel infection. Under normal condition, adult flies of these genera lay their eggs in feces or in decaying animal carcasses. In facultative  myiasis, the adult flies are attracted to a moist wound, skin lesion, or soil hair coat. A common site is the breech, wound in the skin as adult female flies feed in these sites, lay their eggs. The eggs hatch, producing larvae (maggots) that move independently about the own surface ingesting dead cells, exudates, secretions &amp; debris but not living tissues. These conditions are known as strike. These larvae irritate, injure, &amp; kill successive layer of skin &amp; produce exudates. Maggots can tunnel the thin epidermis in to the sub cutis. These </w:t>
      </w:r>
      <w:r w:rsidR="00586786" w:rsidRPr="00E275A8">
        <w:rPr>
          <w:rFonts w:ascii="Times New Roman" w:hAnsi="Times New Roman" w:cs="Times New Roman"/>
          <w:bCs/>
          <w:spacing w:val="2"/>
          <w:sz w:val="24"/>
          <w:szCs w:val="24"/>
        </w:rPr>
        <w:lastRenderedPageBreak/>
        <w:t>process produces tissue cavities in the skin that measures up to several centimeters in diameter. Unless the process is halted by appropriate therapy, the infected animal may die from shock, intoxication, histolysis, or infection. A peculiar, distinct, pungent odor permeates the infested tissue &amp; the affected animal. Advanced lesions may contain thousands of maggots. Adult female flies are attracted to fresh skin wound on any warm-blooded animal, where they lay their eggs. Several thousands eggs are laid by the female during her lifetime. Newly infested wound contain screw worm larvae of a single age; older and larger wounds may contain larvae of various ages &amp; of different species of flies. The malodorous reddish brown fluid produced in the wound usually drains &amp; may stain the hair or wool around or below the wound. Even a small &amp; relatively inconspicuous wound infested with screw worm larvae attracts not only more screw worm flies but also facultative myiasis producing flies. Necrotic tissues attract more flies. The wound can become greatly enlarged due to multiple infestations &amp; unless treated, usually results in death of the animals.</w:t>
      </w:r>
    </w:p>
    <w:p w:rsidR="00586786" w:rsidRPr="00E275A8" w:rsidRDefault="00586786" w:rsidP="00C26BC5">
      <w:pPr>
        <w:autoSpaceDE w:val="0"/>
        <w:spacing w:after="0" w:line="360" w:lineRule="auto"/>
        <w:jc w:val="both"/>
        <w:rPr>
          <w:rFonts w:ascii="Times New Roman" w:hAnsi="Times New Roman" w:cs="Times New Roman"/>
          <w:b/>
          <w:spacing w:val="2"/>
          <w:sz w:val="24"/>
          <w:szCs w:val="24"/>
        </w:rPr>
      </w:pPr>
    </w:p>
    <w:p w:rsidR="00586786" w:rsidRPr="00E275A8" w:rsidRDefault="00256B83" w:rsidP="00C26BC5">
      <w:pPr>
        <w:autoSpaceDE w:val="0"/>
        <w:spacing w:after="0" w:line="360" w:lineRule="auto"/>
        <w:jc w:val="both"/>
        <w:rPr>
          <w:rFonts w:ascii="Times New Roman" w:hAnsi="Times New Roman" w:cs="Times New Roman"/>
          <w:bCs/>
          <w:spacing w:val="2"/>
          <w:sz w:val="24"/>
          <w:szCs w:val="24"/>
        </w:rPr>
      </w:pPr>
      <w:r>
        <w:rPr>
          <w:rFonts w:ascii="Times New Roman" w:hAnsi="Times New Roman" w:cs="Times New Roman"/>
          <w:b/>
          <w:spacing w:val="2"/>
          <w:sz w:val="24"/>
          <w:szCs w:val="24"/>
        </w:rPr>
        <w:t>(</w:t>
      </w:r>
      <w:r w:rsidR="00586786" w:rsidRPr="00E275A8">
        <w:rPr>
          <w:rFonts w:ascii="Times New Roman" w:hAnsi="Times New Roman" w:cs="Times New Roman"/>
          <w:b/>
          <w:spacing w:val="2"/>
          <w:sz w:val="24"/>
          <w:szCs w:val="24"/>
        </w:rPr>
        <w:t xml:space="preserve">Blood </w:t>
      </w:r>
      <w:r w:rsidR="00586786" w:rsidRPr="00E275A8">
        <w:rPr>
          <w:rFonts w:ascii="Times New Roman" w:hAnsi="Times New Roman" w:cs="Times New Roman"/>
          <w:b/>
          <w:iCs/>
          <w:spacing w:val="4"/>
          <w:sz w:val="24"/>
          <w:szCs w:val="24"/>
        </w:rPr>
        <w:t xml:space="preserve">et </w:t>
      </w:r>
      <w:r w:rsidR="00586786" w:rsidRPr="00256B83">
        <w:rPr>
          <w:rFonts w:ascii="Times New Roman" w:hAnsi="Times New Roman" w:cs="Times New Roman"/>
          <w:b/>
          <w:i/>
          <w:iCs/>
          <w:spacing w:val="4"/>
          <w:sz w:val="24"/>
          <w:szCs w:val="24"/>
        </w:rPr>
        <w:t xml:space="preserve">al., </w:t>
      </w:r>
      <w:r w:rsidR="00586786" w:rsidRPr="00E275A8">
        <w:rPr>
          <w:rFonts w:ascii="Times New Roman" w:hAnsi="Times New Roman" w:cs="Times New Roman"/>
          <w:b/>
          <w:bCs/>
          <w:spacing w:val="2"/>
          <w:sz w:val="24"/>
          <w:szCs w:val="24"/>
        </w:rPr>
        <w:t>1989)</w:t>
      </w:r>
      <w:r w:rsidR="00586786" w:rsidRPr="00E275A8">
        <w:rPr>
          <w:rFonts w:ascii="Times New Roman" w:hAnsi="Times New Roman" w:cs="Times New Roman"/>
          <w:bCs/>
          <w:spacing w:val="2"/>
          <w:sz w:val="24"/>
          <w:szCs w:val="24"/>
        </w:rPr>
        <w:t xml:space="preserve"> reported that the usual pattern of development in neonatal infections is a septicemia, with a severe systemic reaction, or a bacterimia with few or no systemic sign followed by localization in various organs. </w:t>
      </w:r>
      <w:r w:rsidR="00586786" w:rsidRPr="00E275A8">
        <w:rPr>
          <w:rFonts w:ascii="Times New Roman" w:hAnsi="Times New Roman" w:cs="Times New Roman"/>
          <w:spacing w:val="2"/>
          <w:sz w:val="24"/>
          <w:szCs w:val="24"/>
        </w:rPr>
        <w:t xml:space="preserve">If </w:t>
      </w:r>
      <w:r w:rsidR="00586786" w:rsidRPr="00E275A8">
        <w:rPr>
          <w:rFonts w:ascii="Times New Roman" w:hAnsi="Times New Roman" w:cs="Times New Roman"/>
          <w:bCs/>
          <w:spacing w:val="2"/>
          <w:sz w:val="24"/>
          <w:szCs w:val="24"/>
        </w:rPr>
        <w:t xml:space="preserve">the portal of entry is the navel local inflammation occurs called navel ill, which can be easily overlooked if clinical examination is not thorough. From the local infection at the navel, extension may occur to the liver or via the urachus to the bladder and result in chronic ill health or systemically to produce septicemia. </w:t>
      </w:r>
      <w:r w:rsidR="00586786" w:rsidRPr="00E275A8">
        <w:rPr>
          <w:rFonts w:ascii="Times New Roman" w:hAnsi="Times New Roman" w:cs="Times New Roman"/>
          <w:spacing w:val="2"/>
          <w:sz w:val="24"/>
          <w:szCs w:val="24"/>
        </w:rPr>
        <w:t xml:space="preserve">In blood born infections localization is </w:t>
      </w:r>
      <w:r w:rsidR="00586786" w:rsidRPr="00E275A8">
        <w:rPr>
          <w:rFonts w:ascii="Times New Roman" w:hAnsi="Times New Roman" w:cs="Times New Roman"/>
          <w:bCs/>
          <w:spacing w:val="2"/>
          <w:sz w:val="24"/>
          <w:szCs w:val="24"/>
        </w:rPr>
        <w:t>most common in the joints producing a suppurative or non-suppurative arthritis. Less commonly there is localization in the eye to produce panopthalmitis on the heart valves to produce valvular endocarditis or in the meninges to cause meningitis. Most of these secondary lesions take some time to develop and signs usually appear in 1 to 2 weeks of age. Dehydration and electrolyte imbalance can occur very quickly in newborn animals whether diarrhoea and vomiting are present or not. This is probably due to deprivation of fluid intake as much as to loss of fluid. The extreme depression observed in many cases is probably caused by biochemical changes in addition to the effects of bacterial toxins.</w:t>
      </w:r>
    </w:p>
    <w:p w:rsidR="00C14622" w:rsidRDefault="00C14622" w:rsidP="00C26BC5">
      <w:pPr>
        <w:autoSpaceDE w:val="0"/>
        <w:spacing w:after="0" w:line="360" w:lineRule="auto"/>
        <w:jc w:val="both"/>
        <w:rPr>
          <w:rFonts w:ascii="Times New Roman" w:hAnsi="Times New Roman" w:cs="Times New Roman"/>
          <w:b/>
          <w:bCs/>
          <w:spacing w:val="2"/>
          <w:sz w:val="24"/>
          <w:szCs w:val="24"/>
        </w:rPr>
      </w:pPr>
    </w:p>
    <w:p w:rsidR="00586786" w:rsidRPr="00C14622" w:rsidRDefault="00C14622" w:rsidP="00C26BC5">
      <w:pPr>
        <w:autoSpaceDE w:val="0"/>
        <w:spacing w:after="0" w:line="360" w:lineRule="auto"/>
        <w:jc w:val="both"/>
        <w:rPr>
          <w:rFonts w:ascii="Times New Roman" w:hAnsi="Times New Roman" w:cs="Times New Roman"/>
          <w:b/>
          <w:bCs/>
          <w:spacing w:val="2"/>
          <w:sz w:val="24"/>
          <w:szCs w:val="24"/>
        </w:rPr>
      </w:pPr>
      <w:r w:rsidRPr="00C14622">
        <w:rPr>
          <w:rFonts w:ascii="Times New Roman" w:hAnsi="Times New Roman" w:cs="Times New Roman"/>
          <w:b/>
          <w:bCs/>
          <w:spacing w:val="2"/>
          <w:sz w:val="24"/>
          <w:szCs w:val="24"/>
        </w:rPr>
        <w:lastRenderedPageBreak/>
        <w:t>2.5. Clinical signs of navel ill in calf</w:t>
      </w:r>
    </w:p>
    <w:p w:rsidR="00586786" w:rsidRPr="00E275A8" w:rsidRDefault="00256B83" w:rsidP="00C26BC5">
      <w:pPr>
        <w:autoSpaceDE w:val="0"/>
        <w:spacing w:after="0" w:line="360" w:lineRule="auto"/>
        <w:jc w:val="both"/>
        <w:rPr>
          <w:rFonts w:ascii="Times New Roman" w:hAnsi="Times New Roman" w:cs="Times New Roman"/>
          <w:spacing w:val="6"/>
          <w:sz w:val="24"/>
          <w:szCs w:val="24"/>
        </w:rPr>
      </w:pPr>
      <w:r>
        <w:rPr>
          <w:rFonts w:ascii="Times New Roman" w:hAnsi="Times New Roman" w:cs="Times New Roman"/>
          <w:b/>
          <w:bCs/>
          <w:spacing w:val="2"/>
          <w:sz w:val="24"/>
          <w:szCs w:val="24"/>
        </w:rPr>
        <w:t>(</w:t>
      </w:r>
      <w:r w:rsidR="00586786" w:rsidRPr="00E275A8">
        <w:rPr>
          <w:rFonts w:ascii="Times New Roman" w:hAnsi="Times New Roman" w:cs="Times New Roman"/>
          <w:b/>
          <w:bCs/>
          <w:spacing w:val="2"/>
          <w:sz w:val="24"/>
          <w:szCs w:val="24"/>
        </w:rPr>
        <w:t xml:space="preserve">Susan </w:t>
      </w:r>
      <w:r w:rsidR="00586786" w:rsidRPr="00256B83">
        <w:rPr>
          <w:rFonts w:ascii="Times New Roman" w:hAnsi="Times New Roman" w:cs="Times New Roman"/>
          <w:b/>
          <w:i/>
          <w:iCs/>
          <w:spacing w:val="4"/>
          <w:sz w:val="24"/>
          <w:szCs w:val="24"/>
        </w:rPr>
        <w:t>et al.,</w:t>
      </w:r>
      <w:r w:rsidR="00586786" w:rsidRPr="00E275A8">
        <w:rPr>
          <w:rFonts w:ascii="Times New Roman" w:hAnsi="Times New Roman" w:cs="Times New Roman"/>
          <w:b/>
          <w:i/>
          <w:iCs/>
          <w:spacing w:val="4"/>
          <w:sz w:val="24"/>
          <w:szCs w:val="24"/>
        </w:rPr>
        <w:t xml:space="preserve"> </w:t>
      </w:r>
      <w:r w:rsidR="00586786" w:rsidRPr="00E275A8">
        <w:rPr>
          <w:rFonts w:ascii="Times New Roman" w:hAnsi="Times New Roman" w:cs="Times New Roman"/>
          <w:b/>
          <w:bCs/>
          <w:spacing w:val="2"/>
          <w:sz w:val="24"/>
          <w:szCs w:val="24"/>
        </w:rPr>
        <w:t xml:space="preserve">1998) </w:t>
      </w:r>
      <w:r w:rsidR="00586786" w:rsidRPr="00E275A8">
        <w:rPr>
          <w:rFonts w:ascii="Times New Roman" w:hAnsi="Times New Roman" w:cs="Times New Roman"/>
          <w:bCs/>
          <w:spacing w:val="2"/>
          <w:sz w:val="24"/>
          <w:szCs w:val="24"/>
        </w:rPr>
        <w:t xml:space="preserve">reported that the first indication that an animal is infested in exudation of serum and matting of the hair coat over the site of penetration. In light skinned animals, a small inflammatory area is noticeable in the center or to one side of which a tiny hole is visible. These lesions may be palpated as they develop. </w:t>
      </w:r>
      <w:r w:rsidR="00586786" w:rsidRPr="00E275A8">
        <w:rPr>
          <w:rFonts w:ascii="Times New Roman" w:hAnsi="Times New Roman" w:cs="Times New Roman"/>
          <w:spacing w:val="2"/>
          <w:sz w:val="24"/>
          <w:szCs w:val="24"/>
        </w:rPr>
        <w:t xml:space="preserve">On the </w:t>
      </w:r>
      <w:r w:rsidR="00586786" w:rsidRPr="00E275A8">
        <w:rPr>
          <w:rFonts w:ascii="Times New Roman" w:hAnsi="Times New Roman" w:cs="Times New Roman"/>
          <w:bCs/>
          <w:spacing w:val="2"/>
          <w:sz w:val="24"/>
          <w:szCs w:val="24"/>
        </w:rPr>
        <w:t xml:space="preserve">third or fourth day, the larvae are 1.5-2 cm long &amp; produce abscess like lesions resembling those of </w:t>
      </w:r>
      <w:r w:rsidR="00586786" w:rsidRPr="00E275A8">
        <w:rPr>
          <w:rFonts w:ascii="Times New Roman" w:hAnsi="Times New Roman" w:cs="Times New Roman"/>
          <w:bCs/>
          <w:i/>
          <w:spacing w:val="2"/>
          <w:sz w:val="24"/>
          <w:szCs w:val="24"/>
        </w:rPr>
        <w:t xml:space="preserve">Hypoderma </w:t>
      </w:r>
      <w:r w:rsidR="00586786" w:rsidRPr="00E275A8">
        <w:rPr>
          <w:rFonts w:ascii="Times New Roman" w:hAnsi="Times New Roman" w:cs="Times New Roman"/>
          <w:i/>
          <w:spacing w:val="2"/>
          <w:sz w:val="24"/>
          <w:szCs w:val="24"/>
        </w:rPr>
        <w:t>spp</w:t>
      </w:r>
      <w:r w:rsidR="00586786" w:rsidRPr="00E275A8">
        <w:rPr>
          <w:rFonts w:ascii="Times New Roman" w:hAnsi="Times New Roman" w:cs="Times New Roman"/>
          <w:spacing w:val="2"/>
          <w:sz w:val="24"/>
          <w:szCs w:val="24"/>
        </w:rPr>
        <w:t xml:space="preserve"> in </w:t>
      </w:r>
      <w:r w:rsidR="00586786" w:rsidRPr="00E275A8">
        <w:rPr>
          <w:rFonts w:ascii="Times New Roman" w:hAnsi="Times New Roman" w:cs="Times New Roman"/>
          <w:bCs/>
          <w:spacing w:val="2"/>
          <w:sz w:val="24"/>
          <w:szCs w:val="24"/>
        </w:rPr>
        <w:t xml:space="preserve">cattle. These lesions vary in size, shape, position, &amp; the </w:t>
      </w:r>
      <w:r w:rsidR="00586786" w:rsidRPr="00E275A8">
        <w:rPr>
          <w:rFonts w:ascii="Times New Roman" w:hAnsi="Times New Roman" w:cs="Times New Roman"/>
          <w:spacing w:val="6"/>
          <w:sz w:val="24"/>
          <w:szCs w:val="24"/>
        </w:rPr>
        <w:t xml:space="preserve">number of larvae they may contain. The hair coat often becomes parted over the summit of the lesions &amp; reveals an opening 2-3 mm in diameter. The posterior aspect of the larva is visible through these openings through which it breathes. These openings are generally circular &amp; well defined. Small animals infested with five or more larvae for several days become emaciated, &amp; the skin becomes dry &amp; looses its luster. The penetration of the skin by the larvae, their development in the subcutaneous tissues &amp; secondary bacterial infections produce intense irritation &amp; inflammation of the tissues. </w:t>
      </w:r>
    </w:p>
    <w:p w:rsidR="00586786" w:rsidRPr="003145E6" w:rsidRDefault="00586786" w:rsidP="00C26BC5">
      <w:pPr>
        <w:autoSpaceDE w:val="0"/>
        <w:spacing w:after="0" w:line="360" w:lineRule="auto"/>
        <w:jc w:val="both"/>
        <w:rPr>
          <w:rFonts w:ascii="Times New Roman" w:hAnsi="Times New Roman" w:cs="Times New Roman"/>
          <w:b/>
          <w:spacing w:val="6"/>
          <w:sz w:val="12"/>
          <w:szCs w:val="24"/>
        </w:rPr>
      </w:pPr>
    </w:p>
    <w:p w:rsidR="00586786" w:rsidRPr="00E275A8" w:rsidRDefault="00256B83" w:rsidP="00C26BC5">
      <w:pPr>
        <w:autoSpaceDE w:val="0"/>
        <w:spacing w:after="0" w:line="360" w:lineRule="auto"/>
        <w:jc w:val="both"/>
        <w:rPr>
          <w:rFonts w:ascii="Times New Roman" w:hAnsi="Times New Roman" w:cs="Times New Roman"/>
          <w:spacing w:val="6"/>
          <w:sz w:val="24"/>
          <w:szCs w:val="24"/>
        </w:rPr>
      </w:pPr>
      <w:r>
        <w:rPr>
          <w:rFonts w:ascii="Times New Roman" w:hAnsi="Times New Roman" w:cs="Times New Roman"/>
          <w:b/>
          <w:spacing w:val="6"/>
          <w:sz w:val="24"/>
          <w:szCs w:val="24"/>
        </w:rPr>
        <w:t>(</w:t>
      </w:r>
      <w:r w:rsidR="00586786" w:rsidRPr="00E275A8">
        <w:rPr>
          <w:rFonts w:ascii="Times New Roman" w:hAnsi="Times New Roman" w:cs="Times New Roman"/>
          <w:b/>
          <w:spacing w:val="6"/>
          <w:sz w:val="24"/>
          <w:szCs w:val="24"/>
        </w:rPr>
        <w:t xml:space="preserve">Hungerford </w:t>
      </w:r>
      <w:r w:rsidR="00586786" w:rsidRPr="00256B83">
        <w:rPr>
          <w:rFonts w:ascii="Times New Roman" w:hAnsi="Times New Roman" w:cs="Times New Roman"/>
          <w:b/>
          <w:i/>
          <w:iCs/>
          <w:spacing w:val="2"/>
          <w:sz w:val="24"/>
          <w:szCs w:val="24"/>
        </w:rPr>
        <w:t>et al.,</w:t>
      </w:r>
      <w:r w:rsidR="00586786" w:rsidRPr="00E275A8">
        <w:rPr>
          <w:rFonts w:ascii="Times New Roman" w:hAnsi="Times New Roman" w:cs="Times New Roman"/>
          <w:b/>
          <w:i/>
          <w:iCs/>
          <w:spacing w:val="2"/>
          <w:sz w:val="24"/>
          <w:szCs w:val="24"/>
        </w:rPr>
        <w:t xml:space="preserve"> </w:t>
      </w:r>
      <w:r w:rsidR="00586786" w:rsidRPr="00E275A8">
        <w:rPr>
          <w:rFonts w:ascii="Times New Roman" w:hAnsi="Times New Roman" w:cs="Times New Roman"/>
          <w:b/>
          <w:iCs/>
          <w:spacing w:val="2"/>
          <w:sz w:val="24"/>
          <w:szCs w:val="24"/>
        </w:rPr>
        <w:t>1991)</w:t>
      </w:r>
      <w:r w:rsidR="00586786" w:rsidRPr="00E275A8">
        <w:rPr>
          <w:rFonts w:ascii="Times New Roman" w:hAnsi="Times New Roman" w:cs="Times New Roman"/>
          <w:i/>
          <w:iCs/>
          <w:spacing w:val="2"/>
          <w:sz w:val="24"/>
          <w:szCs w:val="24"/>
        </w:rPr>
        <w:t xml:space="preserve"> </w:t>
      </w:r>
      <w:r w:rsidR="00586786" w:rsidRPr="00E275A8">
        <w:rPr>
          <w:rFonts w:ascii="Times New Roman" w:hAnsi="Times New Roman" w:cs="Times New Roman"/>
          <w:spacing w:val="6"/>
          <w:sz w:val="24"/>
          <w:szCs w:val="24"/>
        </w:rPr>
        <w:t xml:space="preserve">found that temperature is raised, varying from normal to </w:t>
      </w:r>
      <w:r w:rsidR="00586786" w:rsidRPr="00E275A8">
        <w:rPr>
          <w:rFonts w:ascii="Times New Roman" w:hAnsi="Times New Roman" w:cs="Times New Roman"/>
          <w:iCs/>
          <w:spacing w:val="2"/>
          <w:sz w:val="24"/>
          <w:szCs w:val="24"/>
        </w:rPr>
        <w:t>106</w:t>
      </w:r>
      <w:r w:rsidR="00586786" w:rsidRPr="00E275A8">
        <w:rPr>
          <w:rFonts w:ascii="Times New Roman" w:hAnsi="Times New Roman" w:cs="Times New Roman"/>
          <w:iCs/>
          <w:spacing w:val="2"/>
          <w:sz w:val="24"/>
          <w:szCs w:val="24"/>
        </w:rPr>
        <w:t> F</w:t>
      </w:r>
      <w:r w:rsidR="00586786" w:rsidRPr="00E275A8">
        <w:rPr>
          <w:rFonts w:ascii="Times New Roman" w:hAnsi="Times New Roman" w:cs="Times New Roman"/>
          <w:i/>
          <w:iCs/>
          <w:spacing w:val="2"/>
          <w:sz w:val="24"/>
          <w:szCs w:val="24"/>
        </w:rPr>
        <w:t xml:space="preserve">. </w:t>
      </w:r>
      <w:r w:rsidR="00586786" w:rsidRPr="00E275A8">
        <w:rPr>
          <w:rFonts w:ascii="Times New Roman" w:hAnsi="Times New Roman" w:cs="Times New Roman"/>
          <w:spacing w:val="6"/>
          <w:sz w:val="24"/>
          <w:szCs w:val="24"/>
        </w:rPr>
        <w:t xml:space="preserve">The joint illness may be in the fetlock, stifle or in the hock most frequently and less frequently, in the hip, shoulder, knee, elbow and flexor tendons. More than one joint is often involved. There may be inflammation and abscess formation in the navel. Enteritis with a severe scouring may occur, particularly with Salmonella infections. Pneumonia, coughing and nasal discharges are quite common in some infections such as </w:t>
      </w:r>
      <w:r w:rsidR="00586786" w:rsidRPr="00E275A8">
        <w:rPr>
          <w:rFonts w:ascii="Times New Roman" w:hAnsi="Times New Roman" w:cs="Times New Roman"/>
          <w:i/>
          <w:iCs/>
          <w:spacing w:val="2"/>
          <w:sz w:val="24"/>
          <w:szCs w:val="24"/>
        </w:rPr>
        <w:t xml:space="preserve">Corynaebacterium pyogenes. </w:t>
      </w:r>
      <w:r w:rsidR="00586786" w:rsidRPr="00E275A8">
        <w:rPr>
          <w:rFonts w:ascii="Times New Roman" w:hAnsi="Times New Roman" w:cs="Times New Roman"/>
          <w:spacing w:val="6"/>
          <w:sz w:val="24"/>
          <w:szCs w:val="24"/>
        </w:rPr>
        <w:t>Nervous symptom such as continual walking and refusing to suck has been noted. Death may be very rapid from septicemia.</w:t>
      </w:r>
    </w:p>
    <w:p w:rsidR="00586786" w:rsidRPr="003145E6" w:rsidRDefault="00586786" w:rsidP="00C26BC5">
      <w:pPr>
        <w:autoSpaceDE w:val="0"/>
        <w:spacing w:after="0" w:line="360" w:lineRule="auto"/>
        <w:jc w:val="both"/>
        <w:rPr>
          <w:rFonts w:ascii="Times New Roman" w:hAnsi="Times New Roman" w:cs="Times New Roman"/>
          <w:spacing w:val="6"/>
          <w:sz w:val="14"/>
          <w:szCs w:val="24"/>
        </w:rPr>
      </w:pPr>
    </w:p>
    <w:p w:rsidR="00586786" w:rsidRPr="00E275A8" w:rsidRDefault="00256B83" w:rsidP="00C26BC5">
      <w:pPr>
        <w:autoSpaceDE w:val="0"/>
        <w:spacing w:after="0" w:line="360" w:lineRule="auto"/>
        <w:jc w:val="both"/>
        <w:rPr>
          <w:rFonts w:ascii="Times New Roman" w:hAnsi="Times New Roman" w:cs="Times New Roman"/>
          <w:spacing w:val="6"/>
          <w:sz w:val="24"/>
          <w:szCs w:val="24"/>
        </w:rPr>
      </w:pPr>
      <w:r>
        <w:rPr>
          <w:rFonts w:ascii="Times New Roman" w:hAnsi="Times New Roman" w:cs="Times New Roman"/>
          <w:b/>
          <w:spacing w:val="6"/>
          <w:sz w:val="24"/>
          <w:szCs w:val="24"/>
        </w:rPr>
        <w:t>(</w:t>
      </w:r>
      <w:r w:rsidR="00586786" w:rsidRPr="00E275A8">
        <w:rPr>
          <w:rFonts w:ascii="Times New Roman" w:hAnsi="Times New Roman" w:cs="Times New Roman"/>
          <w:b/>
          <w:spacing w:val="6"/>
          <w:sz w:val="24"/>
          <w:szCs w:val="24"/>
        </w:rPr>
        <w:t xml:space="preserve">Bain </w:t>
      </w:r>
      <w:r w:rsidR="00586786" w:rsidRPr="00256B83">
        <w:rPr>
          <w:rFonts w:ascii="Times New Roman" w:hAnsi="Times New Roman" w:cs="Times New Roman"/>
          <w:b/>
          <w:i/>
          <w:iCs/>
          <w:spacing w:val="2"/>
          <w:sz w:val="24"/>
          <w:szCs w:val="24"/>
        </w:rPr>
        <w:t>et al.,</w:t>
      </w:r>
      <w:r w:rsidR="00586786" w:rsidRPr="00E275A8">
        <w:rPr>
          <w:rFonts w:ascii="Times New Roman" w:hAnsi="Times New Roman" w:cs="Times New Roman"/>
          <w:b/>
          <w:i/>
          <w:iCs/>
          <w:spacing w:val="2"/>
          <w:sz w:val="24"/>
          <w:szCs w:val="24"/>
        </w:rPr>
        <w:t xml:space="preserve"> </w:t>
      </w:r>
      <w:r w:rsidR="00586786" w:rsidRPr="00E275A8">
        <w:rPr>
          <w:rFonts w:ascii="Times New Roman" w:hAnsi="Times New Roman" w:cs="Times New Roman"/>
          <w:b/>
          <w:iCs/>
          <w:spacing w:val="2"/>
          <w:sz w:val="24"/>
          <w:szCs w:val="24"/>
        </w:rPr>
        <w:t>1963)</w:t>
      </w:r>
      <w:r w:rsidR="00586786" w:rsidRPr="00E275A8">
        <w:rPr>
          <w:rFonts w:ascii="Times New Roman" w:hAnsi="Times New Roman" w:cs="Times New Roman"/>
          <w:i/>
          <w:iCs/>
          <w:spacing w:val="2"/>
          <w:sz w:val="24"/>
          <w:szCs w:val="24"/>
        </w:rPr>
        <w:t xml:space="preserve"> </w:t>
      </w:r>
      <w:r w:rsidR="00586786" w:rsidRPr="00E275A8">
        <w:rPr>
          <w:rFonts w:ascii="Times New Roman" w:hAnsi="Times New Roman" w:cs="Times New Roman"/>
          <w:spacing w:val="6"/>
          <w:sz w:val="24"/>
          <w:szCs w:val="24"/>
        </w:rPr>
        <w:t>found that abscess formation is classed as abscess in the soft structures as a primary condition leading to a systemic reaction, with toxemia, and extension of the pyogenic infection. He notes that abscess formation would account 13% of his cases. He defined joint ill mainly a case of septicemia with localization particularly in the joints, with abscess formation there.</w:t>
      </w:r>
    </w:p>
    <w:p w:rsidR="00586786" w:rsidRPr="00E275A8" w:rsidRDefault="00586786" w:rsidP="00C26BC5">
      <w:pPr>
        <w:autoSpaceDE w:val="0"/>
        <w:spacing w:after="0" w:line="360" w:lineRule="auto"/>
        <w:jc w:val="both"/>
        <w:rPr>
          <w:rFonts w:ascii="Times New Roman" w:hAnsi="Times New Roman" w:cs="Times New Roman"/>
          <w:spacing w:val="6"/>
          <w:sz w:val="24"/>
          <w:szCs w:val="24"/>
        </w:rPr>
      </w:pPr>
    </w:p>
    <w:p w:rsidR="00C14622" w:rsidRPr="00EB0BC5" w:rsidRDefault="00256B83" w:rsidP="00EB0BC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w:t>
      </w:r>
      <w:r w:rsidR="00586786" w:rsidRPr="00E275A8">
        <w:rPr>
          <w:rFonts w:ascii="Times New Roman" w:hAnsi="Times New Roman" w:cs="Times New Roman"/>
          <w:b/>
          <w:sz w:val="24"/>
          <w:szCs w:val="24"/>
        </w:rPr>
        <w:t xml:space="preserve">Britney </w:t>
      </w:r>
      <w:r w:rsidR="00586786" w:rsidRPr="00256B83">
        <w:rPr>
          <w:rFonts w:ascii="Times New Roman" w:hAnsi="Times New Roman" w:cs="Times New Roman"/>
          <w:b/>
          <w:i/>
          <w:sz w:val="24"/>
          <w:szCs w:val="24"/>
        </w:rPr>
        <w:t>et al.,</w:t>
      </w:r>
      <w:r w:rsidR="00212CA0">
        <w:rPr>
          <w:rFonts w:ascii="Times New Roman" w:hAnsi="Times New Roman" w:cs="Times New Roman"/>
          <w:b/>
          <w:sz w:val="24"/>
          <w:szCs w:val="24"/>
        </w:rPr>
        <w:t xml:space="preserve"> </w:t>
      </w:r>
      <w:r w:rsidR="00586786" w:rsidRPr="00E275A8">
        <w:rPr>
          <w:rFonts w:ascii="Times New Roman" w:hAnsi="Times New Roman" w:cs="Times New Roman"/>
          <w:b/>
          <w:sz w:val="24"/>
          <w:szCs w:val="24"/>
        </w:rPr>
        <w:t xml:space="preserve">1984) </w:t>
      </w:r>
      <w:r w:rsidR="00586786" w:rsidRPr="00E275A8">
        <w:rPr>
          <w:rFonts w:ascii="Times New Roman" w:hAnsi="Times New Roman" w:cs="Times New Roman"/>
          <w:sz w:val="24"/>
          <w:szCs w:val="24"/>
        </w:rPr>
        <w:t>reported that it is one of the disease conditions which has serious effect on future survival and productivity of calves.</w:t>
      </w:r>
    </w:p>
    <w:p w:rsidR="00C14622" w:rsidRDefault="00C14622" w:rsidP="00C26BC5">
      <w:pPr>
        <w:spacing w:after="0" w:line="360" w:lineRule="auto"/>
        <w:jc w:val="both"/>
        <w:rPr>
          <w:rFonts w:ascii="Times New Roman" w:hAnsi="Times New Roman" w:cs="Times New Roman"/>
          <w:b/>
          <w:bCs/>
          <w:sz w:val="24"/>
          <w:szCs w:val="24"/>
        </w:rPr>
      </w:pPr>
    </w:p>
    <w:p w:rsidR="00F95B94" w:rsidRPr="00E275A8" w:rsidRDefault="00C14622" w:rsidP="00C26BC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C76B27">
        <w:rPr>
          <w:rFonts w:ascii="Times New Roman" w:hAnsi="Times New Roman" w:cs="Times New Roman"/>
          <w:b/>
          <w:bCs/>
          <w:sz w:val="24"/>
          <w:szCs w:val="24"/>
        </w:rPr>
        <w:t>6</w:t>
      </w:r>
      <w:r w:rsidR="00F95B94" w:rsidRPr="00E275A8">
        <w:rPr>
          <w:rFonts w:ascii="Times New Roman" w:hAnsi="Times New Roman" w:cs="Times New Roman"/>
          <w:b/>
          <w:bCs/>
          <w:sz w:val="24"/>
          <w:szCs w:val="24"/>
        </w:rPr>
        <w:t>. Treatment of Navel ill in calf :</w:t>
      </w:r>
    </w:p>
    <w:p w:rsidR="00F95B94" w:rsidRPr="00E275A8" w:rsidRDefault="00256B83" w:rsidP="00C26BC5">
      <w:pPr>
        <w:autoSpaceDE w:val="0"/>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w:t>
      </w:r>
      <w:r w:rsidR="00F95B94" w:rsidRPr="00E275A8">
        <w:rPr>
          <w:rFonts w:ascii="Times New Roman" w:hAnsi="Times New Roman" w:cs="Times New Roman"/>
          <w:b/>
          <w:sz w:val="24"/>
          <w:szCs w:val="24"/>
        </w:rPr>
        <w:t xml:space="preserve">Susan </w:t>
      </w:r>
      <w:r w:rsidR="00F95B94" w:rsidRPr="00256B83">
        <w:rPr>
          <w:rFonts w:ascii="Times New Roman" w:hAnsi="Times New Roman" w:cs="Times New Roman"/>
          <w:b/>
          <w:i/>
          <w:iCs/>
          <w:spacing w:val="6"/>
          <w:sz w:val="24"/>
          <w:szCs w:val="24"/>
        </w:rPr>
        <w:t>et al.,</w:t>
      </w:r>
      <w:r w:rsidR="00F95B94" w:rsidRPr="00E275A8">
        <w:rPr>
          <w:rFonts w:ascii="Times New Roman" w:hAnsi="Times New Roman" w:cs="Times New Roman"/>
          <w:b/>
          <w:i/>
          <w:iCs/>
          <w:spacing w:val="6"/>
          <w:sz w:val="24"/>
          <w:szCs w:val="24"/>
        </w:rPr>
        <w:t xml:space="preserve"> </w:t>
      </w:r>
      <w:r w:rsidR="00F95B94" w:rsidRPr="00E275A8">
        <w:rPr>
          <w:rFonts w:ascii="Times New Roman" w:hAnsi="Times New Roman" w:cs="Times New Roman"/>
          <w:b/>
          <w:bCs/>
          <w:sz w:val="24"/>
          <w:szCs w:val="24"/>
        </w:rPr>
        <w:t>1998)</w:t>
      </w:r>
      <w:r w:rsidR="00F95B94" w:rsidRPr="00E275A8">
        <w:rPr>
          <w:rFonts w:ascii="Times New Roman" w:hAnsi="Times New Roman" w:cs="Times New Roman"/>
          <w:bCs/>
          <w:sz w:val="24"/>
          <w:szCs w:val="24"/>
        </w:rPr>
        <w:t xml:space="preserve"> Chemo prophylaxis consists of wetting to complete saturation of susceptible areas with suitable insecticidal &amp; larvicidal preparations, such as the organophosphate insecticides or cyromazine, a specific larvaecide in dips &amp; sprays. Jetting is the most efficient </w:t>
      </w:r>
      <w:r w:rsidR="00F95B94" w:rsidRPr="00E275A8">
        <w:rPr>
          <w:rFonts w:ascii="Times New Roman" w:hAnsi="Times New Roman" w:cs="Times New Roman"/>
          <w:bCs/>
          <w:sz w:val="24"/>
          <w:szCs w:val="24"/>
        </w:rPr>
        <w:softHyphen/>
        <w:t xml:space="preserve">insecticide is forced into the fleece usually locally to the breech, along the back, &amp; head  under high pressure. Protection can last for 6-8 weeks but where the primary fly is resistant, it may last only 2-3 weeks. Weekly application of ronnel (2.5%) under pressure to wounds until heal can be highly beneficial, particularly for screw worm infestation. Before suitable agents are applied, all hairs &amp; debris should be removed from the struck area &amp; around it. The larvae located deep within the tissue must be extracted. Ivermectin at dosages of 50,100 &amp; 300 μg/ kg administered to infested cattle resulted in 100% larval mortality for at least </w:t>
      </w:r>
      <w:r w:rsidR="00F95B94" w:rsidRPr="00E275A8">
        <w:rPr>
          <w:rFonts w:ascii="Times New Roman" w:hAnsi="Times New Roman" w:cs="Times New Roman"/>
          <w:sz w:val="24"/>
          <w:szCs w:val="24"/>
        </w:rPr>
        <w:t xml:space="preserve">6, </w:t>
      </w:r>
      <w:r w:rsidR="00F95B94" w:rsidRPr="00E275A8">
        <w:rPr>
          <w:rFonts w:ascii="Times New Roman" w:hAnsi="Times New Roman" w:cs="Times New Roman"/>
          <w:bCs/>
          <w:sz w:val="24"/>
          <w:szCs w:val="24"/>
        </w:rPr>
        <w:t xml:space="preserve">12, and 14 days, respectively. </w:t>
      </w:r>
    </w:p>
    <w:p w:rsidR="00F95B94" w:rsidRPr="00E275A8" w:rsidRDefault="00F95B94" w:rsidP="00C26BC5">
      <w:pPr>
        <w:autoSpaceDE w:val="0"/>
        <w:spacing w:after="0" w:line="360" w:lineRule="auto"/>
        <w:jc w:val="both"/>
        <w:rPr>
          <w:rFonts w:ascii="Times New Roman" w:hAnsi="Times New Roman" w:cs="Times New Roman"/>
          <w:b/>
          <w:bCs/>
          <w:sz w:val="24"/>
          <w:szCs w:val="24"/>
        </w:rPr>
      </w:pPr>
    </w:p>
    <w:p w:rsidR="00F95B94" w:rsidRPr="00E275A8" w:rsidRDefault="00256B83" w:rsidP="00C26BC5">
      <w:pPr>
        <w:autoSpaceDE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w:t>
      </w:r>
      <w:r w:rsidR="00F95B94" w:rsidRPr="00E275A8">
        <w:rPr>
          <w:rFonts w:ascii="Times New Roman" w:hAnsi="Times New Roman" w:cs="Times New Roman"/>
          <w:b/>
          <w:bCs/>
          <w:sz w:val="24"/>
          <w:szCs w:val="24"/>
        </w:rPr>
        <w:t xml:space="preserve">Hungerford </w:t>
      </w:r>
      <w:r w:rsidR="00F95B94" w:rsidRPr="00256B83">
        <w:rPr>
          <w:rFonts w:ascii="Times New Roman" w:hAnsi="Times New Roman" w:cs="Times New Roman"/>
          <w:b/>
          <w:i/>
          <w:iCs/>
          <w:spacing w:val="6"/>
          <w:sz w:val="24"/>
          <w:szCs w:val="24"/>
        </w:rPr>
        <w:t>et al.,</w:t>
      </w:r>
      <w:r w:rsidR="00F95B94" w:rsidRPr="00E275A8">
        <w:rPr>
          <w:rFonts w:ascii="Times New Roman" w:hAnsi="Times New Roman" w:cs="Times New Roman"/>
          <w:b/>
          <w:i/>
          <w:iCs/>
          <w:spacing w:val="6"/>
          <w:sz w:val="24"/>
          <w:szCs w:val="24"/>
        </w:rPr>
        <w:t xml:space="preserve"> </w:t>
      </w:r>
      <w:r w:rsidR="00F95B94" w:rsidRPr="00E275A8">
        <w:rPr>
          <w:rFonts w:ascii="Times New Roman" w:hAnsi="Times New Roman" w:cs="Times New Roman"/>
          <w:b/>
          <w:bCs/>
          <w:sz w:val="24"/>
          <w:szCs w:val="24"/>
        </w:rPr>
        <w:t xml:space="preserve">1991) </w:t>
      </w:r>
      <w:r w:rsidR="00F95B94" w:rsidRPr="00E275A8">
        <w:rPr>
          <w:rFonts w:ascii="Times New Roman" w:hAnsi="Times New Roman" w:cs="Times New Roman"/>
          <w:bCs/>
          <w:sz w:val="24"/>
          <w:szCs w:val="24"/>
        </w:rPr>
        <w:t xml:space="preserve">reported that Chloromycetin in full doses should be injected or, alternatively a combination of penicillin (long acting) and streptomycin in full dose rates. Navel abscess should be opened, under general anesthesia, with a cruciate incision.  Following incision of course systemic antibiotic should be injected i/m. </w:t>
      </w:r>
      <w:r w:rsidR="00F95B94" w:rsidRPr="00E275A8">
        <w:rPr>
          <w:rFonts w:ascii="Times New Roman" w:hAnsi="Times New Roman" w:cs="Times New Roman"/>
          <w:sz w:val="24"/>
          <w:szCs w:val="24"/>
        </w:rPr>
        <w:t xml:space="preserve">In case of </w:t>
      </w:r>
      <w:r w:rsidR="00F95B94" w:rsidRPr="00E275A8">
        <w:rPr>
          <w:rFonts w:ascii="Times New Roman" w:hAnsi="Times New Roman" w:cs="Times New Roman"/>
          <w:bCs/>
          <w:sz w:val="24"/>
          <w:szCs w:val="24"/>
        </w:rPr>
        <w:t>joint ill anesthetize the neonate and aspirate the inflamed joints. Use a 16-gauge needle, as the joint fluid may be turbid. Shave and sterilize the skin, inject one of the prednisolone compounds or betamethasone and 1 gram streptomycin sulfate may be injected in one or two occasions.</w:t>
      </w:r>
    </w:p>
    <w:p w:rsidR="00F95B94" w:rsidRPr="00E275A8" w:rsidRDefault="00F95B94" w:rsidP="00C26BC5">
      <w:pPr>
        <w:autoSpaceDE w:val="0"/>
        <w:spacing w:after="0" w:line="360" w:lineRule="auto"/>
        <w:jc w:val="both"/>
        <w:rPr>
          <w:rFonts w:ascii="Times New Roman" w:hAnsi="Times New Roman" w:cs="Times New Roman"/>
          <w:bCs/>
          <w:sz w:val="24"/>
          <w:szCs w:val="24"/>
        </w:rPr>
      </w:pPr>
    </w:p>
    <w:p w:rsidR="00F95B94" w:rsidRPr="00E275A8" w:rsidRDefault="00256B83" w:rsidP="00C26BC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w:t>
      </w:r>
      <w:r w:rsidR="00F95B94" w:rsidRPr="00E275A8">
        <w:rPr>
          <w:rFonts w:ascii="Times New Roman" w:hAnsi="Times New Roman" w:cs="Times New Roman"/>
          <w:b/>
          <w:sz w:val="24"/>
          <w:szCs w:val="24"/>
        </w:rPr>
        <w:t xml:space="preserve">Blood </w:t>
      </w:r>
      <w:r w:rsidR="00F95B94" w:rsidRPr="00256B83">
        <w:rPr>
          <w:rFonts w:ascii="Times New Roman" w:hAnsi="Times New Roman" w:cs="Times New Roman"/>
          <w:b/>
          <w:i/>
          <w:iCs/>
          <w:spacing w:val="4"/>
          <w:sz w:val="24"/>
          <w:szCs w:val="24"/>
        </w:rPr>
        <w:t>et al.,</w:t>
      </w:r>
      <w:r w:rsidR="00F95B94" w:rsidRPr="00E275A8">
        <w:rPr>
          <w:rFonts w:ascii="Times New Roman" w:hAnsi="Times New Roman" w:cs="Times New Roman"/>
          <w:b/>
          <w:i/>
          <w:iCs/>
          <w:spacing w:val="4"/>
          <w:sz w:val="24"/>
          <w:szCs w:val="24"/>
        </w:rPr>
        <w:t xml:space="preserve"> </w:t>
      </w:r>
      <w:r w:rsidR="00F95B94" w:rsidRPr="00E275A8">
        <w:rPr>
          <w:rFonts w:ascii="Times New Roman" w:hAnsi="Times New Roman" w:cs="Times New Roman"/>
          <w:b/>
          <w:sz w:val="24"/>
          <w:szCs w:val="24"/>
        </w:rPr>
        <w:t>1989)</w:t>
      </w:r>
      <w:r w:rsidR="00F95B94" w:rsidRPr="00E275A8">
        <w:rPr>
          <w:rFonts w:ascii="Times New Roman" w:hAnsi="Times New Roman" w:cs="Times New Roman"/>
          <w:sz w:val="24"/>
          <w:szCs w:val="24"/>
        </w:rPr>
        <w:t xml:space="preserve"> reported that treatment in the joint infection is difficult to achieve because of the poor blood supply to the part and the low levels of the antibacterial drugs which develop in the synovial fluid after their parenteral administration. It is customary to administer broad spectrum antibiotics, or a combination of penicillin and streptomycin, intramuscularly if the causative bacteria are not identified. Intra  articular injection is not usually practiced unless synovial exudates are aspirated for diagnosis or in treatment. In both cases careful asepsis and an accurate technique is required.</w:t>
      </w:r>
    </w:p>
    <w:p w:rsidR="008B4544" w:rsidRPr="00E275A8" w:rsidRDefault="008B4544" w:rsidP="00C26BC5">
      <w:pPr>
        <w:autoSpaceDE w:val="0"/>
        <w:spacing w:after="0" w:line="360" w:lineRule="auto"/>
        <w:jc w:val="both"/>
        <w:rPr>
          <w:rFonts w:ascii="Times New Roman" w:hAnsi="Times New Roman" w:cs="Times New Roman"/>
          <w:b/>
          <w:bCs/>
          <w:spacing w:val="8"/>
          <w:sz w:val="24"/>
          <w:szCs w:val="24"/>
        </w:rPr>
      </w:pPr>
    </w:p>
    <w:p w:rsidR="00C14622" w:rsidRDefault="00C14622" w:rsidP="00C26BC5">
      <w:pPr>
        <w:autoSpaceDE w:val="0"/>
        <w:spacing w:after="0" w:line="360" w:lineRule="auto"/>
        <w:jc w:val="both"/>
        <w:rPr>
          <w:rFonts w:ascii="Times New Roman" w:hAnsi="Times New Roman" w:cs="Times New Roman"/>
          <w:b/>
          <w:bCs/>
          <w:spacing w:val="8"/>
          <w:sz w:val="24"/>
          <w:szCs w:val="24"/>
        </w:rPr>
      </w:pPr>
    </w:p>
    <w:p w:rsidR="00F95B94" w:rsidRPr="00E275A8" w:rsidRDefault="00C14622" w:rsidP="00C26BC5">
      <w:pPr>
        <w:autoSpaceDE w:val="0"/>
        <w:spacing w:after="0" w:line="360" w:lineRule="auto"/>
        <w:jc w:val="both"/>
        <w:rPr>
          <w:rFonts w:ascii="Times New Roman" w:hAnsi="Times New Roman" w:cs="Times New Roman"/>
          <w:b/>
          <w:bCs/>
          <w:spacing w:val="8"/>
          <w:sz w:val="24"/>
          <w:szCs w:val="24"/>
        </w:rPr>
      </w:pPr>
      <w:r>
        <w:rPr>
          <w:rFonts w:ascii="Times New Roman" w:hAnsi="Times New Roman" w:cs="Times New Roman"/>
          <w:b/>
          <w:bCs/>
          <w:spacing w:val="8"/>
          <w:sz w:val="24"/>
          <w:szCs w:val="24"/>
        </w:rPr>
        <w:t>2.</w:t>
      </w:r>
      <w:r w:rsidR="00C76B27">
        <w:rPr>
          <w:rFonts w:ascii="Times New Roman" w:hAnsi="Times New Roman" w:cs="Times New Roman"/>
          <w:b/>
          <w:bCs/>
          <w:spacing w:val="8"/>
          <w:sz w:val="24"/>
          <w:szCs w:val="24"/>
        </w:rPr>
        <w:t>7</w:t>
      </w:r>
      <w:r w:rsidR="00F95B94" w:rsidRPr="00E275A8">
        <w:rPr>
          <w:rFonts w:ascii="Times New Roman" w:hAnsi="Times New Roman" w:cs="Times New Roman"/>
          <w:b/>
          <w:bCs/>
          <w:spacing w:val="8"/>
          <w:sz w:val="24"/>
          <w:szCs w:val="24"/>
        </w:rPr>
        <w:t>. Prevention and Control of Navel ill in calf :</w:t>
      </w:r>
    </w:p>
    <w:p w:rsidR="00F95B94" w:rsidRPr="00E275A8" w:rsidRDefault="00432412" w:rsidP="00C26BC5">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(Leadley and Sojda, </w:t>
      </w:r>
      <w:r w:rsidR="00F95B94" w:rsidRPr="00E275A8">
        <w:rPr>
          <w:rFonts w:ascii="Times New Roman" w:hAnsi="Times New Roman" w:cs="Times New Roman"/>
          <w:b/>
          <w:sz w:val="24"/>
          <w:szCs w:val="24"/>
        </w:rPr>
        <w:t>2001)</w:t>
      </w:r>
      <w:r w:rsidR="00F95B94" w:rsidRPr="00E275A8">
        <w:rPr>
          <w:rFonts w:ascii="Times New Roman" w:hAnsi="Times New Roman" w:cs="Times New Roman"/>
          <w:sz w:val="24"/>
          <w:szCs w:val="24"/>
        </w:rPr>
        <w:t xml:space="preserve"> reported that when dipping the navel, it should use a strong tincture of iodine. Tincture of iodine also contains alcohol, which will help to seal and dry the cord. </w:t>
      </w:r>
    </w:p>
    <w:p w:rsidR="00F95B94" w:rsidRPr="00E275A8" w:rsidRDefault="00F95B94" w:rsidP="00C26BC5">
      <w:pPr>
        <w:spacing w:after="0" w:line="360" w:lineRule="auto"/>
        <w:jc w:val="both"/>
        <w:rPr>
          <w:rFonts w:ascii="Times New Roman" w:hAnsi="Times New Roman" w:cs="Times New Roman"/>
          <w:b/>
          <w:sz w:val="24"/>
          <w:szCs w:val="24"/>
        </w:rPr>
      </w:pPr>
    </w:p>
    <w:p w:rsidR="00F95B94" w:rsidRPr="00E275A8" w:rsidRDefault="00256B83" w:rsidP="00C26BC5">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w:t>
      </w:r>
      <w:r w:rsidR="00F95B94" w:rsidRPr="00E275A8">
        <w:rPr>
          <w:rFonts w:ascii="Times New Roman" w:hAnsi="Times New Roman" w:cs="Times New Roman"/>
          <w:b/>
          <w:sz w:val="24"/>
          <w:szCs w:val="24"/>
        </w:rPr>
        <w:t xml:space="preserve">Susan </w:t>
      </w:r>
      <w:r w:rsidR="00F95B94" w:rsidRPr="00256B83">
        <w:rPr>
          <w:rFonts w:ascii="Times New Roman" w:hAnsi="Times New Roman" w:cs="Times New Roman"/>
          <w:b/>
          <w:i/>
          <w:iCs/>
          <w:spacing w:val="4"/>
          <w:sz w:val="24"/>
          <w:szCs w:val="24"/>
        </w:rPr>
        <w:t>et al.,</w:t>
      </w:r>
      <w:r w:rsidR="00F95B94" w:rsidRPr="00E275A8">
        <w:rPr>
          <w:rFonts w:ascii="Times New Roman" w:hAnsi="Times New Roman" w:cs="Times New Roman"/>
          <w:b/>
          <w:i/>
          <w:iCs/>
          <w:spacing w:val="4"/>
          <w:sz w:val="24"/>
          <w:szCs w:val="24"/>
        </w:rPr>
        <w:t xml:space="preserve"> </w:t>
      </w:r>
      <w:r w:rsidR="00F95B94" w:rsidRPr="00E275A8">
        <w:rPr>
          <w:rFonts w:ascii="Times New Roman" w:hAnsi="Times New Roman" w:cs="Times New Roman"/>
          <w:b/>
          <w:sz w:val="24"/>
          <w:szCs w:val="24"/>
        </w:rPr>
        <w:t xml:space="preserve">1998) </w:t>
      </w:r>
      <w:r w:rsidR="00F95B94" w:rsidRPr="00E275A8">
        <w:rPr>
          <w:rFonts w:ascii="Times New Roman" w:hAnsi="Times New Roman" w:cs="Times New Roman"/>
          <w:sz w:val="24"/>
          <w:szCs w:val="24"/>
        </w:rPr>
        <w:t xml:space="preserve">reported that with respect to the prevention, owners should be educated about the effectiveness of treating all skin wounds. Animals with skin wounds should be confined to fly free areas. The hair coat should be kept clean of urine or feces &amp; should not be permitted to become matted. The control of adult flies in the field &amp; the destruction of their breeding places are excellent preventive measures. A thorough sanitation program is necessary to control fly population in and around livestock population. All manure accumulations should be removed at least twice a week or handled properly, </w:t>
      </w:r>
      <w:r w:rsidR="00F95B94" w:rsidRPr="00E275A8">
        <w:rPr>
          <w:rFonts w:ascii="Times New Roman" w:hAnsi="Times New Roman" w:cs="Times New Roman"/>
          <w:iCs/>
          <w:spacing w:val="4"/>
          <w:sz w:val="24"/>
          <w:szCs w:val="24"/>
        </w:rPr>
        <w:t>if</w:t>
      </w:r>
      <w:r w:rsidR="00F95B94" w:rsidRPr="00E275A8">
        <w:rPr>
          <w:rFonts w:ascii="Times New Roman" w:hAnsi="Times New Roman" w:cs="Times New Roman"/>
          <w:i/>
          <w:iCs/>
          <w:spacing w:val="4"/>
          <w:sz w:val="24"/>
          <w:szCs w:val="24"/>
        </w:rPr>
        <w:t xml:space="preserve"> </w:t>
      </w:r>
      <w:r w:rsidR="00F95B94" w:rsidRPr="00E275A8">
        <w:rPr>
          <w:rFonts w:ascii="Times New Roman" w:hAnsi="Times New Roman" w:cs="Times New Roman"/>
          <w:sz w:val="24"/>
          <w:szCs w:val="24"/>
        </w:rPr>
        <w:t xml:space="preserve">stored on the premises, to minimize the fly breeding. </w:t>
      </w:r>
      <w:r w:rsidR="00F95B94" w:rsidRPr="00E275A8">
        <w:rPr>
          <w:rFonts w:ascii="Times New Roman" w:hAnsi="Times New Roman" w:cs="Times New Roman"/>
          <w:iCs/>
          <w:spacing w:val="4"/>
          <w:sz w:val="24"/>
          <w:szCs w:val="24"/>
        </w:rPr>
        <w:t>If</w:t>
      </w:r>
      <w:r w:rsidR="00F95B94" w:rsidRPr="00E275A8">
        <w:rPr>
          <w:rFonts w:ascii="Times New Roman" w:hAnsi="Times New Roman" w:cs="Times New Roman"/>
          <w:i/>
          <w:iCs/>
          <w:spacing w:val="4"/>
          <w:sz w:val="24"/>
          <w:szCs w:val="24"/>
        </w:rPr>
        <w:t xml:space="preserve"> </w:t>
      </w:r>
      <w:r w:rsidR="00F95B94" w:rsidRPr="00E275A8">
        <w:rPr>
          <w:rFonts w:ascii="Times New Roman" w:hAnsi="Times New Roman" w:cs="Times New Roman"/>
          <w:sz w:val="24"/>
          <w:szCs w:val="24"/>
        </w:rPr>
        <w:t xml:space="preserve">solid manure management practices are applied efforts should made to reduce manure moisture. If a liquid manure pit is used, manure should not be allowed to accumulate above the waterline, either floating or sticking to the sides, because this is an ideal site for fly production. Insecticides should be considered as supplementary to sanitation and management measures aimed at preventing </w:t>
      </w:r>
      <w:r w:rsidR="00F95B94" w:rsidRPr="00E275A8">
        <w:rPr>
          <w:rFonts w:ascii="Times New Roman" w:hAnsi="Times New Roman" w:cs="Times New Roman"/>
          <w:bCs/>
          <w:sz w:val="24"/>
          <w:szCs w:val="24"/>
        </w:rPr>
        <w:t xml:space="preserve">flies breeding. Space sprays, mists or fogs with quick `knockdown' but no residual action can be used for immediate reduction of high number of adult flies. Other measures for control </w:t>
      </w:r>
      <w:r w:rsidR="00F95B94" w:rsidRPr="00E275A8">
        <w:rPr>
          <w:rFonts w:ascii="Times New Roman" w:hAnsi="Times New Roman" w:cs="Times New Roman"/>
          <w:sz w:val="24"/>
          <w:szCs w:val="24"/>
        </w:rPr>
        <w:t xml:space="preserve">of </w:t>
      </w:r>
      <w:r w:rsidR="00F95B94" w:rsidRPr="00E275A8">
        <w:rPr>
          <w:rFonts w:ascii="Times New Roman" w:hAnsi="Times New Roman" w:cs="Times New Roman"/>
          <w:bCs/>
          <w:sz w:val="24"/>
          <w:szCs w:val="24"/>
        </w:rPr>
        <w:t>adult flies include use of insecticide resin strips or various fly baits. These measures also can be applied directly to fly breeding sources; however, this should be considered only for fly breeding spots that cannot be eliminated by normal sanitation practices.</w:t>
      </w:r>
    </w:p>
    <w:p w:rsidR="00F95B94" w:rsidRPr="00E275A8" w:rsidRDefault="00F95B94" w:rsidP="00C26BC5">
      <w:pPr>
        <w:autoSpaceDE w:val="0"/>
        <w:spacing w:after="0" w:line="360" w:lineRule="auto"/>
        <w:jc w:val="both"/>
        <w:rPr>
          <w:rFonts w:ascii="Times New Roman" w:hAnsi="Times New Roman" w:cs="Times New Roman"/>
          <w:b/>
          <w:bCs/>
          <w:sz w:val="24"/>
          <w:szCs w:val="24"/>
        </w:rPr>
      </w:pPr>
    </w:p>
    <w:p w:rsidR="00F95B94" w:rsidRPr="00E275A8" w:rsidRDefault="00432412" w:rsidP="00C26BC5">
      <w:pPr>
        <w:autoSpaceDE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w:t>
      </w:r>
      <w:r w:rsidR="009E5391">
        <w:rPr>
          <w:rFonts w:ascii="Times New Roman" w:hAnsi="Times New Roman" w:cs="Times New Roman"/>
          <w:b/>
          <w:bCs/>
          <w:sz w:val="24"/>
          <w:szCs w:val="24"/>
        </w:rPr>
        <w:t>Smith and</w:t>
      </w:r>
      <w:r>
        <w:rPr>
          <w:rFonts w:ascii="Times New Roman" w:hAnsi="Times New Roman" w:cs="Times New Roman"/>
          <w:b/>
          <w:bCs/>
          <w:sz w:val="24"/>
          <w:szCs w:val="24"/>
        </w:rPr>
        <w:t xml:space="preserve"> Sherman, </w:t>
      </w:r>
      <w:r w:rsidR="00F95B94" w:rsidRPr="00E275A8">
        <w:rPr>
          <w:rFonts w:ascii="Times New Roman" w:hAnsi="Times New Roman" w:cs="Times New Roman"/>
          <w:b/>
          <w:bCs/>
          <w:sz w:val="24"/>
          <w:szCs w:val="24"/>
        </w:rPr>
        <w:t>1994)</w:t>
      </w:r>
      <w:r w:rsidR="00F95B94" w:rsidRPr="00E275A8">
        <w:rPr>
          <w:rFonts w:ascii="Times New Roman" w:hAnsi="Times New Roman" w:cs="Times New Roman"/>
          <w:bCs/>
          <w:sz w:val="24"/>
          <w:szCs w:val="24"/>
        </w:rPr>
        <w:t xml:space="preserve"> reported that after birth umbilical stump should be dipped in iodine. Tincture of iodine is nearly universally recommended for this task. Some authors recommended that 7% tincture of iodine while other consider 2% tincture of</w:t>
      </w:r>
      <w:r w:rsidR="00F95B94" w:rsidRPr="00E275A8">
        <w:rPr>
          <w:rFonts w:ascii="Times New Roman" w:hAnsi="Times New Roman" w:cs="Times New Roman"/>
          <w:b/>
          <w:bCs/>
          <w:sz w:val="24"/>
          <w:szCs w:val="24"/>
        </w:rPr>
        <w:t xml:space="preserve"> </w:t>
      </w:r>
      <w:r w:rsidR="00F95B94" w:rsidRPr="00E275A8">
        <w:rPr>
          <w:rFonts w:ascii="Times New Roman" w:hAnsi="Times New Roman" w:cs="Times New Roman"/>
          <w:bCs/>
          <w:sz w:val="24"/>
          <w:szCs w:val="24"/>
        </w:rPr>
        <w:t>iodine or povidone iodine to be preferable. Excess length of the cord should be trimmed off with clean scissors and fresh end is thoroughly dipped in iodine.</w:t>
      </w:r>
    </w:p>
    <w:p w:rsidR="00F95B94" w:rsidRPr="00E275A8" w:rsidRDefault="00F95B94" w:rsidP="00C26BC5">
      <w:pPr>
        <w:autoSpaceDE w:val="0"/>
        <w:spacing w:after="0" w:line="360" w:lineRule="auto"/>
        <w:jc w:val="both"/>
        <w:rPr>
          <w:rFonts w:ascii="Times New Roman" w:hAnsi="Times New Roman" w:cs="Times New Roman"/>
          <w:b/>
          <w:bCs/>
          <w:sz w:val="24"/>
          <w:szCs w:val="24"/>
        </w:rPr>
      </w:pPr>
    </w:p>
    <w:p w:rsidR="00F95B94" w:rsidRPr="00E275A8" w:rsidRDefault="00256B83" w:rsidP="00C26BC5">
      <w:pPr>
        <w:autoSpaceDE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w:t>
      </w:r>
      <w:r w:rsidR="00F95B94" w:rsidRPr="00E275A8">
        <w:rPr>
          <w:rFonts w:ascii="Times New Roman" w:hAnsi="Times New Roman" w:cs="Times New Roman"/>
          <w:b/>
          <w:bCs/>
          <w:sz w:val="24"/>
          <w:szCs w:val="24"/>
        </w:rPr>
        <w:t xml:space="preserve">Hungerford </w:t>
      </w:r>
      <w:r w:rsidR="00F95B94" w:rsidRPr="00256B83">
        <w:rPr>
          <w:rFonts w:ascii="Times New Roman" w:hAnsi="Times New Roman" w:cs="Times New Roman"/>
          <w:b/>
          <w:i/>
          <w:iCs/>
          <w:spacing w:val="8"/>
          <w:sz w:val="24"/>
          <w:szCs w:val="24"/>
        </w:rPr>
        <w:t>et al.,</w:t>
      </w:r>
      <w:r w:rsidR="00F95B94" w:rsidRPr="00E275A8">
        <w:rPr>
          <w:rFonts w:ascii="Times New Roman" w:hAnsi="Times New Roman" w:cs="Times New Roman"/>
          <w:b/>
          <w:i/>
          <w:iCs/>
          <w:spacing w:val="8"/>
          <w:sz w:val="24"/>
          <w:szCs w:val="24"/>
        </w:rPr>
        <w:t xml:space="preserve"> </w:t>
      </w:r>
      <w:r w:rsidR="00F95B94" w:rsidRPr="00E275A8">
        <w:rPr>
          <w:rFonts w:ascii="Times New Roman" w:hAnsi="Times New Roman" w:cs="Times New Roman"/>
          <w:b/>
          <w:bCs/>
          <w:sz w:val="24"/>
          <w:szCs w:val="24"/>
        </w:rPr>
        <w:t>1991)</w:t>
      </w:r>
      <w:r w:rsidR="00F95B94" w:rsidRPr="00E275A8">
        <w:rPr>
          <w:rFonts w:ascii="Times New Roman" w:hAnsi="Times New Roman" w:cs="Times New Roman"/>
          <w:bCs/>
          <w:sz w:val="24"/>
          <w:szCs w:val="24"/>
        </w:rPr>
        <w:t xml:space="preserve"> reported that management and hygiene is of utmost importance. Clean pasture, clean bedding in calving stalls, ligation of umbilical cords, swabbing with tincture of iodine and isolation of all cows suspected to be carriers, are all important features. It is suggested that dipping the navel cord and umbilicus of calves in tincture of iodine immediately after birth will minimize umbilical infection. </w:t>
      </w:r>
    </w:p>
    <w:p w:rsidR="00F95B94" w:rsidRPr="00E275A8" w:rsidRDefault="00F95B94" w:rsidP="00C26BC5">
      <w:pPr>
        <w:spacing w:after="0" w:line="360" w:lineRule="auto"/>
        <w:jc w:val="both"/>
        <w:rPr>
          <w:rFonts w:ascii="Times New Roman" w:hAnsi="Times New Roman" w:cs="Times New Roman"/>
          <w:b/>
          <w:bCs/>
          <w:sz w:val="24"/>
          <w:szCs w:val="24"/>
        </w:rPr>
      </w:pPr>
    </w:p>
    <w:p w:rsidR="00F95B94" w:rsidRPr="00E275A8" w:rsidRDefault="00F95B94" w:rsidP="00C26BC5">
      <w:pPr>
        <w:spacing w:after="0" w:line="360" w:lineRule="auto"/>
        <w:jc w:val="both"/>
        <w:rPr>
          <w:rFonts w:ascii="Times New Roman" w:hAnsi="Times New Roman" w:cs="Times New Roman"/>
          <w:b/>
          <w:bCs/>
          <w:sz w:val="24"/>
          <w:szCs w:val="24"/>
        </w:rPr>
      </w:pPr>
    </w:p>
    <w:p w:rsidR="00EB0BC5" w:rsidRDefault="00256B83" w:rsidP="00C26BC5">
      <w:pPr>
        <w:spacing w:after="0" w:line="360" w:lineRule="auto"/>
        <w:jc w:val="both"/>
        <w:rPr>
          <w:rFonts w:ascii="Times New Roman" w:hAnsi="Times New Roman" w:cs="Times New Roman"/>
          <w:spacing w:val="6"/>
          <w:sz w:val="24"/>
          <w:szCs w:val="24"/>
        </w:rPr>
      </w:pPr>
      <w:r>
        <w:rPr>
          <w:rFonts w:ascii="Times New Roman" w:hAnsi="Times New Roman" w:cs="Times New Roman"/>
          <w:b/>
          <w:bCs/>
          <w:sz w:val="24"/>
          <w:szCs w:val="24"/>
        </w:rPr>
        <w:t>(</w:t>
      </w:r>
      <w:r w:rsidR="00F95B94" w:rsidRPr="00E275A8">
        <w:rPr>
          <w:rFonts w:ascii="Times New Roman" w:hAnsi="Times New Roman" w:cs="Times New Roman"/>
          <w:b/>
          <w:bCs/>
          <w:sz w:val="24"/>
          <w:szCs w:val="24"/>
        </w:rPr>
        <w:t xml:space="preserve">Blood </w:t>
      </w:r>
      <w:r w:rsidR="00F95B94" w:rsidRPr="00256B83">
        <w:rPr>
          <w:rFonts w:ascii="Times New Roman" w:hAnsi="Times New Roman" w:cs="Times New Roman"/>
          <w:b/>
          <w:i/>
          <w:iCs/>
          <w:spacing w:val="8"/>
          <w:sz w:val="24"/>
          <w:szCs w:val="24"/>
        </w:rPr>
        <w:t>et al.,</w:t>
      </w:r>
      <w:r w:rsidR="00F95B94" w:rsidRPr="00E275A8">
        <w:rPr>
          <w:rFonts w:ascii="Times New Roman" w:hAnsi="Times New Roman" w:cs="Times New Roman"/>
          <w:b/>
          <w:i/>
          <w:iCs/>
          <w:spacing w:val="8"/>
          <w:sz w:val="24"/>
          <w:szCs w:val="24"/>
        </w:rPr>
        <w:t xml:space="preserve"> </w:t>
      </w:r>
      <w:r w:rsidR="00F95B94" w:rsidRPr="00E275A8">
        <w:rPr>
          <w:rFonts w:ascii="Times New Roman" w:hAnsi="Times New Roman" w:cs="Times New Roman"/>
          <w:b/>
          <w:sz w:val="24"/>
          <w:szCs w:val="24"/>
        </w:rPr>
        <w:t>1989)</w:t>
      </w:r>
      <w:r w:rsidR="00F95B94" w:rsidRPr="00E275A8">
        <w:rPr>
          <w:rFonts w:ascii="Times New Roman" w:hAnsi="Times New Roman" w:cs="Times New Roman"/>
          <w:sz w:val="24"/>
          <w:szCs w:val="24"/>
        </w:rPr>
        <w:t xml:space="preserve"> </w:t>
      </w:r>
      <w:r w:rsidR="00F95B94" w:rsidRPr="00E275A8">
        <w:rPr>
          <w:rFonts w:ascii="Times New Roman" w:hAnsi="Times New Roman" w:cs="Times New Roman"/>
          <w:bCs/>
          <w:sz w:val="24"/>
          <w:szCs w:val="24"/>
        </w:rPr>
        <w:t xml:space="preserve">reported that prophylactic measures should include removal of infection from the environment or removal of the animal from the infected environment, increasing the specific resistance of the newborn animal and suitable management to increase non-specific resistance. When attempting to remove the infection from the environment the problem of whether the infection derives from an intra or extra uterine source must receive consideration.  lntrauterine infection necessitates local uterine or systemic treatments of the dam to eliminate the infection from the uterus before conception occurs. Swabs of the uterine contents should be examined before and after treatment of the suspected animals. Disinfections of the </w:t>
      </w:r>
      <w:r w:rsidR="00F95B94" w:rsidRPr="00E275A8">
        <w:rPr>
          <w:rFonts w:ascii="Times New Roman" w:hAnsi="Times New Roman" w:cs="Times New Roman"/>
          <w:spacing w:val="6"/>
          <w:sz w:val="24"/>
          <w:szCs w:val="24"/>
        </w:rPr>
        <w:t>maternity quarters are recommended. A rotation of fields should be used for animals at pasture. Increasing the specific resistance of the new born can be carried out by vaccination of the dam in the latter part of pregnancy as described above or by the use of specific antiserum immediately after birth. An adequate supply of colostrums or alternatively blood transfusions should be provided to ensure non specific resistance. In specific cases where infection is probable antibiotics or sulphonamides should be used prophylactically. Suitable management practices should be followed with particular reference to feeding methods when animals are reared artificially. An adequate supply of nutrients and vitamins should also be provided for the dam and the newborn. Movement of</w:t>
      </w:r>
    </w:p>
    <w:p w:rsidR="00F95B94" w:rsidRDefault="00F95B94" w:rsidP="00EB0BC5">
      <w:pPr>
        <w:spacing w:after="0" w:line="360" w:lineRule="auto"/>
        <w:jc w:val="both"/>
        <w:rPr>
          <w:rFonts w:ascii="Times New Roman" w:hAnsi="Times New Roman" w:cs="Times New Roman"/>
          <w:spacing w:val="6"/>
          <w:sz w:val="24"/>
          <w:szCs w:val="24"/>
        </w:rPr>
      </w:pPr>
      <w:r w:rsidRPr="00E275A8">
        <w:rPr>
          <w:rFonts w:ascii="Times New Roman" w:hAnsi="Times New Roman" w:cs="Times New Roman"/>
          <w:spacing w:val="6"/>
          <w:sz w:val="24"/>
          <w:szCs w:val="24"/>
        </w:rPr>
        <w:t>the heavily pregnant and newborn animals should be avoided. Disinfections of the navel at birth are a worthwhile practice in all circumstances but are essential under conditions of heavy environmental contaminations.</w:t>
      </w:r>
    </w:p>
    <w:p w:rsidR="003145E6" w:rsidRDefault="003145E6" w:rsidP="00EB0BC5">
      <w:pPr>
        <w:spacing w:after="0" w:line="360" w:lineRule="auto"/>
        <w:jc w:val="both"/>
        <w:rPr>
          <w:rFonts w:ascii="Times New Roman" w:hAnsi="Times New Roman" w:cs="Times New Roman"/>
          <w:spacing w:val="6"/>
          <w:sz w:val="24"/>
          <w:szCs w:val="24"/>
        </w:rPr>
      </w:pPr>
    </w:p>
    <w:p w:rsidR="003145E6" w:rsidRPr="00EB0BC5" w:rsidRDefault="003145E6" w:rsidP="00EB0BC5">
      <w:pPr>
        <w:spacing w:after="0" w:line="360" w:lineRule="auto"/>
        <w:jc w:val="both"/>
        <w:rPr>
          <w:rFonts w:ascii="Times New Roman" w:hAnsi="Times New Roman" w:cs="Times New Roman"/>
          <w:spacing w:val="6"/>
          <w:sz w:val="24"/>
          <w:szCs w:val="24"/>
        </w:rPr>
      </w:pPr>
    </w:p>
    <w:p w:rsidR="00C614FD" w:rsidRDefault="00C614FD" w:rsidP="00C26BC5">
      <w:pPr>
        <w:spacing w:line="360" w:lineRule="auto"/>
        <w:rPr>
          <w:rFonts w:ascii="Times New Roman" w:hAnsi="Times New Roman" w:cs="Times New Roman"/>
          <w:b/>
          <w:bCs/>
          <w:sz w:val="24"/>
          <w:szCs w:val="24"/>
        </w:rPr>
      </w:pPr>
    </w:p>
    <w:p w:rsidR="00F95B94" w:rsidRPr="00F60B00" w:rsidRDefault="00F95B94" w:rsidP="00EB0BC5">
      <w:pPr>
        <w:spacing w:after="0" w:line="360" w:lineRule="auto"/>
        <w:jc w:val="right"/>
        <w:rPr>
          <w:rFonts w:ascii="Times New Roman" w:hAnsi="Times New Roman" w:cs="Times New Roman"/>
          <w:b/>
          <w:bCs/>
          <w:sz w:val="24"/>
          <w:szCs w:val="24"/>
        </w:rPr>
      </w:pPr>
      <w:r w:rsidRPr="00F60B00">
        <w:rPr>
          <w:rFonts w:ascii="Times New Roman" w:hAnsi="Times New Roman" w:cs="Times New Roman"/>
          <w:b/>
          <w:bCs/>
          <w:sz w:val="24"/>
          <w:szCs w:val="24"/>
        </w:rPr>
        <w:lastRenderedPageBreak/>
        <w:t>CHAPTER –III</w:t>
      </w: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3. MATERIALS AND METHODS</w:t>
      </w:r>
    </w:p>
    <w:p w:rsidR="00F95B94" w:rsidRPr="00F60B00" w:rsidRDefault="001463BC" w:rsidP="00C26BC5">
      <w:pPr>
        <w:spacing w:after="0" w:line="360" w:lineRule="auto"/>
        <w:jc w:val="both"/>
        <w:rPr>
          <w:rFonts w:ascii="Times New Roman" w:hAnsi="Times New Roman" w:cs="Times New Roman"/>
          <w:b/>
          <w:bCs/>
          <w:sz w:val="24"/>
          <w:szCs w:val="24"/>
          <w:lang w:eastAsia="ar-SA"/>
        </w:rPr>
      </w:pPr>
      <w:r w:rsidRPr="001463BC">
        <w:rPr>
          <w:sz w:val="24"/>
          <w:szCs w:val="24"/>
        </w:rPr>
        <w:pict>
          <v:line id="_x0000_s1033" style="position:absolute;left:0;text-align:left;z-index:251667456" from="0,-.45pt" to="414pt,-.45pt" strokeweight="1.06mm">
            <v:stroke joinstyle="miter"/>
          </v:line>
        </w:pict>
      </w: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3.1. Study area</w:t>
      </w:r>
    </w:p>
    <w:p w:rsidR="00F95B94" w:rsidRPr="00F60B00" w:rsidRDefault="00F95B94"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bCs/>
          <w:sz w:val="24"/>
          <w:szCs w:val="24"/>
        </w:rPr>
        <w:t xml:space="preserve">The study was carried in </w:t>
      </w:r>
      <w:r w:rsidR="00105B26" w:rsidRPr="00F60B00">
        <w:rPr>
          <w:rFonts w:ascii="Times New Roman" w:hAnsi="Times New Roman" w:cs="Times New Roman"/>
          <w:bCs/>
          <w:sz w:val="24"/>
          <w:szCs w:val="24"/>
        </w:rPr>
        <w:t>Upazila</w:t>
      </w:r>
      <w:r w:rsidR="00EA66C2" w:rsidRPr="00F60B00">
        <w:rPr>
          <w:rFonts w:ascii="Times New Roman" w:hAnsi="Times New Roman" w:cs="Times New Roman"/>
          <w:bCs/>
          <w:sz w:val="24"/>
          <w:szCs w:val="24"/>
        </w:rPr>
        <w:t xml:space="preserve"> </w:t>
      </w:r>
      <w:r w:rsidRPr="00F60B00">
        <w:rPr>
          <w:rFonts w:ascii="Times New Roman" w:hAnsi="Times New Roman" w:cs="Times New Roman"/>
          <w:bCs/>
          <w:sz w:val="24"/>
          <w:szCs w:val="24"/>
        </w:rPr>
        <w:t>Veterinary Hospital</w:t>
      </w:r>
      <w:r w:rsidR="009C5DD8" w:rsidRPr="00F60B00">
        <w:rPr>
          <w:rFonts w:ascii="Times New Roman" w:hAnsi="Times New Roman" w:cs="Times New Roman"/>
          <w:bCs/>
          <w:sz w:val="24"/>
          <w:szCs w:val="24"/>
        </w:rPr>
        <w:t xml:space="preserve">, </w:t>
      </w:r>
      <w:r w:rsidR="00EA66C2" w:rsidRPr="00F60B00">
        <w:rPr>
          <w:rFonts w:ascii="Times New Roman" w:hAnsi="Times New Roman" w:cs="Times New Roman"/>
          <w:bCs/>
          <w:sz w:val="24"/>
          <w:szCs w:val="24"/>
        </w:rPr>
        <w:t>Mithapukur</w:t>
      </w:r>
      <w:r w:rsidRPr="00F60B00">
        <w:rPr>
          <w:rFonts w:ascii="Times New Roman" w:hAnsi="Times New Roman" w:cs="Times New Roman"/>
          <w:bCs/>
          <w:sz w:val="24"/>
          <w:szCs w:val="24"/>
        </w:rPr>
        <w:t xml:space="preserve"> in </w:t>
      </w:r>
      <w:r w:rsidR="00EA66C2" w:rsidRPr="00F60B00">
        <w:rPr>
          <w:rFonts w:ascii="Times New Roman" w:hAnsi="Times New Roman" w:cs="Times New Roman"/>
          <w:bCs/>
          <w:sz w:val="24"/>
          <w:szCs w:val="24"/>
        </w:rPr>
        <w:t xml:space="preserve">Rangpur </w:t>
      </w:r>
      <w:r w:rsidRPr="00F60B00">
        <w:rPr>
          <w:rFonts w:ascii="Times New Roman" w:hAnsi="Times New Roman" w:cs="Times New Roman"/>
          <w:bCs/>
          <w:sz w:val="24"/>
          <w:szCs w:val="24"/>
        </w:rPr>
        <w:t>District.</w:t>
      </w:r>
    </w:p>
    <w:p w:rsidR="00EA66C2" w:rsidRPr="00F60B00" w:rsidRDefault="00EA66C2" w:rsidP="00C26BC5">
      <w:pPr>
        <w:spacing w:after="0" w:line="360" w:lineRule="auto"/>
        <w:jc w:val="both"/>
        <w:rPr>
          <w:rFonts w:ascii="Times New Roman" w:hAnsi="Times New Roman" w:cs="Times New Roman"/>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 xml:space="preserve">3.2. Study period </w:t>
      </w:r>
    </w:p>
    <w:p w:rsidR="00F95B94" w:rsidRPr="00F60B00" w:rsidRDefault="00F95B94"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bCs/>
          <w:sz w:val="24"/>
          <w:szCs w:val="24"/>
        </w:rPr>
        <w:t xml:space="preserve">The total study period was 2 months from </w:t>
      </w:r>
      <w:r w:rsidR="00EA66C2" w:rsidRPr="00F60B00">
        <w:rPr>
          <w:rFonts w:ascii="Times New Roman" w:hAnsi="Times New Roman" w:cs="Times New Roman"/>
          <w:bCs/>
          <w:sz w:val="24"/>
          <w:szCs w:val="24"/>
        </w:rPr>
        <w:t>16</w:t>
      </w:r>
      <w:r w:rsidRPr="00F60B00">
        <w:rPr>
          <w:rFonts w:ascii="Times New Roman" w:hAnsi="Times New Roman" w:cs="Times New Roman"/>
          <w:bCs/>
          <w:sz w:val="24"/>
          <w:szCs w:val="24"/>
          <w:vertAlign w:val="superscript"/>
        </w:rPr>
        <w:t>th</w:t>
      </w:r>
      <w:r w:rsidRPr="00F60B00">
        <w:rPr>
          <w:rFonts w:ascii="Times New Roman" w:hAnsi="Times New Roman" w:cs="Times New Roman"/>
          <w:bCs/>
          <w:sz w:val="24"/>
          <w:szCs w:val="24"/>
        </w:rPr>
        <w:t xml:space="preserve"> Ju</w:t>
      </w:r>
      <w:r w:rsidR="00EA66C2" w:rsidRPr="00F60B00">
        <w:rPr>
          <w:rFonts w:ascii="Times New Roman" w:hAnsi="Times New Roman" w:cs="Times New Roman"/>
          <w:bCs/>
          <w:sz w:val="24"/>
          <w:szCs w:val="24"/>
        </w:rPr>
        <w:t>ly</w:t>
      </w:r>
      <w:r w:rsidRPr="00F60B00">
        <w:rPr>
          <w:rFonts w:ascii="Times New Roman" w:hAnsi="Times New Roman" w:cs="Times New Roman"/>
          <w:bCs/>
          <w:sz w:val="24"/>
          <w:szCs w:val="24"/>
        </w:rPr>
        <w:t xml:space="preserve"> to </w:t>
      </w:r>
      <w:r w:rsidR="00EA66C2" w:rsidRPr="00F60B00">
        <w:rPr>
          <w:rFonts w:ascii="Times New Roman" w:hAnsi="Times New Roman" w:cs="Times New Roman"/>
          <w:bCs/>
          <w:sz w:val="24"/>
          <w:szCs w:val="24"/>
        </w:rPr>
        <w:t>15</w:t>
      </w:r>
      <w:r w:rsidRPr="00F60B00">
        <w:rPr>
          <w:rFonts w:ascii="Times New Roman" w:hAnsi="Times New Roman" w:cs="Times New Roman"/>
          <w:bCs/>
          <w:sz w:val="24"/>
          <w:szCs w:val="24"/>
          <w:vertAlign w:val="superscript"/>
        </w:rPr>
        <w:t>th</w:t>
      </w:r>
      <w:r w:rsidRPr="00F60B00">
        <w:rPr>
          <w:rFonts w:ascii="Times New Roman" w:hAnsi="Times New Roman" w:cs="Times New Roman"/>
          <w:bCs/>
          <w:sz w:val="24"/>
          <w:szCs w:val="24"/>
        </w:rPr>
        <w:t xml:space="preserve"> </w:t>
      </w:r>
      <w:r w:rsidR="00EA66C2" w:rsidRPr="00F60B00">
        <w:rPr>
          <w:rFonts w:ascii="Times New Roman" w:hAnsi="Times New Roman" w:cs="Times New Roman"/>
          <w:bCs/>
          <w:sz w:val="24"/>
          <w:szCs w:val="24"/>
        </w:rPr>
        <w:t>September 2012</w:t>
      </w:r>
      <w:r w:rsidRPr="00F60B00">
        <w:rPr>
          <w:rFonts w:ascii="Times New Roman" w:hAnsi="Times New Roman" w:cs="Times New Roman"/>
          <w:bCs/>
          <w:sz w:val="24"/>
          <w:szCs w:val="24"/>
        </w:rPr>
        <w:t xml:space="preserve">. </w:t>
      </w:r>
    </w:p>
    <w:p w:rsidR="00F95B94" w:rsidRPr="00F60B00" w:rsidRDefault="00F95B94"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3.3. Population</w:t>
      </w:r>
    </w:p>
    <w:p w:rsidR="00F95B94" w:rsidRPr="00F60B00" w:rsidRDefault="00C53631"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bCs/>
          <w:sz w:val="24"/>
          <w:szCs w:val="24"/>
        </w:rPr>
        <w:t>A total 25</w:t>
      </w:r>
      <w:r w:rsidR="00F95B94" w:rsidRPr="00F60B00">
        <w:rPr>
          <w:rFonts w:ascii="Times New Roman" w:hAnsi="Times New Roman" w:cs="Times New Roman"/>
          <w:bCs/>
          <w:sz w:val="24"/>
          <w:szCs w:val="24"/>
        </w:rPr>
        <w:t xml:space="preserve"> no. of cases were found and their different housing system, age, sex, breed were observed to investigate the incidence of navel ill.</w:t>
      </w:r>
    </w:p>
    <w:p w:rsidR="00F95B94" w:rsidRPr="00F60B00" w:rsidRDefault="00F95B94"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3.4. Preparation of the interview schedule</w:t>
      </w:r>
    </w:p>
    <w:p w:rsidR="00F95B94" w:rsidRPr="00F60B00" w:rsidRDefault="00F95B94"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bCs/>
          <w:sz w:val="24"/>
          <w:szCs w:val="24"/>
        </w:rPr>
        <w:t>The interview schedule was prepared to fulfill the objectives of the study. The questions were set in the interview schedule chronologically, so that the farmers can provide information in a systematic manner.</w:t>
      </w:r>
    </w:p>
    <w:p w:rsidR="00F95B94" w:rsidRPr="00F60B00" w:rsidRDefault="00F95B94"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 xml:space="preserve">3.5. Variables and their </w:t>
      </w:r>
      <w:r w:rsidR="009C5DD8" w:rsidRPr="00F60B00">
        <w:rPr>
          <w:rFonts w:ascii="Times New Roman" w:hAnsi="Times New Roman" w:cs="Times New Roman"/>
          <w:b/>
          <w:bCs/>
          <w:sz w:val="24"/>
          <w:szCs w:val="24"/>
        </w:rPr>
        <w:t>measurement</w:t>
      </w:r>
    </w:p>
    <w:p w:rsidR="00F95B94" w:rsidRPr="00F60B00" w:rsidRDefault="00F95B94" w:rsidP="00C26BC5">
      <w:pPr>
        <w:spacing w:after="0" w:line="360" w:lineRule="auto"/>
        <w:jc w:val="both"/>
        <w:rPr>
          <w:rFonts w:ascii="Times New Roman" w:hAnsi="Times New Roman" w:cs="Times New Roman"/>
          <w:bCs/>
          <w:sz w:val="24"/>
          <w:szCs w:val="24"/>
        </w:rPr>
      </w:pPr>
      <w:r w:rsidRPr="00F60B00">
        <w:rPr>
          <w:rFonts w:ascii="Times New Roman" w:hAnsi="Times New Roman" w:cs="Times New Roman"/>
          <w:bCs/>
          <w:sz w:val="24"/>
          <w:szCs w:val="24"/>
        </w:rPr>
        <w:t>Some factors of navel ill were taken as variables of the study. Those were age, sex, breed, antiseptic used after birth, types of floor where the calf is reared.</w:t>
      </w:r>
    </w:p>
    <w:p w:rsidR="00F95B94" w:rsidRPr="00F60B00" w:rsidRDefault="00F95B94" w:rsidP="00C26BC5">
      <w:pPr>
        <w:spacing w:after="0" w:line="360" w:lineRule="auto"/>
        <w:jc w:val="both"/>
        <w:rPr>
          <w:rFonts w:ascii="Times New Roman" w:hAnsi="Times New Roman" w:cs="Times New Roman"/>
          <w:b/>
          <w:bCs/>
          <w:sz w:val="24"/>
          <w:szCs w:val="24"/>
        </w:rPr>
      </w:pPr>
    </w:p>
    <w:p w:rsidR="00C614FD" w:rsidRDefault="00C614FD" w:rsidP="00C26BC5">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FA6CFD" w:rsidRDefault="001463BC" w:rsidP="00FA6CFD">
      <w:r w:rsidRPr="001463BC">
        <w:rPr>
          <w:noProof/>
          <w:color w:val="C00000"/>
        </w:rPr>
        <w:lastRenderedPageBreak/>
        <w:pict>
          <v:shapetype id="_x0000_t202" coordsize="21600,21600" o:spt="202" path="m,l,21600r21600,l21600,xe">
            <v:stroke joinstyle="miter"/>
            <v:path gradientshapeok="t" o:connecttype="rect"/>
          </v:shapetype>
          <v:shape id="_x0000_s1070" type="#_x0000_t202" style="position:absolute;margin-left:18.3pt;margin-top:-20.45pt;width:337.4pt;height:33.85pt;z-index:251722752" filled="f" fillcolor="white [3201]" stroked="f" strokecolor="#c2d69b [1942]" strokeweight="1pt">
            <v:fill color2="#d6e3bc [1302]" focusposition="1" focussize="" focus="100%" type="gradient"/>
            <v:shadow on="t" type="perspective" color="#4e6128 [1606]" opacity=".5" offset="1pt" offset2="-3pt"/>
            <v:textbox style="mso-next-textbox:#_x0000_s1070">
              <w:txbxContent>
                <w:p w:rsidR="00FA6CFD" w:rsidRPr="008D4AD9" w:rsidRDefault="00FA6CFD" w:rsidP="00FA6CFD">
                  <w:pPr>
                    <w:jc w:val="center"/>
                    <w:rPr>
                      <w:rFonts w:ascii="Times New Roman" w:hAnsi="Times New Roman" w:cs="Times New Roman"/>
                      <w:color w:val="7030A0"/>
                      <w:sz w:val="34"/>
                      <w:szCs w:val="32"/>
                    </w:rPr>
                  </w:pPr>
                  <w:r w:rsidRPr="008D4AD9">
                    <w:rPr>
                      <w:rFonts w:ascii="Times New Roman" w:hAnsi="Times New Roman" w:cs="Times New Roman"/>
                      <w:color w:val="7030A0"/>
                      <w:sz w:val="34"/>
                      <w:szCs w:val="32"/>
                    </w:rPr>
                    <w:t>MAP OF STUDY AREA</w:t>
                  </w:r>
                </w:p>
              </w:txbxContent>
            </v:textbox>
          </v:shape>
        </w:pict>
      </w:r>
      <w:r w:rsidRPr="001463BC">
        <w:rPr>
          <w:noProof/>
          <w:color w:val="C00000"/>
        </w:rPr>
        <w:pict>
          <v:shape id="_x0000_s1068" type="#_x0000_t202" style="position:absolute;margin-left:20.1pt;margin-top:546.2pt;width:112.15pt;height:22.15pt;z-index:251720704" stroked="f">
            <v:textbox>
              <w:txbxContent>
                <w:p w:rsidR="008D4AD9" w:rsidRDefault="008D4AD9" w:rsidP="00FA6CFD">
                  <w:r>
                    <w:t>Rangpur district</w:t>
                  </w:r>
                </w:p>
              </w:txbxContent>
            </v:textbox>
          </v:shape>
        </w:pict>
      </w:r>
      <w:r w:rsidRPr="001463BC">
        <w:rPr>
          <w:noProof/>
          <w:color w:val="C00000"/>
        </w:rPr>
        <w:pict>
          <v:rect id="_x0000_s1067" style="position:absolute;margin-left:2.1pt;margin-top:550.4pt;width:18pt;height:15.9pt;z-index:251719680" fillcolor="#c00000"/>
        </w:pict>
      </w:r>
      <w:r w:rsidRPr="001463BC">
        <w:rPr>
          <w:noProof/>
          <w:color w:val="C00000"/>
        </w:rPr>
        <w:pict>
          <v:shape id="_x0000_s1069" type="#_x0000_t202" style="position:absolute;margin-left:49.15pt;margin-top:648.7pt;width:349.6pt;height:36.7pt;z-index:251721728" stroked="f">
            <v:textbox>
              <w:txbxContent>
                <w:p w:rsidR="008D4AD9" w:rsidRPr="00D90197" w:rsidRDefault="008D4AD9" w:rsidP="00FA6CFD">
                  <w:pPr>
                    <w:jc w:val="center"/>
                    <w:rPr>
                      <w:rFonts w:ascii="Times New Roman" w:hAnsi="Times New Roman"/>
                      <w:b/>
                      <w:sz w:val="24"/>
                      <w:szCs w:val="24"/>
                    </w:rPr>
                  </w:pPr>
                  <w:r w:rsidRPr="00D90197">
                    <w:rPr>
                      <w:rFonts w:ascii="Times New Roman" w:hAnsi="Times New Roman"/>
                      <w:b/>
                      <w:sz w:val="24"/>
                      <w:szCs w:val="24"/>
                    </w:rPr>
                    <w:t>Figure: Mithapukur upazila, Rangpur.</w:t>
                  </w:r>
                </w:p>
              </w:txbxContent>
            </v:textbox>
          </v:shape>
        </w:pict>
      </w: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3145E6" w:rsidP="00972AAF">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15584" behindDoc="0" locked="0" layoutInCell="1" allowOverlap="1">
            <wp:simplePos x="0" y="0"/>
            <wp:positionH relativeFrom="column">
              <wp:posOffset>-528320</wp:posOffset>
            </wp:positionH>
            <wp:positionV relativeFrom="paragraph">
              <wp:posOffset>65405</wp:posOffset>
            </wp:positionV>
            <wp:extent cx="3279775" cy="4231005"/>
            <wp:effectExtent l="19050" t="0" r="0" b="0"/>
            <wp:wrapNone/>
            <wp:docPr id="2" name="Picture 1" descr="C:\Users\user\Downloads\Bangladesh_Rangpur_Distr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angladesh_Rangpur_District.png"/>
                    <pic:cNvPicPr>
                      <a:picLocks noChangeAspect="1" noChangeArrowheads="1"/>
                    </pic:cNvPicPr>
                  </pic:nvPicPr>
                  <pic:blipFill>
                    <a:blip r:embed="rId8"/>
                    <a:srcRect/>
                    <a:stretch>
                      <a:fillRect/>
                    </a:stretch>
                  </pic:blipFill>
                  <pic:spPr bwMode="auto">
                    <a:xfrm>
                      <a:off x="0" y="0"/>
                      <a:ext cx="3279775" cy="423100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rPr>
        <w:drawing>
          <wp:anchor distT="0" distB="0" distL="114300" distR="114300" simplePos="0" relativeHeight="251717632" behindDoc="0" locked="0" layoutInCell="1" allowOverlap="1">
            <wp:simplePos x="0" y="0"/>
            <wp:positionH relativeFrom="column">
              <wp:posOffset>2789144</wp:posOffset>
            </wp:positionH>
            <wp:positionV relativeFrom="paragraph">
              <wp:posOffset>66526</wp:posOffset>
            </wp:positionV>
            <wp:extent cx="3018155" cy="4222750"/>
            <wp:effectExtent l="19050" t="19050" r="10795" b="25400"/>
            <wp:wrapNone/>
            <wp:docPr id="3" name="Picture 3" descr="C:\Users\user\Downloads\Mithapukur Upazila - Rangpur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ithapukur Upazila - Rangpur District.jpg"/>
                    <pic:cNvPicPr>
                      <a:picLocks noChangeAspect="1" noChangeArrowheads="1"/>
                    </pic:cNvPicPr>
                  </pic:nvPicPr>
                  <pic:blipFill>
                    <a:blip r:embed="rId9" cstate="print"/>
                    <a:srcRect/>
                    <a:stretch>
                      <a:fillRect/>
                    </a:stretch>
                  </pic:blipFill>
                  <pic:spPr bwMode="auto">
                    <a:xfrm>
                      <a:off x="0" y="0"/>
                      <a:ext cx="3018155" cy="4222750"/>
                    </a:xfrm>
                    <a:prstGeom prst="rect">
                      <a:avLst/>
                    </a:prstGeom>
                    <a:noFill/>
                    <a:ln w="9525">
                      <a:solidFill>
                        <a:srgbClr val="00B050"/>
                      </a:solidFill>
                      <a:miter lim="800000"/>
                      <a:headEnd/>
                      <a:tailEnd/>
                    </a:ln>
                  </pic:spPr>
                </pic:pic>
              </a:graphicData>
            </a:graphic>
          </wp:anchor>
        </w:drawing>
      </w:r>
    </w:p>
    <w:p w:rsidR="00FA6CFD" w:rsidRDefault="00FA6CFD" w:rsidP="00972AAF">
      <w:pPr>
        <w:spacing w:after="0" w:line="360" w:lineRule="auto"/>
        <w:rPr>
          <w:rFonts w:ascii="Times New Roman" w:hAnsi="Times New Roman" w:cs="Times New Roman"/>
          <w:b/>
          <w:bCs/>
          <w:sz w:val="24"/>
          <w:szCs w:val="24"/>
        </w:rPr>
      </w:pPr>
    </w:p>
    <w:p w:rsidR="00FA6CFD" w:rsidRDefault="001463BC" w:rsidP="00972AAF">
      <w:pPr>
        <w:spacing w:after="0" w:line="360" w:lineRule="auto"/>
        <w:rPr>
          <w:rFonts w:ascii="Times New Roman" w:hAnsi="Times New Roman" w:cs="Times New Roman"/>
          <w:b/>
          <w:bCs/>
          <w:sz w:val="24"/>
          <w:szCs w:val="24"/>
        </w:rPr>
      </w:pPr>
      <w:r w:rsidRPr="001463BC">
        <w:rPr>
          <w:noProof/>
        </w:rPr>
        <w:pict>
          <v:oval id="_x0000_s1065" style="position:absolute;margin-left:6.95pt;margin-top:4pt;width:41.1pt;height:41.65pt;z-index:251716608" filled="f" strokecolor="blue" strokeweight="1.5pt"/>
        </w:pict>
      </w:r>
    </w:p>
    <w:p w:rsidR="00FA6CFD" w:rsidRDefault="001463BC" w:rsidP="00972AAF">
      <w:pPr>
        <w:spacing w:after="0" w:line="360" w:lineRule="auto"/>
        <w:rPr>
          <w:rFonts w:ascii="Times New Roman" w:hAnsi="Times New Roman" w:cs="Times New Roman"/>
          <w:b/>
          <w:bCs/>
          <w:sz w:val="24"/>
          <w:szCs w:val="24"/>
        </w:rPr>
      </w:pPr>
      <w:r w:rsidRPr="001463BC">
        <w:rPr>
          <w:noProof/>
        </w:rPr>
        <w:pict>
          <v:shapetype id="_x0000_t32" coordsize="21600,21600" o:spt="32" o:oned="t" path="m,l21600,21600e" filled="f">
            <v:path arrowok="t" fillok="f" o:connecttype="none"/>
            <o:lock v:ext="edit" shapetype="t"/>
          </v:shapetype>
          <v:shape id="_x0000_s1066" type="#_x0000_t32" style="position:absolute;margin-left:46.65pt;margin-top:4.6pt;width:171.6pt;height:0;z-index:251718656" o:connectortype="straight" strokecolor="#4f81bd [3204]" strokeweight="1pt">
            <v:stroke endarrow="block"/>
            <v:shadow type="perspective" color="#243f60 [1604]" offset="1pt" offset2="-3pt"/>
          </v:shape>
        </w:pict>
      </w: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A6CFD" w:rsidRDefault="00FA6CFD" w:rsidP="00972AAF">
      <w:pPr>
        <w:spacing w:after="0" w:line="360" w:lineRule="auto"/>
        <w:rPr>
          <w:rFonts w:ascii="Times New Roman" w:hAnsi="Times New Roman" w:cs="Times New Roman"/>
          <w:b/>
          <w:bCs/>
          <w:sz w:val="24"/>
          <w:szCs w:val="24"/>
        </w:rPr>
      </w:pPr>
    </w:p>
    <w:p w:rsidR="00F95B94" w:rsidRPr="00F60B00" w:rsidRDefault="00F95B94" w:rsidP="00972AAF">
      <w:pPr>
        <w:spacing w:after="0" w:line="360" w:lineRule="auto"/>
        <w:rPr>
          <w:rFonts w:ascii="Times New Roman" w:hAnsi="Times New Roman" w:cs="Times New Roman"/>
          <w:b/>
          <w:bCs/>
          <w:sz w:val="24"/>
          <w:szCs w:val="24"/>
        </w:rPr>
      </w:pPr>
      <w:r w:rsidRPr="00F60B00">
        <w:rPr>
          <w:rFonts w:ascii="Times New Roman" w:hAnsi="Times New Roman" w:cs="Times New Roman"/>
          <w:b/>
          <w:bCs/>
          <w:sz w:val="24"/>
          <w:szCs w:val="24"/>
        </w:rPr>
        <w:t>3.6. Clinical examination of the patient was done by 3 ways:</w:t>
      </w:r>
    </w:p>
    <w:p w:rsidR="00F95B94" w:rsidRPr="00F60B00" w:rsidRDefault="001463BC" w:rsidP="00972AAF">
      <w:pPr>
        <w:spacing w:after="0" w:line="360" w:lineRule="auto"/>
        <w:rPr>
          <w:rFonts w:ascii="Times New Roman" w:hAnsi="Times New Roman" w:cs="Times New Roman"/>
          <w:bCs/>
          <w:sz w:val="24"/>
          <w:szCs w:val="24"/>
        </w:rPr>
      </w:pPr>
      <w:r>
        <w:rPr>
          <w:rFonts w:ascii="Times New Roman" w:hAnsi="Times New Roman" w:cs="Times New Roman"/>
          <w:bCs/>
          <w:noProof/>
          <w:sz w:val="24"/>
          <w:szCs w:val="24"/>
        </w:rPr>
        <w:pict>
          <v:line id="_x0000_s1045" style="position:absolute;z-index:251679744" from="22pt,18.85pt" to="390pt,18.85pt" strokeweight="3pt">
            <v:stroke dashstyle="dashDot" linestyle="thinThin"/>
          </v:line>
        </w:pict>
      </w:r>
      <w:r w:rsidR="00972AAF">
        <w:rPr>
          <w:rFonts w:ascii="Times New Roman" w:hAnsi="Times New Roman" w:cs="Times New Roman"/>
          <w:bCs/>
          <w:sz w:val="24"/>
          <w:szCs w:val="24"/>
        </w:rPr>
        <w:t xml:space="preserve">                                                                  </w:t>
      </w:r>
      <w:r w:rsidR="00F95B94" w:rsidRPr="00F60B00">
        <w:rPr>
          <w:rFonts w:ascii="Times New Roman" w:hAnsi="Times New Roman" w:cs="Times New Roman"/>
          <w:bCs/>
          <w:sz w:val="24"/>
          <w:szCs w:val="24"/>
        </w:rPr>
        <w:sym w:font="Symbol" w:char="F0DF"/>
      </w:r>
    </w:p>
    <w:p w:rsidR="00F95B94" w:rsidRPr="00F60B00" w:rsidRDefault="00F95B94" w:rsidP="00C26BC5">
      <w:pPr>
        <w:spacing w:after="0" w:line="360" w:lineRule="auto"/>
        <w:ind w:firstLine="720"/>
        <w:rPr>
          <w:rFonts w:ascii="Times New Roman" w:hAnsi="Times New Roman" w:cs="Times New Roman"/>
          <w:bCs/>
          <w:sz w:val="24"/>
          <w:szCs w:val="24"/>
        </w:rPr>
      </w:pPr>
      <w:r w:rsidRPr="00F60B00">
        <w:rPr>
          <w:rFonts w:ascii="Times New Roman" w:hAnsi="Times New Roman" w:cs="Times New Roman"/>
          <w:bCs/>
          <w:sz w:val="24"/>
          <w:szCs w:val="24"/>
        </w:rPr>
        <w:t xml:space="preserve">      </w:t>
      </w:r>
      <w:r w:rsidRPr="00F60B00">
        <w:rPr>
          <w:rFonts w:ascii="Times New Roman" w:hAnsi="Times New Roman" w:cs="Times New Roman"/>
          <w:bCs/>
          <w:sz w:val="24"/>
          <w:szCs w:val="24"/>
        </w:rPr>
        <w:sym w:font="Symbol" w:char="F0DF"/>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t xml:space="preserve">      </w:t>
      </w:r>
      <w:r w:rsidRPr="00F60B00">
        <w:rPr>
          <w:rFonts w:ascii="Times New Roman" w:hAnsi="Times New Roman" w:cs="Times New Roman"/>
          <w:bCs/>
          <w:sz w:val="24"/>
          <w:szCs w:val="24"/>
        </w:rPr>
        <w:sym w:font="Symbol" w:char="F0DF"/>
      </w:r>
      <w:r w:rsidRPr="00F60B00">
        <w:rPr>
          <w:rFonts w:ascii="Times New Roman" w:hAnsi="Times New Roman" w:cs="Times New Roman"/>
          <w:bCs/>
          <w:sz w:val="24"/>
          <w:szCs w:val="24"/>
        </w:rPr>
        <w:t xml:space="preserve"> </w:t>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t xml:space="preserve">     </w:t>
      </w:r>
      <w:r w:rsidRPr="00F60B00">
        <w:rPr>
          <w:rFonts w:ascii="Times New Roman" w:hAnsi="Times New Roman" w:cs="Times New Roman"/>
          <w:bCs/>
          <w:sz w:val="24"/>
          <w:szCs w:val="24"/>
        </w:rPr>
        <w:sym w:font="Symbol" w:char="F0DF"/>
      </w:r>
    </w:p>
    <w:tbl>
      <w:tblPr>
        <w:tblW w:w="8597" w:type="dxa"/>
        <w:tblInd w:w="-72" w:type="dxa"/>
        <w:tblLayout w:type="fixed"/>
        <w:tblLook w:val="0000"/>
      </w:tblPr>
      <w:tblGrid>
        <w:gridCol w:w="2913"/>
        <w:gridCol w:w="2842"/>
        <w:gridCol w:w="2842"/>
      </w:tblGrid>
      <w:tr w:rsidR="00F95B94" w:rsidRPr="00F60B00" w:rsidTr="00C53631">
        <w:tc>
          <w:tcPr>
            <w:tcW w:w="2913" w:type="dxa"/>
            <w:shd w:val="clear" w:color="auto" w:fill="auto"/>
          </w:tcPr>
          <w:p w:rsidR="00F95B94" w:rsidRPr="00F60B00" w:rsidRDefault="00F95B94" w:rsidP="00C26BC5">
            <w:pPr>
              <w:snapToGrid w:val="0"/>
              <w:spacing w:after="0" w:line="360" w:lineRule="auto"/>
              <w:jc w:val="center"/>
              <w:rPr>
                <w:rFonts w:ascii="Times New Roman" w:hAnsi="Times New Roman" w:cs="Times New Roman"/>
                <w:b/>
                <w:bCs/>
                <w:sz w:val="24"/>
                <w:szCs w:val="24"/>
                <w:u w:val="single"/>
              </w:rPr>
            </w:pPr>
            <w:r w:rsidRPr="00F60B00">
              <w:rPr>
                <w:rFonts w:ascii="Times New Roman" w:hAnsi="Times New Roman" w:cs="Times New Roman"/>
                <w:b/>
                <w:bCs/>
                <w:sz w:val="24"/>
                <w:szCs w:val="24"/>
                <w:u w:val="single"/>
              </w:rPr>
              <w:t>Distal inspection</w:t>
            </w:r>
          </w:p>
        </w:tc>
        <w:tc>
          <w:tcPr>
            <w:tcW w:w="2842" w:type="dxa"/>
            <w:shd w:val="clear" w:color="auto" w:fill="auto"/>
          </w:tcPr>
          <w:p w:rsidR="00F95B94" w:rsidRPr="00F60B00" w:rsidRDefault="00F95B94" w:rsidP="00C26BC5">
            <w:pPr>
              <w:snapToGrid w:val="0"/>
              <w:spacing w:after="0" w:line="360" w:lineRule="auto"/>
              <w:jc w:val="center"/>
              <w:rPr>
                <w:rFonts w:ascii="Times New Roman" w:hAnsi="Times New Roman" w:cs="Times New Roman"/>
                <w:b/>
                <w:bCs/>
                <w:sz w:val="24"/>
                <w:szCs w:val="24"/>
                <w:u w:val="single"/>
              </w:rPr>
            </w:pPr>
            <w:r w:rsidRPr="00F60B00">
              <w:rPr>
                <w:rFonts w:ascii="Times New Roman" w:hAnsi="Times New Roman" w:cs="Times New Roman"/>
                <w:b/>
                <w:bCs/>
                <w:sz w:val="24"/>
                <w:szCs w:val="24"/>
                <w:u w:val="single"/>
              </w:rPr>
              <w:t>Close inspection</w:t>
            </w:r>
          </w:p>
        </w:tc>
        <w:tc>
          <w:tcPr>
            <w:tcW w:w="2842" w:type="dxa"/>
            <w:shd w:val="clear" w:color="auto" w:fill="auto"/>
          </w:tcPr>
          <w:p w:rsidR="00F95B94" w:rsidRPr="00F60B00" w:rsidRDefault="00F95B94" w:rsidP="00C26BC5">
            <w:pPr>
              <w:snapToGrid w:val="0"/>
              <w:spacing w:after="0" w:line="360" w:lineRule="auto"/>
              <w:jc w:val="center"/>
              <w:rPr>
                <w:rFonts w:ascii="Times New Roman" w:hAnsi="Times New Roman" w:cs="Times New Roman"/>
                <w:b/>
                <w:bCs/>
                <w:sz w:val="24"/>
                <w:szCs w:val="24"/>
                <w:u w:val="single"/>
              </w:rPr>
            </w:pPr>
            <w:r w:rsidRPr="00F60B00">
              <w:rPr>
                <w:rFonts w:ascii="Times New Roman" w:hAnsi="Times New Roman" w:cs="Times New Roman"/>
                <w:b/>
                <w:bCs/>
                <w:sz w:val="24"/>
                <w:szCs w:val="24"/>
                <w:u w:val="single"/>
              </w:rPr>
              <w:t>Palpation</w:t>
            </w:r>
          </w:p>
        </w:tc>
      </w:tr>
    </w:tbl>
    <w:p w:rsidR="00F95B94" w:rsidRPr="00F60B00" w:rsidRDefault="00F95B94" w:rsidP="00C26BC5">
      <w:pPr>
        <w:spacing w:line="360" w:lineRule="auto"/>
        <w:ind w:firstLine="720"/>
        <w:rPr>
          <w:sz w:val="24"/>
          <w:szCs w:val="24"/>
          <w:lang w:eastAsia="ar-SA"/>
        </w:rPr>
      </w:pPr>
      <w:r w:rsidRPr="00F60B00">
        <w:rPr>
          <w:rFonts w:ascii="Times New Roman" w:hAnsi="Times New Roman" w:cs="Times New Roman"/>
          <w:bCs/>
          <w:sz w:val="24"/>
          <w:szCs w:val="24"/>
        </w:rPr>
        <w:sym w:font="Symbol" w:char="F0DF"/>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t xml:space="preserve">      </w:t>
      </w:r>
      <w:r w:rsidRPr="00F60B00">
        <w:rPr>
          <w:rFonts w:ascii="Times New Roman" w:hAnsi="Times New Roman" w:cs="Times New Roman"/>
          <w:bCs/>
          <w:sz w:val="24"/>
          <w:szCs w:val="24"/>
        </w:rPr>
        <w:sym w:font="Symbol" w:char="F0DF"/>
      </w:r>
      <w:r w:rsidRPr="00F60B00">
        <w:rPr>
          <w:rFonts w:ascii="Times New Roman" w:hAnsi="Times New Roman" w:cs="Times New Roman"/>
          <w:bCs/>
          <w:sz w:val="24"/>
          <w:szCs w:val="24"/>
        </w:rPr>
        <w:t xml:space="preserve"> </w:t>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r>
      <w:r w:rsidRPr="00F60B00">
        <w:rPr>
          <w:rFonts w:ascii="Times New Roman" w:hAnsi="Times New Roman" w:cs="Times New Roman"/>
          <w:bCs/>
          <w:sz w:val="24"/>
          <w:szCs w:val="24"/>
        </w:rPr>
        <w:tab/>
        <w:t xml:space="preserve">    </w:t>
      </w:r>
      <w:r w:rsidRPr="00F60B00">
        <w:rPr>
          <w:rFonts w:ascii="Times New Roman" w:hAnsi="Times New Roman" w:cs="Times New Roman"/>
          <w:bCs/>
          <w:sz w:val="24"/>
          <w:szCs w:val="24"/>
        </w:rPr>
        <w:sym w:font="Symbol" w:char="F0DF"/>
      </w:r>
    </w:p>
    <w:tbl>
      <w:tblPr>
        <w:tblW w:w="0" w:type="auto"/>
        <w:tblInd w:w="-72" w:type="dxa"/>
        <w:tblLayout w:type="fixed"/>
        <w:tblLook w:val="0000"/>
      </w:tblPr>
      <w:tblGrid>
        <w:gridCol w:w="2913"/>
        <w:gridCol w:w="2842"/>
        <w:gridCol w:w="2842"/>
      </w:tblGrid>
      <w:tr w:rsidR="00F95B94" w:rsidRPr="00F60B00" w:rsidTr="00C53631">
        <w:tc>
          <w:tcPr>
            <w:tcW w:w="2913" w:type="dxa"/>
            <w:shd w:val="clear" w:color="auto" w:fill="auto"/>
          </w:tcPr>
          <w:p w:rsidR="00F95B94" w:rsidRPr="00F60B00" w:rsidRDefault="00F95B94" w:rsidP="00C26BC5">
            <w:pPr>
              <w:snapToGrid w:val="0"/>
              <w:spacing w:after="0" w:line="360" w:lineRule="auto"/>
              <w:rPr>
                <w:rFonts w:ascii="Times New Roman" w:hAnsi="Times New Roman" w:cs="Times New Roman"/>
                <w:bCs/>
                <w:sz w:val="24"/>
                <w:szCs w:val="24"/>
              </w:rPr>
            </w:pPr>
            <w:r w:rsidRPr="00F60B00">
              <w:rPr>
                <w:rFonts w:ascii="Times New Roman" w:hAnsi="Times New Roman" w:cs="Times New Roman"/>
                <w:bCs/>
                <w:sz w:val="24"/>
                <w:szCs w:val="24"/>
              </w:rPr>
              <w:t>General appearance</w:t>
            </w:r>
          </w:p>
          <w:p w:rsidR="00F95B94" w:rsidRPr="00F60B00" w:rsidRDefault="00F95B94" w:rsidP="00C26BC5">
            <w:pPr>
              <w:numPr>
                <w:ilvl w:val="0"/>
                <w:numId w:val="4"/>
              </w:numPr>
              <w:tabs>
                <w:tab w:val="clear" w:pos="720"/>
              </w:tabs>
              <w:suppressAutoHyphens/>
              <w:spacing w:after="0" w:line="360" w:lineRule="auto"/>
              <w:ind w:left="477" w:hanging="279"/>
              <w:rPr>
                <w:rFonts w:ascii="Times New Roman" w:hAnsi="Times New Roman" w:cs="Times New Roman"/>
                <w:bCs/>
                <w:sz w:val="24"/>
                <w:szCs w:val="24"/>
              </w:rPr>
            </w:pPr>
            <w:r w:rsidRPr="00F60B00">
              <w:rPr>
                <w:rFonts w:ascii="Times New Roman" w:hAnsi="Times New Roman" w:cs="Times New Roman"/>
                <w:bCs/>
                <w:sz w:val="24"/>
                <w:szCs w:val="24"/>
              </w:rPr>
              <w:t>Dull and depressed</w:t>
            </w:r>
          </w:p>
          <w:p w:rsidR="00F95B94" w:rsidRPr="00F60B00" w:rsidRDefault="00F95B94" w:rsidP="00C26BC5">
            <w:pPr>
              <w:numPr>
                <w:ilvl w:val="0"/>
                <w:numId w:val="4"/>
              </w:numPr>
              <w:tabs>
                <w:tab w:val="clear" w:pos="720"/>
              </w:tabs>
              <w:suppressAutoHyphens/>
              <w:spacing w:after="0" w:line="360" w:lineRule="auto"/>
              <w:ind w:left="477" w:hanging="279"/>
              <w:rPr>
                <w:rFonts w:ascii="Times New Roman" w:hAnsi="Times New Roman" w:cs="Times New Roman"/>
                <w:bCs/>
                <w:sz w:val="24"/>
                <w:szCs w:val="24"/>
              </w:rPr>
            </w:pPr>
            <w:r w:rsidRPr="00F60B00">
              <w:rPr>
                <w:rFonts w:ascii="Times New Roman" w:hAnsi="Times New Roman" w:cs="Times New Roman"/>
                <w:bCs/>
                <w:sz w:val="24"/>
                <w:szCs w:val="24"/>
              </w:rPr>
              <w:t>Lie down</w:t>
            </w:r>
          </w:p>
          <w:p w:rsidR="00F95B94" w:rsidRPr="00F60B00" w:rsidRDefault="00F95B94" w:rsidP="00C26BC5">
            <w:pPr>
              <w:numPr>
                <w:ilvl w:val="0"/>
                <w:numId w:val="4"/>
              </w:numPr>
              <w:tabs>
                <w:tab w:val="clear" w:pos="720"/>
              </w:tabs>
              <w:suppressAutoHyphens/>
              <w:spacing w:after="0" w:line="360" w:lineRule="auto"/>
              <w:ind w:left="477" w:hanging="279"/>
              <w:rPr>
                <w:rFonts w:ascii="Times New Roman" w:hAnsi="Times New Roman" w:cs="Times New Roman"/>
                <w:bCs/>
                <w:sz w:val="24"/>
                <w:szCs w:val="24"/>
              </w:rPr>
            </w:pPr>
            <w:r w:rsidRPr="00F60B00">
              <w:rPr>
                <w:rFonts w:ascii="Times New Roman" w:hAnsi="Times New Roman" w:cs="Times New Roman"/>
                <w:bCs/>
                <w:sz w:val="24"/>
                <w:szCs w:val="24"/>
              </w:rPr>
              <w:t>Swelled navel area</w:t>
            </w:r>
          </w:p>
          <w:p w:rsidR="00F95B94" w:rsidRPr="00F60B00" w:rsidRDefault="00F95B94" w:rsidP="00C26BC5">
            <w:pPr>
              <w:numPr>
                <w:ilvl w:val="0"/>
                <w:numId w:val="4"/>
              </w:numPr>
              <w:tabs>
                <w:tab w:val="clear" w:pos="720"/>
              </w:tabs>
              <w:suppressAutoHyphens/>
              <w:spacing w:after="0" w:line="360" w:lineRule="auto"/>
              <w:ind w:left="477" w:hanging="279"/>
              <w:rPr>
                <w:rFonts w:ascii="Times New Roman" w:hAnsi="Times New Roman" w:cs="Times New Roman"/>
                <w:bCs/>
                <w:sz w:val="24"/>
                <w:szCs w:val="24"/>
              </w:rPr>
            </w:pPr>
            <w:r w:rsidRPr="00F60B00">
              <w:rPr>
                <w:rFonts w:ascii="Times New Roman" w:hAnsi="Times New Roman" w:cs="Times New Roman"/>
                <w:bCs/>
                <w:sz w:val="24"/>
                <w:szCs w:val="24"/>
              </w:rPr>
              <w:t>Swelled joint area</w:t>
            </w:r>
            <w:r w:rsidRPr="00F60B00">
              <w:rPr>
                <w:rFonts w:ascii="Times New Roman" w:hAnsi="Times New Roman" w:cs="Times New Roman"/>
                <w:bCs/>
                <w:sz w:val="24"/>
                <w:szCs w:val="24"/>
              </w:rPr>
              <w:tab/>
            </w:r>
          </w:p>
        </w:tc>
        <w:tc>
          <w:tcPr>
            <w:tcW w:w="2842" w:type="dxa"/>
            <w:shd w:val="clear" w:color="auto" w:fill="auto"/>
          </w:tcPr>
          <w:p w:rsidR="00F95B94" w:rsidRPr="00F60B00" w:rsidRDefault="00F95B94" w:rsidP="00C26BC5">
            <w:pPr>
              <w:snapToGrid w:val="0"/>
              <w:spacing w:after="0" w:line="360" w:lineRule="auto"/>
              <w:rPr>
                <w:rFonts w:ascii="Times New Roman" w:hAnsi="Times New Roman" w:cs="Times New Roman"/>
                <w:bCs/>
                <w:sz w:val="24"/>
                <w:szCs w:val="24"/>
              </w:rPr>
            </w:pPr>
            <w:r w:rsidRPr="00F60B00">
              <w:rPr>
                <w:rFonts w:ascii="Times New Roman" w:hAnsi="Times New Roman" w:cs="Times New Roman"/>
                <w:bCs/>
                <w:sz w:val="24"/>
                <w:szCs w:val="24"/>
              </w:rPr>
              <w:t xml:space="preserve">Appearance of local area </w:t>
            </w:r>
          </w:p>
          <w:p w:rsidR="00F95B94" w:rsidRPr="00F60B00" w:rsidRDefault="00F95B94" w:rsidP="00C26BC5">
            <w:pPr>
              <w:numPr>
                <w:ilvl w:val="0"/>
                <w:numId w:val="3"/>
              </w:numPr>
              <w:tabs>
                <w:tab w:val="clear" w:pos="1170"/>
              </w:tabs>
              <w:suppressAutoHyphens/>
              <w:spacing w:after="0" w:line="360" w:lineRule="auto"/>
              <w:ind w:left="336" w:hanging="297"/>
              <w:rPr>
                <w:rFonts w:ascii="Times New Roman" w:hAnsi="Times New Roman" w:cs="Times New Roman"/>
                <w:bCs/>
                <w:sz w:val="24"/>
                <w:szCs w:val="24"/>
              </w:rPr>
            </w:pPr>
            <w:r w:rsidRPr="00F60B00">
              <w:rPr>
                <w:rFonts w:ascii="Times New Roman" w:hAnsi="Times New Roman" w:cs="Times New Roman"/>
                <w:bCs/>
                <w:sz w:val="24"/>
                <w:szCs w:val="24"/>
              </w:rPr>
              <w:t xml:space="preserve">Swelled area </w:t>
            </w:r>
          </w:p>
          <w:p w:rsidR="00F95B94" w:rsidRPr="00F60B00" w:rsidRDefault="00F95B94" w:rsidP="00C26BC5">
            <w:pPr>
              <w:numPr>
                <w:ilvl w:val="0"/>
                <w:numId w:val="3"/>
              </w:numPr>
              <w:tabs>
                <w:tab w:val="clear" w:pos="1170"/>
              </w:tabs>
              <w:suppressAutoHyphens/>
              <w:spacing w:after="0" w:line="360" w:lineRule="auto"/>
              <w:ind w:left="336" w:hanging="297"/>
              <w:rPr>
                <w:rFonts w:ascii="Times New Roman" w:hAnsi="Times New Roman" w:cs="Times New Roman"/>
                <w:bCs/>
                <w:sz w:val="24"/>
                <w:szCs w:val="24"/>
              </w:rPr>
            </w:pPr>
            <w:r w:rsidRPr="00F60B00">
              <w:rPr>
                <w:rFonts w:ascii="Times New Roman" w:hAnsi="Times New Roman" w:cs="Times New Roman"/>
                <w:bCs/>
                <w:sz w:val="24"/>
                <w:szCs w:val="24"/>
              </w:rPr>
              <w:t xml:space="preserve">Pus and bloody discharge </w:t>
            </w:r>
          </w:p>
          <w:p w:rsidR="00F95B94" w:rsidRPr="00F60B00" w:rsidRDefault="00F95B94" w:rsidP="00C26BC5">
            <w:pPr>
              <w:numPr>
                <w:ilvl w:val="0"/>
                <w:numId w:val="3"/>
              </w:numPr>
              <w:tabs>
                <w:tab w:val="clear" w:pos="1170"/>
              </w:tabs>
              <w:suppressAutoHyphens/>
              <w:spacing w:after="0" w:line="360" w:lineRule="auto"/>
              <w:ind w:left="336" w:hanging="297"/>
              <w:rPr>
                <w:rFonts w:ascii="Times New Roman" w:hAnsi="Times New Roman" w:cs="Times New Roman"/>
                <w:bCs/>
                <w:sz w:val="24"/>
                <w:szCs w:val="24"/>
              </w:rPr>
            </w:pPr>
            <w:r w:rsidRPr="00F60B00">
              <w:rPr>
                <w:rFonts w:ascii="Times New Roman" w:hAnsi="Times New Roman" w:cs="Times New Roman"/>
                <w:bCs/>
                <w:sz w:val="24"/>
                <w:szCs w:val="24"/>
              </w:rPr>
              <w:t>Maggot coming out.</w:t>
            </w:r>
          </w:p>
          <w:p w:rsidR="00F95B94" w:rsidRPr="00F60B00" w:rsidRDefault="00F95B94" w:rsidP="00C26BC5">
            <w:pPr>
              <w:numPr>
                <w:ilvl w:val="0"/>
                <w:numId w:val="3"/>
              </w:numPr>
              <w:tabs>
                <w:tab w:val="clear" w:pos="1170"/>
              </w:tabs>
              <w:suppressAutoHyphens/>
              <w:spacing w:after="0" w:line="360" w:lineRule="auto"/>
              <w:ind w:left="336" w:hanging="297"/>
              <w:rPr>
                <w:rFonts w:ascii="Times New Roman" w:hAnsi="Times New Roman" w:cs="Times New Roman"/>
                <w:bCs/>
                <w:sz w:val="24"/>
                <w:szCs w:val="24"/>
              </w:rPr>
            </w:pPr>
            <w:r w:rsidRPr="00F60B00">
              <w:rPr>
                <w:rFonts w:ascii="Times New Roman" w:hAnsi="Times New Roman" w:cs="Times New Roman"/>
                <w:bCs/>
                <w:sz w:val="24"/>
                <w:szCs w:val="24"/>
              </w:rPr>
              <w:t>Foul smell</w:t>
            </w:r>
          </w:p>
          <w:p w:rsidR="00F95B94" w:rsidRPr="00F60B00" w:rsidRDefault="00F95B94" w:rsidP="00C26BC5">
            <w:pPr>
              <w:numPr>
                <w:ilvl w:val="0"/>
                <w:numId w:val="3"/>
              </w:numPr>
              <w:tabs>
                <w:tab w:val="clear" w:pos="1170"/>
              </w:tabs>
              <w:suppressAutoHyphens/>
              <w:spacing w:after="0" w:line="360" w:lineRule="auto"/>
              <w:ind w:left="336" w:hanging="297"/>
              <w:rPr>
                <w:rFonts w:ascii="Times New Roman" w:hAnsi="Times New Roman" w:cs="Times New Roman"/>
                <w:bCs/>
                <w:sz w:val="24"/>
                <w:szCs w:val="24"/>
              </w:rPr>
            </w:pPr>
            <w:r w:rsidRPr="00F60B00">
              <w:rPr>
                <w:rFonts w:ascii="Times New Roman" w:hAnsi="Times New Roman" w:cs="Times New Roman"/>
                <w:bCs/>
                <w:sz w:val="24"/>
                <w:szCs w:val="24"/>
              </w:rPr>
              <w:t>Swelled joint area</w:t>
            </w:r>
            <w:r w:rsidRPr="00F60B00">
              <w:rPr>
                <w:rFonts w:ascii="Times New Roman" w:hAnsi="Times New Roman" w:cs="Times New Roman"/>
                <w:bCs/>
                <w:sz w:val="24"/>
                <w:szCs w:val="24"/>
              </w:rPr>
              <w:tab/>
            </w:r>
          </w:p>
        </w:tc>
        <w:tc>
          <w:tcPr>
            <w:tcW w:w="2842" w:type="dxa"/>
            <w:shd w:val="clear" w:color="auto" w:fill="auto"/>
          </w:tcPr>
          <w:p w:rsidR="00F95B94" w:rsidRPr="00F60B00" w:rsidRDefault="00F95B94" w:rsidP="00C26BC5">
            <w:pPr>
              <w:snapToGrid w:val="0"/>
              <w:spacing w:after="0" w:line="360" w:lineRule="auto"/>
              <w:rPr>
                <w:rFonts w:ascii="Times New Roman" w:hAnsi="Times New Roman" w:cs="Times New Roman"/>
                <w:bCs/>
                <w:sz w:val="24"/>
                <w:szCs w:val="24"/>
              </w:rPr>
            </w:pPr>
            <w:r w:rsidRPr="00F60B00">
              <w:rPr>
                <w:rFonts w:ascii="Times New Roman" w:hAnsi="Times New Roman" w:cs="Times New Roman"/>
                <w:bCs/>
                <w:sz w:val="24"/>
                <w:szCs w:val="24"/>
              </w:rPr>
              <w:t>Area palpation</w:t>
            </w:r>
          </w:p>
          <w:p w:rsidR="00F95B94" w:rsidRPr="00F60B00" w:rsidRDefault="00F95B94" w:rsidP="00C26BC5">
            <w:pPr>
              <w:numPr>
                <w:ilvl w:val="0"/>
                <w:numId w:val="6"/>
              </w:numPr>
              <w:tabs>
                <w:tab w:val="left" w:pos="356"/>
              </w:tabs>
              <w:suppressAutoHyphens/>
              <w:spacing w:after="0" w:line="360" w:lineRule="auto"/>
              <w:ind w:left="401" w:hanging="342"/>
              <w:rPr>
                <w:rFonts w:ascii="Times New Roman" w:hAnsi="Times New Roman" w:cs="Times New Roman"/>
                <w:bCs/>
                <w:sz w:val="24"/>
                <w:szCs w:val="24"/>
              </w:rPr>
            </w:pPr>
            <w:r w:rsidRPr="00F60B00">
              <w:rPr>
                <w:rFonts w:ascii="Times New Roman" w:hAnsi="Times New Roman" w:cs="Times New Roman"/>
                <w:bCs/>
                <w:sz w:val="24"/>
                <w:szCs w:val="24"/>
              </w:rPr>
              <w:t>Hard mass and  pain</w:t>
            </w:r>
          </w:p>
          <w:p w:rsidR="00F95B94" w:rsidRPr="00F60B00" w:rsidRDefault="00F95B94" w:rsidP="00C26BC5">
            <w:pPr>
              <w:numPr>
                <w:ilvl w:val="0"/>
                <w:numId w:val="6"/>
              </w:numPr>
              <w:tabs>
                <w:tab w:val="left" w:pos="356"/>
              </w:tabs>
              <w:suppressAutoHyphens/>
              <w:spacing w:after="0" w:line="360" w:lineRule="auto"/>
              <w:ind w:hanging="661"/>
              <w:rPr>
                <w:rFonts w:ascii="Times New Roman" w:hAnsi="Times New Roman" w:cs="Times New Roman"/>
                <w:bCs/>
                <w:sz w:val="24"/>
                <w:szCs w:val="24"/>
              </w:rPr>
            </w:pPr>
            <w:r w:rsidRPr="00F60B00">
              <w:rPr>
                <w:rFonts w:ascii="Times New Roman" w:hAnsi="Times New Roman" w:cs="Times New Roman"/>
                <w:bCs/>
                <w:sz w:val="24"/>
                <w:szCs w:val="24"/>
              </w:rPr>
              <w:t>Blood mixed pus</w:t>
            </w:r>
          </w:p>
          <w:p w:rsidR="00F95B94" w:rsidRPr="00F60B00" w:rsidRDefault="00F95B94" w:rsidP="00C26BC5">
            <w:pPr>
              <w:numPr>
                <w:ilvl w:val="0"/>
                <w:numId w:val="6"/>
              </w:numPr>
              <w:tabs>
                <w:tab w:val="left" w:pos="356"/>
                <w:tab w:val="center" w:pos="4680"/>
                <w:tab w:val="left" w:pos="7635"/>
              </w:tabs>
              <w:suppressAutoHyphens/>
              <w:spacing w:after="0" w:line="360" w:lineRule="auto"/>
              <w:ind w:left="374" w:hanging="661"/>
              <w:rPr>
                <w:rFonts w:ascii="Times New Roman" w:hAnsi="Times New Roman" w:cs="Times New Roman"/>
                <w:bCs/>
                <w:sz w:val="24"/>
                <w:szCs w:val="24"/>
              </w:rPr>
            </w:pPr>
            <w:r w:rsidRPr="00F60B00">
              <w:rPr>
                <w:rFonts w:ascii="Times New Roman" w:hAnsi="Times New Roman" w:cs="Times New Roman"/>
                <w:bCs/>
                <w:sz w:val="24"/>
                <w:szCs w:val="24"/>
              </w:rPr>
              <w:t>Needle aspiration of pus from joint</w:t>
            </w:r>
          </w:p>
          <w:p w:rsidR="00F95B94" w:rsidRPr="00F60B00" w:rsidRDefault="00F95B94" w:rsidP="00C26BC5">
            <w:pPr>
              <w:spacing w:after="0" w:line="360" w:lineRule="auto"/>
              <w:rPr>
                <w:rFonts w:ascii="Times New Roman" w:hAnsi="Times New Roman" w:cs="Times New Roman"/>
                <w:bCs/>
                <w:sz w:val="24"/>
                <w:szCs w:val="24"/>
              </w:rPr>
            </w:pPr>
          </w:p>
        </w:tc>
      </w:tr>
    </w:tbl>
    <w:p w:rsidR="00F95B94" w:rsidRPr="00F60B00" w:rsidRDefault="00F95B94" w:rsidP="00C26BC5">
      <w:pPr>
        <w:tabs>
          <w:tab w:val="left" w:pos="3930"/>
        </w:tabs>
        <w:autoSpaceDE w:val="0"/>
        <w:spacing w:after="0" w:line="360" w:lineRule="auto"/>
        <w:jc w:val="both"/>
        <w:rPr>
          <w:sz w:val="24"/>
          <w:szCs w:val="24"/>
        </w:rPr>
      </w:pPr>
    </w:p>
    <w:p w:rsidR="00F95B94" w:rsidRPr="0076455C" w:rsidRDefault="00F95B94" w:rsidP="00C26BC5">
      <w:pPr>
        <w:tabs>
          <w:tab w:val="left" w:pos="3930"/>
        </w:tabs>
        <w:autoSpaceDE w:val="0"/>
        <w:spacing w:after="0" w:line="360" w:lineRule="auto"/>
        <w:jc w:val="both"/>
        <w:rPr>
          <w:rFonts w:ascii="Times New Roman" w:hAnsi="Times New Roman" w:cs="Times New Roman"/>
          <w:b/>
          <w:bCs/>
          <w:sz w:val="24"/>
          <w:szCs w:val="24"/>
        </w:rPr>
      </w:pPr>
      <w:r w:rsidRPr="0076455C">
        <w:rPr>
          <w:rFonts w:ascii="Times New Roman" w:hAnsi="Times New Roman" w:cs="Times New Roman"/>
          <w:b/>
          <w:bCs/>
          <w:sz w:val="24"/>
          <w:szCs w:val="24"/>
        </w:rPr>
        <w:t>3.7. Presenting clinical signs:</w:t>
      </w:r>
    </w:p>
    <w:p w:rsidR="00F95B94" w:rsidRPr="0076455C" w:rsidRDefault="00F95B94" w:rsidP="00C26BC5">
      <w:pPr>
        <w:numPr>
          <w:ilvl w:val="0"/>
          <w:numId w:val="2"/>
        </w:numPr>
        <w:suppressAutoHyphens/>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 xml:space="preserve">The navel </w:t>
      </w:r>
      <w:r w:rsidR="009C5DD8" w:rsidRPr="0076455C">
        <w:rPr>
          <w:rFonts w:ascii="Times New Roman" w:hAnsi="Times New Roman" w:cs="Times New Roman"/>
          <w:bCs/>
          <w:sz w:val="24"/>
          <w:szCs w:val="24"/>
        </w:rPr>
        <w:t>area was</w:t>
      </w:r>
      <w:r w:rsidRPr="0076455C">
        <w:rPr>
          <w:rFonts w:ascii="Times New Roman" w:hAnsi="Times New Roman" w:cs="Times New Roman"/>
          <w:bCs/>
          <w:sz w:val="24"/>
          <w:szCs w:val="24"/>
        </w:rPr>
        <w:t xml:space="preserve"> swelling with heat and pain.</w:t>
      </w:r>
    </w:p>
    <w:p w:rsidR="00F95B94" w:rsidRPr="0076455C" w:rsidRDefault="00F95B94" w:rsidP="00C26BC5">
      <w:pPr>
        <w:numPr>
          <w:ilvl w:val="0"/>
          <w:numId w:val="2"/>
        </w:numPr>
        <w:suppressAutoHyphens/>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Pus coming out from the infected area.</w:t>
      </w:r>
    </w:p>
    <w:p w:rsidR="00F95B94" w:rsidRPr="0076455C" w:rsidRDefault="00F67C33" w:rsidP="00C26BC5">
      <w:pPr>
        <w:numPr>
          <w:ilvl w:val="0"/>
          <w:numId w:val="2"/>
        </w:numPr>
        <w:suppressAutoHyphen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Raised temperature up to 105</w:t>
      </w:r>
      <w:r w:rsidR="00F95B94" w:rsidRPr="0076455C">
        <w:rPr>
          <w:rFonts w:ascii="Times New Roman" w:hAnsi="Times New Roman" w:cs="Times New Roman"/>
          <w:bCs/>
          <w:sz w:val="24"/>
          <w:szCs w:val="24"/>
        </w:rPr>
        <w:t>F.</w:t>
      </w:r>
    </w:p>
    <w:p w:rsidR="00F95B94" w:rsidRPr="0076455C" w:rsidRDefault="00F95B94" w:rsidP="00C26BC5">
      <w:pPr>
        <w:numPr>
          <w:ilvl w:val="0"/>
          <w:numId w:val="2"/>
        </w:numPr>
        <w:suppressAutoHyphens/>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Animals were usually unable to stand, stiffed gait.</w:t>
      </w:r>
    </w:p>
    <w:p w:rsidR="00F95B94" w:rsidRPr="0076455C" w:rsidRDefault="00F95B94" w:rsidP="00C26BC5">
      <w:pPr>
        <w:numPr>
          <w:ilvl w:val="0"/>
          <w:numId w:val="2"/>
        </w:numPr>
        <w:suppressAutoHyphens/>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Swelled joint area.</w:t>
      </w:r>
    </w:p>
    <w:p w:rsidR="00F95B94" w:rsidRPr="0076455C" w:rsidRDefault="00F95B94" w:rsidP="00C26BC5">
      <w:pPr>
        <w:numPr>
          <w:ilvl w:val="0"/>
          <w:numId w:val="2"/>
        </w:numPr>
        <w:suppressAutoHyphens/>
        <w:spacing w:after="0" w:line="360" w:lineRule="auto"/>
        <w:jc w:val="both"/>
        <w:rPr>
          <w:rFonts w:ascii="Times New Roman" w:hAnsi="Times New Roman" w:cs="Times New Roman"/>
          <w:b/>
          <w:bCs/>
          <w:sz w:val="24"/>
          <w:szCs w:val="24"/>
        </w:rPr>
      </w:pPr>
      <w:r w:rsidRPr="0076455C">
        <w:rPr>
          <w:rFonts w:ascii="Times New Roman" w:hAnsi="Times New Roman" w:cs="Times New Roman"/>
          <w:bCs/>
          <w:sz w:val="24"/>
          <w:szCs w:val="24"/>
        </w:rPr>
        <w:t>In some cases myiasis in the navel area.</w:t>
      </w:r>
      <w:r w:rsidRPr="0076455C">
        <w:rPr>
          <w:rFonts w:ascii="Times New Roman" w:hAnsi="Times New Roman" w:cs="Times New Roman"/>
          <w:b/>
          <w:bCs/>
          <w:sz w:val="24"/>
          <w:szCs w:val="24"/>
        </w:rPr>
        <w:t xml:space="preserve">  </w:t>
      </w:r>
    </w:p>
    <w:p w:rsidR="00F95B94" w:rsidRPr="00F60B00" w:rsidRDefault="00F95B94" w:rsidP="00C26BC5">
      <w:pPr>
        <w:spacing w:after="0" w:line="360" w:lineRule="auto"/>
        <w:jc w:val="both"/>
        <w:rPr>
          <w:rFonts w:ascii="Times New Roman" w:hAnsi="Times New Roman" w:cs="Times New Roman"/>
          <w:bCs/>
          <w:sz w:val="24"/>
          <w:szCs w:val="24"/>
        </w:rPr>
      </w:pPr>
    </w:p>
    <w:p w:rsidR="00F95B94" w:rsidRPr="00F60B00" w:rsidRDefault="00F95B94" w:rsidP="00C26BC5">
      <w:pPr>
        <w:spacing w:after="0" w:line="360" w:lineRule="auto"/>
        <w:jc w:val="both"/>
        <w:rPr>
          <w:rFonts w:ascii="Times New Roman" w:hAnsi="Times New Roman" w:cs="Times New Roman"/>
          <w:bCs/>
          <w:sz w:val="24"/>
          <w:szCs w:val="24"/>
        </w:rPr>
      </w:pPr>
    </w:p>
    <w:p w:rsidR="00F95B94" w:rsidRPr="00F60B00" w:rsidRDefault="00F95B94" w:rsidP="00C26BC5">
      <w:pPr>
        <w:spacing w:after="0" w:line="360" w:lineRule="auto"/>
        <w:jc w:val="both"/>
        <w:rPr>
          <w:rFonts w:ascii="Times New Roman" w:hAnsi="Times New Roman" w:cs="Times New Roman"/>
          <w:bCs/>
          <w:sz w:val="24"/>
          <w:szCs w:val="24"/>
        </w:rPr>
      </w:pPr>
    </w:p>
    <w:p w:rsidR="00C614FD" w:rsidRDefault="00C614FD" w:rsidP="00C26BC5">
      <w:pPr>
        <w:spacing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F95B94" w:rsidRPr="00F60B00" w:rsidRDefault="00F95B94" w:rsidP="00C26BC5">
      <w:pPr>
        <w:pageBreakBefore/>
        <w:tabs>
          <w:tab w:val="left" w:pos="2205"/>
        </w:tabs>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lastRenderedPageBreak/>
        <w:t>3.8. Treatment:</w:t>
      </w:r>
    </w:p>
    <w:p w:rsidR="00F95B94" w:rsidRPr="0076455C" w:rsidRDefault="00F95B94" w:rsidP="00C26BC5">
      <w:pPr>
        <w:spacing w:after="0" w:line="360" w:lineRule="auto"/>
        <w:jc w:val="both"/>
        <w:rPr>
          <w:rFonts w:ascii="Times New Roman" w:hAnsi="Times New Roman" w:cs="Times New Roman"/>
          <w:b/>
          <w:bCs/>
          <w:sz w:val="24"/>
          <w:szCs w:val="24"/>
        </w:rPr>
      </w:pPr>
      <w:r w:rsidRPr="0076455C">
        <w:rPr>
          <w:rFonts w:ascii="Times New Roman" w:hAnsi="Times New Roman" w:cs="Times New Roman"/>
          <w:b/>
          <w:bCs/>
          <w:sz w:val="24"/>
          <w:szCs w:val="24"/>
        </w:rPr>
        <w:t>Steps were taken for general correction of navel ill :</w:t>
      </w: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47" type="#_x0000_t32" style="position:absolute;left:0;text-align:left;margin-left:141.9pt;margin-top:17.9pt;width:0;height:19.75pt;z-index:251684864" o:connectortype="straight">
            <v:stroke endarrow="block"/>
          </v:shape>
        </w:pict>
      </w:r>
      <w:r w:rsidR="00F95B94" w:rsidRPr="0076455C">
        <w:rPr>
          <w:rFonts w:ascii="Times New Roman" w:hAnsi="Times New Roman" w:cs="Times New Roman"/>
          <w:bCs/>
          <w:sz w:val="24"/>
          <w:szCs w:val="24"/>
        </w:rPr>
        <w:t>The patient was restrained physically and placed dorsoventrally.</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48" type="#_x0000_t32" style="position:absolute;left:0;text-align:left;margin-left:141.9pt;margin-top:20.25pt;width:0;height:19.75pt;z-index:251685888" o:connectortype="straight">
            <v:stroke endarrow="block"/>
          </v:shape>
        </w:pict>
      </w:r>
      <w:r w:rsidR="00F95B94" w:rsidRPr="0076455C">
        <w:rPr>
          <w:rFonts w:ascii="Times New Roman" w:hAnsi="Times New Roman" w:cs="Times New Roman"/>
          <w:bCs/>
          <w:sz w:val="24"/>
          <w:szCs w:val="24"/>
        </w:rPr>
        <w:t>The navel area was sterilized by using tincture of iodine.</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49" type="#_x0000_t32" style="position:absolute;left:0;text-align:left;margin-left:141.9pt;margin-top:18.4pt;width:0;height:19.75pt;z-index:251686912" o:connectortype="straight">
            <v:stroke endarrow="block"/>
          </v:shape>
        </w:pict>
      </w:r>
      <w:r w:rsidR="00F95B94" w:rsidRPr="0076455C">
        <w:rPr>
          <w:rFonts w:ascii="Times New Roman" w:hAnsi="Times New Roman" w:cs="Times New Roman"/>
          <w:bCs/>
          <w:sz w:val="24"/>
          <w:szCs w:val="24"/>
        </w:rPr>
        <w:t>If the area was sealed by fibrous tissue then a small incision was given on the area.</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0" type="#_x0000_t32" style="position:absolute;left:0;text-align:left;margin-left:141.9pt;margin-top:20.05pt;width:0;height:19.75pt;z-index:251687936" o:connectortype="straight">
            <v:stroke endarrow="block"/>
          </v:shape>
        </w:pict>
      </w:r>
      <w:r w:rsidR="00F95B94" w:rsidRPr="0076455C">
        <w:rPr>
          <w:rFonts w:ascii="Times New Roman" w:hAnsi="Times New Roman" w:cs="Times New Roman"/>
          <w:bCs/>
          <w:sz w:val="24"/>
          <w:szCs w:val="24"/>
        </w:rPr>
        <w:t>For drained out the pus manual pressure was applied.</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1" type="#_x0000_t32" style="position:absolute;left:0;text-align:left;margin-left:141.9pt;margin-top:40.05pt;width:0;height:19.75pt;z-index:251688960" o:connectortype="straight">
            <v:stroke endarrow="block"/>
          </v:shape>
        </w:pict>
      </w:r>
      <w:r w:rsidR="00F95B94" w:rsidRPr="0076455C">
        <w:rPr>
          <w:rFonts w:ascii="Times New Roman" w:hAnsi="Times New Roman" w:cs="Times New Roman"/>
          <w:bCs/>
          <w:sz w:val="24"/>
          <w:szCs w:val="24"/>
        </w:rPr>
        <w:t>Tincture of iodine or potassium permanganet solution was applied in the area by using cotton holding with forceps and wash properly to destroy the pyogenic membrane.</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2" type="#_x0000_t32" style="position:absolute;left:0;text-align:left;margin-left:141.9pt;margin-top:38.65pt;width:0;height:19.75pt;z-index:251689984" o:connectortype="straight">
            <v:stroke endarrow="block"/>
          </v:shape>
        </w:pict>
      </w:r>
      <w:r w:rsidR="00F95B94" w:rsidRPr="0076455C">
        <w:rPr>
          <w:rFonts w:ascii="Times New Roman" w:hAnsi="Times New Roman" w:cs="Times New Roman"/>
          <w:bCs/>
          <w:sz w:val="24"/>
          <w:szCs w:val="24"/>
        </w:rPr>
        <w:t>Finally a tincture iodine mixed gauge was left in the area without any suture to maintain proper drainage of the discharges.</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Pr="0076455C" w:rsidRDefault="00F95B94" w:rsidP="00C26BC5">
      <w:pPr>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The local antibiotic was given in the area along with systemic antibiotics.</w:t>
      </w:r>
    </w:p>
    <w:p w:rsidR="00F95B94" w:rsidRPr="0076455C" w:rsidRDefault="00F95B94" w:rsidP="00C26BC5">
      <w:pPr>
        <w:pageBreakBefore/>
        <w:spacing w:after="0" w:line="360" w:lineRule="auto"/>
        <w:jc w:val="both"/>
        <w:rPr>
          <w:rFonts w:ascii="Times New Roman" w:hAnsi="Times New Roman" w:cs="Times New Roman"/>
          <w:b/>
          <w:bCs/>
          <w:sz w:val="24"/>
          <w:szCs w:val="24"/>
        </w:rPr>
      </w:pPr>
      <w:r w:rsidRPr="0076455C">
        <w:rPr>
          <w:rFonts w:ascii="Times New Roman" w:hAnsi="Times New Roman" w:cs="Times New Roman"/>
          <w:b/>
          <w:bCs/>
          <w:sz w:val="24"/>
          <w:szCs w:val="24"/>
        </w:rPr>
        <w:lastRenderedPageBreak/>
        <w:t>Steps were taken for the complication of navel ill with myiasis (maggot infestations) :</w:t>
      </w:r>
    </w:p>
    <w:p w:rsidR="00F95B94" w:rsidRPr="0076455C" w:rsidRDefault="00F95B94" w:rsidP="00C26BC5">
      <w:pPr>
        <w:spacing w:after="0" w:line="360" w:lineRule="auto"/>
        <w:jc w:val="both"/>
        <w:rPr>
          <w:rFonts w:ascii="Times New Roman" w:hAnsi="Times New Roman" w:cs="Times New Roman"/>
          <w:b/>
          <w:bCs/>
          <w:sz w:val="24"/>
          <w:szCs w:val="24"/>
        </w:rPr>
      </w:pPr>
    </w:p>
    <w:p w:rsidR="00F95B94" w:rsidRDefault="001463BC" w:rsidP="0052476A">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3" type="#_x0000_t32" style="position:absolute;left:0;text-align:left;margin-left:138.35pt;margin-top:16.25pt;width:.05pt;height:19.75pt;z-index:251691008" o:connectortype="straight">
            <v:stroke endarrow="block"/>
          </v:shape>
        </w:pict>
      </w:r>
      <w:r w:rsidR="00F95B94" w:rsidRPr="0076455C">
        <w:rPr>
          <w:rFonts w:ascii="Times New Roman" w:hAnsi="Times New Roman" w:cs="Times New Roman"/>
          <w:bCs/>
          <w:sz w:val="24"/>
          <w:szCs w:val="24"/>
        </w:rPr>
        <w:t xml:space="preserve">The patient was restrained physically and placed dorsoventrally. </w:t>
      </w:r>
    </w:p>
    <w:p w:rsidR="0052476A" w:rsidRPr="0076455C" w:rsidRDefault="0052476A" w:rsidP="0052476A">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4" type="#_x0000_t32" style="position:absolute;left:0;text-align:left;margin-left:138.4pt;margin-top:19.3pt;width:0;height:19.75pt;z-index:251692032" o:connectortype="straight">
            <v:stroke endarrow="block"/>
          </v:shape>
        </w:pict>
      </w:r>
      <w:r w:rsidR="00F95B94" w:rsidRPr="0076455C">
        <w:rPr>
          <w:rFonts w:ascii="Times New Roman" w:hAnsi="Times New Roman" w:cs="Times New Roman"/>
          <w:bCs/>
          <w:sz w:val="24"/>
          <w:szCs w:val="24"/>
        </w:rPr>
        <w:t>The navel area was sterilized by using tincture of iodine.</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Pr="0076455C" w:rsidRDefault="00F95B94" w:rsidP="00C26BC5">
      <w:pPr>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Then visible maggots were removed from the wound by holding them with a forceps.</w:t>
      </w: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5" type="#_x0000_t32" style="position:absolute;left:0;text-align:left;margin-left:138.35pt;margin-top:18.65pt;width:0;height:19.75pt;z-index:251693056" o:connectortype="straight">
            <v:stroke endarrow="block"/>
          </v:shape>
        </w:pict>
      </w:r>
      <w:r w:rsidR="00F95B94" w:rsidRPr="0076455C">
        <w:rPr>
          <w:rFonts w:ascii="Times New Roman" w:hAnsi="Times New Roman" w:cs="Times New Roman"/>
          <w:bCs/>
          <w:sz w:val="24"/>
          <w:szCs w:val="24"/>
        </w:rPr>
        <w:t>As much as possible, maggot was removed from the wound.</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6" type="#_x0000_t32" style="position:absolute;left:0;text-align:left;margin-left:138.4pt;margin-top:40pt;width:0;height:19.75pt;z-index:251694080" o:connectortype="straight">
            <v:stroke endarrow="block"/>
          </v:shape>
        </w:pict>
      </w:r>
      <w:r w:rsidR="00F95B94" w:rsidRPr="0076455C">
        <w:rPr>
          <w:rFonts w:ascii="Times New Roman" w:hAnsi="Times New Roman" w:cs="Times New Roman"/>
          <w:bCs/>
          <w:sz w:val="24"/>
          <w:szCs w:val="24"/>
        </w:rPr>
        <w:t>Then oil of turpentine or naphthalene powder was applied within the wound by forceps.</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7" type="#_x0000_t32" style="position:absolute;left:0;text-align:left;margin-left:138.4pt;margin-top:39.35pt;width:0;height:19.75pt;z-index:251695104" o:connectortype="straight">
            <v:stroke endarrow="block"/>
          </v:shape>
        </w:pict>
      </w:r>
      <w:r w:rsidR="00F95B94" w:rsidRPr="0076455C">
        <w:rPr>
          <w:rFonts w:ascii="Times New Roman" w:hAnsi="Times New Roman" w:cs="Times New Roman"/>
          <w:bCs/>
          <w:sz w:val="24"/>
          <w:szCs w:val="24"/>
        </w:rPr>
        <w:t>The patient was left for sometimes to make the oil of turpentine or naphthalene powder working.</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8" type="#_x0000_t32" style="position:absolute;left:0;text-align:left;margin-left:139.1pt;margin-top:19pt;width:0;height:19.75pt;z-index:251696128" o:connectortype="straight">
            <v:stroke endarrow="block"/>
          </v:shape>
        </w:pict>
      </w:r>
      <w:r w:rsidR="00F95B94" w:rsidRPr="0076455C">
        <w:rPr>
          <w:rFonts w:ascii="Times New Roman" w:hAnsi="Times New Roman" w:cs="Times New Roman"/>
          <w:bCs/>
          <w:sz w:val="24"/>
          <w:szCs w:val="24"/>
        </w:rPr>
        <w:t>Then all the inactivated worms were removed from the wound.</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9" type="#_x0000_t32" style="position:absolute;left:0;text-align:left;margin-left:139.1pt;margin-top:40.4pt;width:0;height:19.75pt;z-index:251697152" o:connectortype="straight">
            <v:stroke endarrow="block"/>
          </v:shape>
        </w:pict>
      </w:r>
      <w:r w:rsidR="00F95B94" w:rsidRPr="0076455C">
        <w:rPr>
          <w:rFonts w:ascii="Times New Roman" w:hAnsi="Times New Roman" w:cs="Times New Roman"/>
          <w:bCs/>
          <w:sz w:val="24"/>
          <w:szCs w:val="24"/>
        </w:rPr>
        <w:t>Finally a tincture iodine mixed gauge was left in the area without any suture to maintain proper drainage of the discharges.</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Pr="0076455C" w:rsidRDefault="00F95B94" w:rsidP="00C26BC5">
      <w:pPr>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Finally the local antibiotic was given in the area along with systemic antibiotics.</w:t>
      </w:r>
    </w:p>
    <w:p w:rsidR="00F95B94" w:rsidRPr="0076455C" w:rsidRDefault="00F95B94" w:rsidP="00C26BC5">
      <w:pPr>
        <w:pageBreakBefore/>
        <w:spacing w:after="0" w:line="360" w:lineRule="auto"/>
        <w:jc w:val="both"/>
        <w:rPr>
          <w:rFonts w:ascii="Times New Roman" w:hAnsi="Times New Roman" w:cs="Times New Roman"/>
          <w:b/>
          <w:bCs/>
          <w:sz w:val="24"/>
          <w:szCs w:val="24"/>
        </w:rPr>
      </w:pPr>
      <w:r w:rsidRPr="0076455C">
        <w:rPr>
          <w:rFonts w:ascii="Times New Roman" w:hAnsi="Times New Roman" w:cs="Times New Roman"/>
          <w:b/>
          <w:bCs/>
          <w:sz w:val="24"/>
          <w:szCs w:val="24"/>
        </w:rPr>
        <w:lastRenderedPageBreak/>
        <w:t xml:space="preserve">Steps were taken for  the consequence of navel ill ( joint ill) : </w:t>
      </w:r>
    </w:p>
    <w:p w:rsidR="00F95B94" w:rsidRPr="0076455C" w:rsidRDefault="00F95B94"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61" type="#_x0000_t32" style="position:absolute;left:0;text-align:left;margin-left:115.85pt;margin-top:15.1pt;width:.05pt;height:23.95pt;z-index:251698176" o:connectortype="straight">
            <v:stroke endarrow="block"/>
          </v:shape>
        </w:pict>
      </w:r>
      <w:r w:rsidR="00F95B94" w:rsidRPr="0076455C">
        <w:rPr>
          <w:rFonts w:ascii="Times New Roman" w:hAnsi="Times New Roman" w:cs="Times New Roman"/>
          <w:bCs/>
          <w:sz w:val="24"/>
          <w:szCs w:val="24"/>
        </w:rPr>
        <w:t>The patient was restrained and placed carefully.</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62" type="#_x0000_t32" style="position:absolute;left:0;text-align:left;margin-left:115.9pt;margin-top:14.65pt;width:.1pt;height:23.95pt;z-index:251699200" o:connectortype="straight">
            <v:stroke endarrow="block"/>
          </v:shape>
        </w:pict>
      </w:r>
      <w:r w:rsidR="00F95B94" w:rsidRPr="0076455C">
        <w:rPr>
          <w:rFonts w:ascii="Times New Roman" w:hAnsi="Times New Roman" w:cs="Times New Roman"/>
          <w:bCs/>
          <w:sz w:val="24"/>
          <w:szCs w:val="24"/>
        </w:rPr>
        <w:t>The joint area was sterilized by using tincture of iodine.</w:t>
      </w:r>
    </w:p>
    <w:p w:rsidR="0052476A" w:rsidRPr="0076455C" w:rsidRDefault="0052476A" w:rsidP="00C26BC5">
      <w:pPr>
        <w:spacing w:after="0" w:line="360" w:lineRule="auto"/>
        <w:jc w:val="both"/>
        <w:rPr>
          <w:rFonts w:ascii="Times New Roman" w:hAnsi="Times New Roman" w:cs="Times New Roman"/>
          <w:bCs/>
          <w:sz w:val="24"/>
          <w:szCs w:val="24"/>
        </w:rPr>
      </w:pPr>
    </w:p>
    <w:p w:rsidR="00F95B94" w:rsidRDefault="001463BC" w:rsidP="00C26BC5">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63" type="#_x0000_t32" style="position:absolute;left:0;text-align:left;margin-left:116.7pt;margin-top:43.15pt;width:.05pt;height:23.95pt;z-index:251700224" o:connectortype="straight">
            <v:stroke endarrow="block"/>
          </v:shape>
        </w:pict>
      </w:r>
      <w:r w:rsidR="00F95B94" w:rsidRPr="0076455C">
        <w:rPr>
          <w:rFonts w:ascii="Times New Roman" w:hAnsi="Times New Roman" w:cs="Times New Roman"/>
          <w:bCs/>
          <w:sz w:val="24"/>
          <w:szCs w:val="24"/>
        </w:rPr>
        <w:t>In case of highly swollen the joint area needle aspiration was done to remove the accumulated serous fluid from the joint as it can minimize pain sensitivity of the patient.</w:t>
      </w:r>
    </w:p>
    <w:p w:rsidR="000C3388" w:rsidRPr="0076455C" w:rsidRDefault="000C3388" w:rsidP="00C26BC5">
      <w:pPr>
        <w:spacing w:after="0" w:line="360" w:lineRule="auto"/>
        <w:jc w:val="both"/>
        <w:rPr>
          <w:rFonts w:ascii="Times New Roman" w:hAnsi="Times New Roman" w:cs="Times New Roman"/>
          <w:bCs/>
          <w:sz w:val="24"/>
          <w:szCs w:val="24"/>
        </w:rPr>
      </w:pPr>
    </w:p>
    <w:p w:rsidR="00F95B94" w:rsidRPr="0076455C" w:rsidRDefault="001463BC" w:rsidP="00C26BC5">
      <w:pPr>
        <w:spacing w:after="0" w:line="360" w:lineRule="auto"/>
        <w:rPr>
          <w:rFonts w:ascii="Times New Roman" w:hAnsi="Times New Roman" w:cs="Times New Roman"/>
          <w:bCs/>
          <w:sz w:val="24"/>
          <w:szCs w:val="24"/>
        </w:rPr>
      </w:pPr>
      <w:r>
        <w:rPr>
          <w:rFonts w:ascii="Times New Roman" w:hAnsi="Times New Roman" w:cs="Times New Roman"/>
          <w:bCs/>
          <w:noProof/>
          <w:sz w:val="24"/>
          <w:szCs w:val="24"/>
        </w:rPr>
        <w:pict>
          <v:shape id="_x0000_s1064" type="#_x0000_t32" style="position:absolute;margin-left:117.45pt;margin-top:18.25pt;width:.05pt;height:23.95pt;z-index:251701248" o:connectortype="straight">
            <v:stroke endarrow="block"/>
          </v:shape>
        </w:pict>
      </w:r>
      <w:r w:rsidR="00F95B94" w:rsidRPr="0076455C">
        <w:rPr>
          <w:rFonts w:ascii="Times New Roman" w:hAnsi="Times New Roman" w:cs="Times New Roman"/>
          <w:bCs/>
          <w:sz w:val="24"/>
          <w:szCs w:val="24"/>
        </w:rPr>
        <w:t xml:space="preserve">Then 0. 2 % potassium permanganate solution was pushed in to the joint to wash it. </w:t>
      </w:r>
      <w:r w:rsidR="00F95B94" w:rsidRPr="0076455C">
        <w:rPr>
          <w:rFonts w:ascii="Times New Roman" w:hAnsi="Times New Roman" w:cs="Times New Roman"/>
          <w:bCs/>
          <w:sz w:val="24"/>
          <w:szCs w:val="24"/>
        </w:rPr>
        <w:tab/>
      </w:r>
      <w:r w:rsidR="00F95B94" w:rsidRPr="0076455C">
        <w:rPr>
          <w:rFonts w:ascii="Times New Roman" w:hAnsi="Times New Roman" w:cs="Times New Roman"/>
          <w:bCs/>
          <w:sz w:val="24"/>
          <w:szCs w:val="24"/>
        </w:rPr>
        <w:tab/>
      </w:r>
      <w:r w:rsidR="00F95B94" w:rsidRPr="0076455C">
        <w:rPr>
          <w:rFonts w:ascii="Times New Roman" w:hAnsi="Times New Roman" w:cs="Times New Roman"/>
          <w:bCs/>
          <w:sz w:val="24"/>
          <w:szCs w:val="24"/>
        </w:rPr>
        <w:tab/>
      </w:r>
    </w:p>
    <w:p w:rsidR="00F95B94" w:rsidRPr="0076455C" w:rsidRDefault="00F95B94" w:rsidP="00C26BC5">
      <w:pPr>
        <w:spacing w:after="0" w:line="360" w:lineRule="auto"/>
        <w:jc w:val="both"/>
        <w:rPr>
          <w:rFonts w:ascii="Times New Roman" w:hAnsi="Times New Roman" w:cs="Times New Roman"/>
          <w:bCs/>
          <w:sz w:val="24"/>
          <w:szCs w:val="24"/>
        </w:rPr>
      </w:pPr>
      <w:r w:rsidRPr="0076455C">
        <w:rPr>
          <w:rFonts w:ascii="Times New Roman" w:hAnsi="Times New Roman" w:cs="Times New Roman"/>
          <w:bCs/>
          <w:sz w:val="24"/>
          <w:szCs w:val="24"/>
        </w:rPr>
        <w:t>Then systemic and local antibiotic was given to the patient.</w:t>
      </w:r>
    </w:p>
    <w:p w:rsidR="00F95B94" w:rsidRPr="000C3388" w:rsidRDefault="00F95B94" w:rsidP="00C26BC5">
      <w:pPr>
        <w:pageBreakBefore/>
        <w:spacing w:after="0" w:line="360" w:lineRule="auto"/>
        <w:ind w:right="1440"/>
        <w:rPr>
          <w:rFonts w:ascii="Times New Roman" w:hAnsi="Times New Roman" w:cs="Times New Roman"/>
          <w:b/>
        </w:rPr>
      </w:pPr>
      <w:r w:rsidRPr="000C3388">
        <w:rPr>
          <w:rFonts w:ascii="Times New Roman" w:hAnsi="Times New Roman" w:cs="Times New Roman"/>
          <w:b/>
        </w:rPr>
        <w:lastRenderedPageBreak/>
        <w:t>Table</w:t>
      </w:r>
      <w:r w:rsidR="000C3388" w:rsidRPr="000C3388">
        <w:rPr>
          <w:rFonts w:ascii="Times New Roman" w:hAnsi="Times New Roman" w:cs="Times New Roman"/>
          <w:b/>
        </w:rPr>
        <w:t>: 1</w:t>
      </w:r>
      <w:r w:rsidRPr="000C3388">
        <w:rPr>
          <w:rFonts w:ascii="Times New Roman" w:hAnsi="Times New Roman" w:cs="Times New Roman"/>
          <w:b/>
        </w:rPr>
        <w:t xml:space="preserve"> The varia</w:t>
      </w:r>
      <w:r w:rsidR="009C5DD8" w:rsidRPr="000C3388">
        <w:rPr>
          <w:rFonts w:ascii="Times New Roman" w:hAnsi="Times New Roman" w:cs="Times New Roman"/>
          <w:b/>
        </w:rPr>
        <w:t xml:space="preserve">ble treatments were given after </w:t>
      </w:r>
      <w:r w:rsidRPr="000C3388">
        <w:rPr>
          <w:rFonts w:ascii="Times New Roman" w:hAnsi="Times New Roman" w:cs="Times New Roman"/>
          <w:b/>
        </w:rPr>
        <w:t>surgical correction</w:t>
      </w:r>
    </w:p>
    <w:p w:rsidR="00F95B94" w:rsidRPr="00E275A8" w:rsidRDefault="00F95B94" w:rsidP="00C26BC5">
      <w:pPr>
        <w:spacing w:after="0" w:line="360" w:lineRule="auto"/>
        <w:jc w:val="both"/>
        <w:rPr>
          <w:rFonts w:ascii="Times New Roman" w:hAnsi="Times New Roman" w:cs="Times New Roman"/>
          <w:sz w:val="24"/>
          <w:szCs w:val="24"/>
        </w:rPr>
      </w:pPr>
    </w:p>
    <w:tbl>
      <w:tblPr>
        <w:tblW w:w="9590" w:type="dxa"/>
        <w:tblInd w:w="108" w:type="dxa"/>
        <w:tblLayout w:type="fixed"/>
        <w:tblLook w:val="0000"/>
      </w:tblPr>
      <w:tblGrid>
        <w:gridCol w:w="573"/>
        <w:gridCol w:w="1677"/>
        <w:gridCol w:w="2430"/>
        <w:gridCol w:w="1485"/>
        <w:gridCol w:w="1326"/>
        <w:gridCol w:w="790"/>
        <w:gridCol w:w="1070"/>
        <w:gridCol w:w="239"/>
      </w:tblGrid>
      <w:tr w:rsidR="00F95B94" w:rsidRPr="00E275A8" w:rsidTr="00AE2EB1">
        <w:trPr>
          <w:trHeight w:val="917"/>
        </w:trPr>
        <w:tc>
          <w:tcPr>
            <w:tcW w:w="573"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Sl. No</w:t>
            </w:r>
          </w:p>
        </w:tc>
        <w:tc>
          <w:tcPr>
            <w:tcW w:w="1677"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Drugs used</w:t>
            </w: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Generic name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Trade name</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Dose prescribed</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Route</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Duration</w:t>
            </w:r>
          </w:p>
        </w:tc>
        <w:tc>
          <w:tcPr>
            <w:tcW w:w="239" w:type="dxa"/>
            <w:vMerge w:val="restart"/>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1322"/>
        </w:trPr>
        <w:tc>
          <w:tcPr>
            <w:tcW w:w="573" w:type="dxa"/>
            <w:vMerge w:val="restart"/>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w:t>
            </w:r>
          </w:p>
        </w:tc>
        <w:tc>
          <w:tcPr>
            <w:tcW w:w="1677" w:type="dxa"/>
            <w:vMerge w:val="restart"/>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Antibiotics</w:t>
            </w: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lang w:val="it-IT"/>
              </w:rPr>
            </w:pPr>
            <w:r w:rsidRPr="00E275A8">
              <w:rPr>
                <w:rFonts w:ascii="Times New Roman" w:hAnsi="Times New Roman" w:cs="Times New Roman"/>
                <w:sz w:val="24"/>
                <w:szCs w:val="24"/>
                <w:lang w:val="it-IT"/>
              </w:rPr>
              <w:t>Procaine penicillin, Benzyl penicillin &amp; Streptomycin</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SP-Vet</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ml/15 Kg</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5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1250"/>
        </w:trPr>
        <w:tc>
          <w:tcPr>
            <w:tcW w:w="573"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1677"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lang w:val="it-IT"/>
              </w:rPr>
            </w:pPr>
            <w:r w:rsidRPr="00E275A8">
              <w:rPr>
                <w:rFonts w:ascii="Times New Roman" w:hAnsi="Times New Roman" w:cs="Times New Roman"/>
                <w:sz w:val="24"/>
                <w:szCs w:val="24"/>
                <w:lang w:val="it-IT"/>
              </w:rPr>
              <w:t>Procaine penicillin, Benzyl penicillin &amp; Streptomycin</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Streptopen</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ml/15 Kg</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5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890"/>
        </w:trPr>
        <w:tc>
          <w:tcPr>
            <w:tcW w:w="573"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1677"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Oxytetracyclin Hydrochloride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Renamycin LA</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ml/10 Kg</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7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683"/>
        </w:trPr>
        <w:tc>
          <w:tcPr>
            <w:tcW w:w="573" w:type="dxa"/>
            <w:vMerge w:val="restart"/>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2</w:t>
            </w:r>
          </w:p>
        </w:tc>
        <w:tc>
          <w:tcPr>
            <w:tcW w:w="1677" w:type="dxa"/>
            <w:vMerge w:val="restart"/>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NSAIDS</w:t>
            </w:r>
          </w:p>
        </w:tc>
        <w:tc>
          <w:tcPr>
            <w:tcW w:w="2430" w:type="dxa"/>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Diclofenac sodium</w:t>
            </w:r>
          </w:p>
        </w:tc>
        <w:tc>
          <w:tcPr>
            <w:tcW w:w="1485" w:type="dxa"/>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Clofenac vet</w:t>
            </w:r>
          </w:p>
        </w:tc>
        <w:tc>
          <w:tcPr>
            <w:tcW w:w="1326" w:type="dxa"/>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1ml/20 kg</w:t>
            </w:r>
          </w:p>
        </w:tc>
        <w:tc>
          <w:tcPr>
            <w:tcW w:w="790" w:type="dxa"/>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4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710"/>
        </w:trPr>
        <w:tc>
          <w:tcPr>
            <w:tcW w:w="573"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1677"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Ketoprofen</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Kop-Vet</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ml/30 kg</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4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791"/>
        </w:trPr>
        <w:tc>
          <w:tcPr>
            <w:tcW w:w="573" w:type="dxa"/>
            <w:vMerge w:val="restart"/>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3</w:t>
            </w:r>
          </w:p>
        </w:tc>
        <w:tc>
          <w:tcPr>
            <w:tcW w:w="1677" w:type="dxa"/>
            <w:vMerge w:val="restart"/>
            <w:tcBorders>
              <w:top w:val="single" w:sz="4" w:space="0" w:color="000000"/>
              <w:left w:val="single" w:sz="4" w:space="0" w:color="000000"/>
              <w:bottom w:val="single" w:sz="4" w:space="0" w:color="000000"/>
            </w:tcBorders>
            <w:shd w:val="clear" w:color="auto" w:fill="auto"/>
          </w:tcPr>
          <w:p w:rsidR="00F95B94" w:rsidRPr="00E275A8" w:rsidRDefault="00AE2EB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Antihistamini</w:t>
            </w:r>
            <w:r w:rsidR="00F95B94" w:rsidRPr="00E275A8">
              <w:rPr>
                <w:rFonts w:ascii="Times New Roman" w:hAnsi="Times New Roman" w:cs="Times New Roman"/>
                <w:sz w:val="24"/>
                <w:szCs w:val="24"/>
              </w:rPr>
              <w:t>s</w:t>
            </w: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Pheniramin maleate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Histavet</w:t>
            </w:r>
          </w:p>
          <w:p w:rsidR="00F95B94" w:rsidRPr="00E275A8" w:rsidRDefault="00F95B94" w:rsidP="00C26BC5">
            <w:pPr>
              <w:spacing w:after="0" w:line="360" w:lineRule="auto"/>
              <w:jc w:val="both"/>
              <w:rPr>
                <w:rFonts w:ascii="Times New Roman" w:hAnsi="Times New Roman" w:cs="Times New Roman"/>
                <w:sz w:val="24"/>
                <w:szCs w:val="24"/>
              </w:rPr>
            </w:pP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2 ml/calf</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5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1002"/>
        </w:trPr>
        <w:tc>
          <w:tcPr>
            <w:tcW w:w="573"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1677"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Pheniramin maleate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Antihista vet</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2 ml/calf</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5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360"/>
        </w:trPr>
        <w:tc>
          <w:tcPr>
            <w:tcW w:w="573"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1677"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Promethazine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Dellergen</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2 ml/calf</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5 days</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r w:rsidR="00F95B94" w:rsidRPr="00E275A8" w:rsidTr="00AE2EB1">
        <w:trPr>
          <w:trHeight w:val="1034"/>
        </w:trPr>
        <w:tc>
          <w:tcPr>
            <w:tcW w:w="573"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4</w:t>
            </w:r>
          </w:p>
        </w:tc>
        <w:tc>
          <w:tcPr>
            <w:tcW w:w="1677"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Steroids</w:t>
            </w:r>
          </w:p>
        </w:tc>
        <w:tc>
          <w:tcPr>
            <w:tcW w:w="243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Dexamethasone sodium phosphate</w:t>
            </w:r>
          </w:p>
        </w:tc>
        <w:tc>
          <w:tcPr>
            <w:tcW w:w="1485"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Dexavet</w:t>
            </w:r>
          </w:p>
        </w:tc>
        <w:tc>
          <w:tcPr>
            <w:tcW w:w="1326"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ml/calf</w:t>
            </w:r>
          </w:p>
        </w:tc>
        <w:tc>
          <w:tcPr>
            <w:tcW w:w="79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i/m</w:t>
            </w:r>
          </w:p>
        </w:tc>
        <w:tc>
          <w:tcPr>
            <w:tcW w:w="1070" w:type="dxa"/>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 day</w:t>
            </w:r>
          </w:p>
        </w:tc>
        <w:tc>
          <w:tcPr>
            <w:tcW w:w="239" w:type="dxa"/>
            <w:vMerge/>
            <w:tcBorders>
              <w:top w:val="single" w:sz="4" w:space="0" w:color="000000"/>
              <w:left w:val="single" w:sz="4" w:space="0" w:color="000000"/>
              <w:bottom w:val="single" w:sz="4" w:space="0" w:color="000000"/>
            </w:tcBorders>
            <w:shd w:val="clear" w:color="auto" w:fill="auto"/>
          </w:tcPr>
          <w:p w:rsidR="00F95B94" w:rsidRPr="00E275A8" w:rsidRDefault="00F95B94" w:rsidP="00C26BC5">
            <w:pPr>
              <w:snapToGrid w:val="0"/>
              <w:spacing w:after="0" w:line="360" w:lineRule="auto"/>
              <w:jc w:val="both"/>
              <w:rPr>
                <w:rFonts w:ascii="Times New Roman" w:hAnsi="Times New Roman" w:cs="Times New Roman"/>
                <w:sz w:val="24"/>
                <w:szCs w:val="24"/>
              </w:rPr>
            </w:pPr>
          </w:p>
        </w:tc>
      </w:tr>
    </w:tbl>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p>
    <w:p w:rsidR="000C3388" w:rsidRDefault="000C3388" w:rsidP="00C26BC5">
      <w:pPr>
        <w:spacing w:after="0" w:line="360" w:lineRule="auto"/>
        <w:jc w:val="both"/>
        <w:rPr>
          <w:rFonts w:ascii="Times New Roman" w:hAnsi="Times New Roman" w:cs="Times New Roman"/>
          <w:b/>
          <w:bCs/>
          <w:sz w:val="24"/>
          <w:szCs w:val="24"/>
        </w:rPr>
      </w:pPr>
    </w:p>
    <w:p w:rsidR="000C3388" w:rsidRDefault="000C3388" w:rsidP="00C26BC5">
      <w:pPr>
        <w:spacing w:after="0" w:line="360" w:lineRule="auto"/>
        <w:jc w:val="both"/>
        <w:rPr>
          <w:rFonts w:ascii="Times New Roman" w:hAnsi="Times New Roman" w:cs="Times New Roman"/>
          <w:b/>
          <w:bCs/>
          <w:sz w:val="24"/>
          <w:szCs w:val="24"/>
        </w:rPr>
      </w:pPr>
    </w:p>
    <w:p w:rsidR="00F95B94" w:rsidRPr="00E275A8" w:rsidRDefault="00AE2EB1" w:rsidP="00C26BC5">
      <w:pPr>
        <w:spacing w:after="0" w:line="360" w:lineRule="auto"/>
        <w:jc w:val="both"/>
        <w:rPr>
          <w:rFonts w:ascii="Times New Roman" w:hAnsi="Times New Roman" w:cs="Times New Roman"/>
          <w:b/>
          <w:bCs/>
          <w:sz w:val="24"/>
          <w:szCs w:val="24"/>
        </w:rPr>
      </w:pPr>
      <w:r w:rsidRPr="00E275A8">
        <w:rPr>
          <w:rFonts w:ascii="Times New Roman" w:hAnsi="Times New Roman" w:cs="Times New Roman"/>
          <w:b/>
          <w:bCs/>
          <w:sz w:val="24"/>
          <w:szCs w:val="24"/>
        </w:rPr>
        <w:t>3.9</w:t>
      </w:r>
      <w:r w:rsidR="00F95B94" w:rsidRPr="00E275A8">
        <w:rPr>
          <w:rFonts w:ascii="Times New Roman" w:hAnsi="Times New Roman" w:cs="Times New Roman"/>
          <w:b/>
          <w:bCs/>
          <w:sz w:val="24"/>
          <w:szCs w:val="24"/>
        </w:rPr>
        <w:t>.</w:t>
      </w:r>
      <w:r w:rsidR="00F95B94" w:rsidRPr="00E275A8">
        <w:rPr>
          <w:rFonts w:ascii="Times New Roman" w:hAnsi="Times New Roman" w:cs="Times New Roman"/>
          <w:bCs/>
          <w:sz w:val="24"/>
          <w:szCs w:val="24"/>
        </w:rPr>
        <w:t xml:space="preserve"> </w:t>
      </w:r>
      <w:r w:rsidR="00F95B94" w:rsidRPr="00E275A8">
        <w:rPr>
          <w:rFonts w:ascii="Times New Roman" w:hAnsi="Times New Roman" w:cs="Times New Roman"/>
          <w:b/>
          <w:bCs/>
          <w:sz w:val="24"/>
          <w:szCs w:val="24"/>
        </w:rPr>
        <w:t>Prevention and control:</w:t>
      </w:r>
    </w:p>
    <w:p w:rsidR="00F95B94" w:rsidRPr="00E275A8" w:rsidRDefault="00F95B94" w:rsidP="00C26BC5">
      <w:pPr>
        <w:spacing w:after="0" w:line="360" w:lineRule="auto"/>
        <w:jc w:val="both"/>
        <w:rPr>
          <w:rFonts w:ascii="Times New Roman" w:hAnsi="Times New Roman" w:cs="Times New Roman"/>
          <w:b/>
          <w:bCs/>
          <w:sz w:val="24"/>
          <w:szCs w:val="24"/>
        </w:rPr>
      </w:pPr>
      <w:r w:rsidRPr="00E275A8">
        <w:rPr>
          <w:rFonts w:ascii="Times New Roman" w:hAnsi="Times New Roman" w:cs="Times New Roman"/>
          <w:b/>
          <w:bCs/>
          <w:sz w:val="24"/>
          <w:szCs w:val="24"/>
        </w:rPr>
        <w:t>Navel ill and subsequently occurred joint ill can be control by the following ways-</w:t>
      </w:r>
    </w:p>
    <w:p w:rsidR="00F95B94" w:rsidRPr="00E275A8" w:rsidRDefault="00F95B94" w:rsidP="00C26BC5">
      <w:pPr>
        <w:spacing w:after="0" w:line="360" w:lineRule="auto"/>
        <w:jc w:val="both"/>
        <w:rPr>
          <w:rFonts w:ascii="Times New Roman" w:hAnsi="Times New Roman" w:cs="Times New Roman"/>
          <w:b/>
          <w:bCs/>
          <w:sz w:val="24"/>
          <w:szCs w:val="24"/>
        </w:rPr>
      </w:pP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Polyarthritis can be prevented by allowing adequate colostral milk since IgG level is lowered in colostrum deprived calf and foals.</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Navel cord should be dipped in Tr. Iodine or povidone iodine after birth.</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Floor should be scrubbed and disinfected prior to calving.</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Navel sucking by other calf or mother should be prevented.</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External genitalia of the mother should be cleaned prior to delivery.</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Any surgical operation (castration, docking etc) should be done with adequate pre-caution under full coverage of antibacterial umbrella.</w:t>
      </w:r>
    </w:p>
    <w:p w:rsidR="00F95B94" w:rsidRPr="00E275A8" w:rsidRDefault="00F95B94" w:rsidP="00C26BC5">
      <w:pPr>
        <w:numPr>
          <w:ilvl w:val="0"/>
          <w:numId w:val="5"/>
        </w:numPr>
        <w:suppressAutoHyphens/>
        <w:spacing w:after="0" w:line="360" w:lineRule="auto"/>
        <w:ind w:left="423" w:hanging="423"/>
        <w:jc w:val="both"/>
        <w:rPr>
          <w:rFonts w:ascii="Times New Roman" w:hAnsi="Times New Roman" w:cs="Times New Roman"/>
          <w:bCs/>
          <w:sz w:val="24"/>
          <w:szCs w:val="24"/>
        </w:rPr>
      </w:pPr>
      <w:r w:rsidRPr="00E275A8">
        <w:rPr>
          <w:rFonts w:ascii="Times New Roman" w:hAnsi="Times New Roman" w:cs="Times New Roman"/>
          <w:bCs/>
          <w:sz w:val="24"/>
          <w:szCs w:val="24"/>
        </w:rPr>
        <w:t>Fly repellant should be used to curb down the fly population and thus spread to infection.</w:t>
      </w:r>
    </w:p>
    <w:p w:rsidR="00F95B94" w:rsidRPr="00E275A8" w:rsidRDefault="00F95B94" w:rsidP="00C26BC5">
      <w:pPr>
        <w:spacing w:after="0" w:line="360" w:lineRule="auto"/>
        <w:jc w:val="both"/>
        <w:rPr>
          <w:rFonts w:ascii="Times New Roman" w:hAnsi="Times New Roman" w:cs="Times New Roman"/>
          <w:b/>
          <w:bCs/>
          <w:sz w:val="24"/>
          <w:szCs w:val="24"/>
        </w:rPr>
      </w:pPr>
    </w:p>
    <w:p w:rsidR="00F95B94" w:rsidRPr="00E275A8" w:rsidRDefault="00F95B94" w:rsidP="00C26BC5">
      <w:pPr>
        <w:spacing w:after="0" w:line="360" w:lineRule="auto"/>
        <w:jc w:val="both"/>
        <w:rPr>
          <w:rFonts w:ascii="Times New Roman" w:hAnsi="Times New Roman" w:cs="Times New Roman"/>
          <w:bCs/>
          <w:sz w:val="24"/>
          <w:szCs w:val="24"/>
        </w:rPr>
      </w:pPr>
    </w:p>
    <w:p w:rsidR="00F95B94" w:rsidRPr="00E275A8" w:rsidRDefault="00F95B94" w:rsidP="00C26BC5">
      <w:pPr>
        <w:spacing w:after="0" w:line="360" w:lineRule="auto"/>
        <w:jc w:val="both"/>
        <w:rPr>
          <w:rFonts w:ascii="Times New Roman" w:hAnsi="Times New Roman" w:cs="Times New Roman"/>
          <w:bCs/>
          <w:sz w:val="24"/>
          <w:szCs w:val="24"/>
        </w:rPr>
      </w:pPr>
    </w:p>
    <w:p w:rsidR="00F95B94" w:rsidRPr="00E275A8" w:rsidRDefault="00F95B94" w:rsidP="00C26BC5">
      <w:pPr>
        <w:spacing w:after="0" w:line="360" w:lineRule="auto"/>
        <w:jc w:val="both"/>
        <w:rPr>
          <w:rFonts w:ascii="Times New Roman" w:hAnsi="Times New Roman" w:cs="Times New Roman"/>
          <w:bCs/>
          <w:sz w:val="24"/>
          <w:szCs w:val="24"/>
        </w:rPr>
      </w:pPr>
    </w:p>
    <w:p w:rsidR="00F95B94" w:rsidRPr="00E275A8" w:rsidRDefault="00F95B94" w:rsidP="00C26BC5">
      <w:pPr>
        <w:spacing w:after="0" w:line="360" w:lineRule="auto"/>
        <w:jc w:val="both"/>
        <w:rPr>
          <w:rFonts w:ascii="Times New Roman" w:hAnsi="Times New Roman" w:cs="Times New Roman"/>
          <w:bCs/>
          <w:sz w:val="24"/>
          <w:szCs w:val="24"/>
        </w:rPr>
      </w:pPr>
    </w:p>
    <w:p w:rsidR="00F95B94" w:rsidRPr="00E275A8" w:rsidRDefault="00F95B94" w:rsidP="00C26BC5">
      <w:pPr>
        <w:spacing w:after="0" w:line="360" w:lineRule="auto"/>
        <w:jc w:val="both"/>
        <w:rPr>
          <w:rFonts w:ascii="Times New Roman" w:hAnsi="Times New Roman" w:cs="Times New Roman"/>
          <w:bCs/>
          <w:sz w:val="24"/>
          <w:szCs w:val="24"/>
        </w:rPr>
      </w:pPr>
    </w:p>
    <w:p w:rsidR="00F95B94" w:rsidRPr="00E275A8" w:rsidRDefault="00F95B94" w:rsidP="00C26BC5">
      <w:pPr>
        <w:spacing w:after="0" w:line="360" w:lineRule="auto"/>
        <w:jc w:val="both"/>
        <w:rPr>
          <w:rFonts w:ascii="Times New Roman" w:hAnsi="Times New Roman" w:cs="Times New Roman"/>
          <w:b/>
          <w:bCs/>
          <w:sz w:val="24"/>
          <w:szCs w:val="24"/>
        </w:rPr>
      </w:pPr>
    </w:p>
    <w:p w:rsidR="00F95B94" w:rsidRPr="00E275A8" w:rsidRDefault="00F95B94" w:rsidP="00C26BC5">
      <w:pPr>
        <w:spacing w:after="0" w:line="360" w:lineRule="auto"/>
        <w:jc w:val="both"/>
        <w:rPr>
          <w:rFonts w:ascii="Times New Roman" w:hAnsi="Times New Roman" w:cs="Times New Roman"/>
          <w:b/>
          <w:bCs/>
          <w:sz w:val="24"/>
          <w:szCs w:val="24"/>
        </w:rPr>
      </w:pPr>
    </w:p>
    <w:p w:rsidR="00F95B94" w:rsidRPr="00E275A8" w:rsidRDefault="00F95B94" w:rsidP="00C26BC5">
      <w:pPr>
        <w:spacing w:after="0" w:line="360" w:lineRule="auto"/>
        <w:jc w:val="both"/>
        <w:rPr>
          <w:rFonts w:ascii="Times New Roman" w:hAnsi="Times New Roman" w:cs="Times New Roman"/>
          <w:b/>
          <w:sz w:val="24"/>
          <w:szCs w:val="24"/>
        </w:rPr>
      </w:pPr>
    </w:p>
    <w:p w:rsidR="00F95B94" w:rsidRPr="00E275A8" w:rsidRDefault="00F95B94" w:rsidP="00C26BC5">
      <w:pPr>
        <w:spacing w:after="0" w:line="360" w:lineRule="auto"/>
        <w:ind w:firstLine="720"/>
        <w:jc w:val="both"/>
        <w:rPr>
          <w:rFonts w:ascii="Times New Roman" w:hAnsi="Times New Roman" w:cs="Times New Roman"/>
          <w:b/>
          <w:sz w:val="24"/>
          <w:szCs w:val="24"/>
        </w:rPr>
      </w:pPr>
    </w:p>
    <w:p w:rsidR="00F95B94" w:rsidRPr="00E275A8" w:rsidRDefault="00F95B94" w:rsidP="00C26BC5">
      <w:pPr>
        <w:spacing w:after="0" w:line="360" w:lineRule="auto"/>
        <w:ind w:firstLine="720"/>
        <w:jc w:val="both"/>
        <w:rPr>
          <w:rFonts w:ascii="Times New Roman" w:hAnsi="Times New Roman" w:cs="Times New Roman"/>
          <w:b/>
          <w:sz w:val="24"/>
          <w:szCs w:val="24"/>
        </w:rPr>
      </w:pPr>
    </w:p>
    <w:p w:rsidR="00F95B94" w:rsidRPr="00E275A8" w:rsidRDefault="00F95B94" w:rsidP="00C26BC5">
      <w:pPr>
        <w:spacing w:after="0" w:line="360" w:lineRule="auto"/>
        <w:ind w:firstLine="720"/>
        <w:jc w:val="both"/>
        <w:rPr>
          <w:rFonts w:ascii="Times New Roman" w:hAnsi="Times New Roman" w:cs="Times New Roman"/>
          <w:b/>
          <w:sz w:val="24"/>
          <w:szCs w:val="24"/>
        </w:rPr>
      </w:pPr>
    </w:p>
    <w:p w:rsidR="00F95B94" w:rsidRPr="00E275A8" w:rsidRDefault="00C614FD" w:rsidP="00972AAF">
      <w:pPr>
        <w:spacing w:line="360" w:lineRule="auto"/>
        <w:rPr>
          <w:rFonts w:ascii="Times New Roman" w:hAnsi="Times New Roman" w:cs="Times New Roman"/>
          <w:b/>
          <w:sz w:val="24"/>
          <w:szCs w:val="24"/>
        </w:rPr>
      </w:pPr>
      <w:r w:rsidRPr="00E275A8">
        <w:rPr>
          <w:rFonts w:ascii="Times New Roman" w:hAnsi="Times New Roman" w:cs="Times New Roman"/>
          <w:b/>
          <w:sz w:val="24"/>
          <w:szCs w:val="24"/>
        </w:rPr>
        <w:br w:type="page"/>
      </w:r>
    </w:p>
    <w:p w:rsidR="00F95B94" w:rsidRPr="00E275A8" w:rsidRDefault="00F95B94" w:rsidP="00C26BC5">
      <w:pPr>
        <w:spacing w:after="0" w:line="360" w:lineRule="auto"/>
        <w:jc w:val="right"/>
        <w:rPr>
          <w:rFonts w:ascii="Times New Roman" w:hAnsi="Times New Roman" w:cs="Times New Roman"/>
          <w:b/>
          <w:sz w:val="24"/>
          <w:szCs w:val="24"/>
        </w:rPr>
      </w:pPr>
      <w:r w:rsidRPr="00E275A8">
        <w:rPr>
          <w:rFonts w:ascii="Times New Roman" w:hAnsi="Times New Roman" w:cs="Times New Roman"/>
          <w:b/>
          <w:sz w:val="24"/>
          <w:szCs w:val="24"/>
        </w:rPr>
        <w:lastRenderedPageBreak/>
        <w:t>CHAPTER-IV</w:t>
      </w:r>
    </w:p>
    <w:p w:rsidR="00F95B94" w:rsidRPr="00E275A8" w:rsidRDefault="00F95B94" w:rsidP="00C26BC5">
      <w:pPr>
        <w:spacing w:after="0" w:line="360" w:lineRule="auto"/>
        <w:jc w:val="right"/>
        <w:rPr>
          <w:rFonts w:ascii="Times New Roman" w:hAnsi="Times New Roman" w:cs="Times New Roman"/>
          <w:b/>
          <w:sz w:val="24"/>
          <w:szCs w:val="24"/>
        </w:rPr>
      </w:pPr>
    </w:p>
    <w:p w:rsidR="00F95B94" w:rsidRPr="00E275A8" w:rsidRDefault="001463BC" w:rsidP="00C26BC5">
      <w:pPr>
        <w:spacing w:after="0" w:line="360" w:lineRule="auto"/>
        <w:jc w:val="both"/>
        <w:rPr>
          <w:rFonts w:ascii="Times New Roman" w:hAnsi="Times New Roman" w:cs="Times New Roman"/>
          <w:b/>
          <w:sz w:val="24"/>
          <w:szCs w:val="24"/>
        </w:rPr>
      </w:pPr>
      <w:r w:rsidRPr="001463BC">
        <w:rPr>
          <w:rFonts w:ascii="Times New Roman" w:hAnsi="Times New Roman" w:cs="Times New Roman"/>
          <w:sz w:val="24"/>
          <w:szCs w:val="24"/>
        </w:rPr>
        <w:pict>
          <v:line id="_x0000_s1034" style="position:absolute;left:0;text-align:left;z-index:251668480" from="1pt,25.7pt" to="415pt,25.7pt" strokeweight="1.06mm">
            <v:stroke joinstyle="miter"/>
          </v:line>
        </w:pict>
      </w:r>
      <w:r w:rsidR="00F95B94" w:rsidRPr="00E275A8">
        <w:rPr>
          <w:rFonts w:ascii="Times New Roman" w:hAnsi="Times New Roman" w:cs="Times New Roman"/>
          <w:b/>
          <w:sz w:val="24"/>
          <w:szCs w:val="24"/>
        </w:rPr>
        <w:t>4. RESULT AND DISCUSSION</w:t>
      </w:r>
    </w:p>
    <w:p w:rsidR="00F95B94" w:rsidRPr="00E275A8" w:rsidRDefault="00F95B94" w:rsidP="00C26BC5">
      <w:pPr>
        <w:spacing w:after="0" w:line="360" w:lineRule="auto"/>
        <w:jc w:val="both"/>
        <w:rPr>
          <w:rFonts w:ascii="Times New Roman" w:hAnsi="Times New Roman" w:cs="Times New Roman"/>
          <w:b/>
          <w:sz w:val="24"/>
          <w:szCs w:val="24"/>
        </w:rPr>
      </w:pPr>
    </w:p>
    <w:p w:rsidR="00F95B94" w:rsidRPr="00E275A8" w:rsidRDefault="00F95B94" w:rsidP="00C26BC5">
      <w:pPr>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 xml:space="preserve">Table:  2 </w:t>
      </w:r>
    </w:p>
    <w:p w:rsidR="00F95B94" w:rsidRPr="000C3388" w:rsidRDefault="00F95B94" w:rsidP="00C26BC5">
      <w:pPr>
        <w:spacing w:after="0" w:line="360" w:lineRule="auto"/>
        <w:jc w:val="both"/>
        <w:rPr>
          <w:rFonts w:ascii="Times New Roman" w:hAnsi="Times New Roman" w:cs="Times New Roman"/>
          <w:sz w:val="24"/>
          <w:szCs w:val="24"/>
        </w:rPr>
      </w:pPr>
      <w:r w:rsidRPr="000C3388">
        <w:rPr>
          <w:rFonts w:ascii="Times New Roman" w:hAnsi="Times New Roman" w:cs="Times New Roman"/>
          <w:sz w:val="24"/>
          <w:szCs w:val="24"/>
        </w:rPr>
        <w:t>Distribution of different demographic, managemental and environmental factors:</w:t>
      </w:r>
    </w:p>
    <w:tbl>
      <w:tblPr>
        <w:tblW w:w="8460" w:type="dxa"/>
        <w:tblInd w:w="108" w:type="dxa"/>
        <w:tblLayout w:type="fixed"/>
        <w:tblLook w:val="0000"/>
      </w:tblPr>
      <w:tblGrid>
        <w:gridCol w:w="1980"/>
        <w:gridCol w:w="2160"/>
        <w:gridCol w:w="1260"/>
        <w:gridCol w:w="1530"/>
        <w:gridCol w:w="1530"/>
      </w:tblGrid>
      <w:tr w:rsidR="00C53631" w:rsidRPr="00E275A8" w:rsidTr="00EC3EB6">
        <w:trPr>
          <w:trHeight w:val="854"/>
        </w:trPr>
        <w:tc>
          <w:tcPr>
            <w:tcW w:w="198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Variables</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Category</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Infectd</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Total no. of cases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Percentage</w:t>
            </w:r>
          </w:p>
          <w:p w:rsidR="00C53631" w:rsidRPr="00E275A8" w:rsidRDefault="00C53631" w:rsidP="00C26BC5">
            <w:pPr>
              <w:spacing w:after="0" w:line="360" w:lineRule="auto"/>
              <w:jc w:val="center"/>
              <w:rPr>
                <w:rFonts w:ascii="Times New Roman" w:hAnsi="Times New Roman" w:cs="Times New Roman"/>
                <w:b/>
                <w:sz w:val="24"/>
                <w:szCs w:val="24"/>
              </w:rPr>
            </w:pPr>
            <w:r w:rsidRPr="00E275A8">
              <w:rPr>
                <w:rFonts w:ascii="Times New Roman" w:hAnsi="Times New Roman" w:cs="Times New Roman"/>
                <w:b/>
                <w:sz w:val="24"/>
                <w:szCs w:val="24"/>
              </w:rPr>
              <w:t>(%)</w:t>
            </w:r>
          </w:p>
        </w:tc>
      </w:tr>
      <w:tr w:rsidR="00C53631" w:rsidRPr="00E275A8" w:rsidTr="00EC3EB6">
        <w:trPr>
          <w:trHeight w:val="377"/>
        </w:trPr>
        <w:tc>
          <w:tcPr>
            <w:tcW w:w="198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b/>
                <w:sz w:val="24"/>
                <w:szCs w:val="24"/>
              </w:rPr>
            </w:pPr>
            <w:r w:rsidRPr="00E275A8">
              <w:rPr>
                <w:rFonts w:ascii="Times New Roman" w:hAnsi="Times New Roman" w:cs="Times New Roman"/>
                <w:b/>
                <w:sz w:val="24"/>
                <w:szCs w:val="24"/>
              </w:rPr>
              <w:t>Demographic</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r>
      <w:tr w:rsidR="00C53631" w:rsidRPr="00E275A8" w:rsidTr="00EC3EB6">
        <w:trPr>
          <w:trHeight w:val="503"/>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p w:rsidR="00C53631" w:rsidRPr="00E275A8" w:rsidRDefault="00C53631" w:rsidP="00C26BC5">
            <w:pPr>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Age</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0-15 days</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14</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56</w:t>
            </w:r>
          </w:p>
        </w:tc>
      </w:tr>
      <w:tr w:rsidR="00C53631" w:rsidRPr="00E275A8" w:rsidTr="00EC3EB6">
        <w:trPr>
          <w:trHeight w:val="530"/>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16-30 days</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8</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32</w:t>
            </w:r>
          </w:p>
        </w:tc>
      </w:tr>
      <w:tr w:rsidR="00C53631" w:rsidRPr="00E275A8" w:rsidTr="00EC3EB6">
        <w:trPr>
          <w:trHeight w:val="467"/>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31-60 days</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3</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12</w:t>
            </w:r>
          </w:p>
        </w:tc>
      </w:tr>
      <w:tr w:rsidR="00C53631" w:rsidRPr="00E275A8" w:rsidTr="00EC3EB6">
        <w:trPr>
          <w:trHeight w:val="458"/>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p w:rsidR="00C53631" w:rsidRPr="00E275A8" w:rsidRDefault="00C53631" w:rsidP="00C26BC5">
            <w:pPr>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Sex</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Male</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17</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68</w:t>
            </w:r>
          </w:p>
        </w:tc>
      </w:tr>
      <w:tr w:rsidR="00C53631" w:rsidRPr="00E275A8" w:rsidTr="00EC3EB6">
        <w:trPr>
          <w:trHeight w:val="512"/>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Female</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8</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32</w:t>
            </w:r>
          </w:p>
        </w:tc>
      </w:tr>
      <w:tr w:rsidR="00C53631" w:rsidRPr="00E275A8" w:rsidTr="00EC3EB6">
        <w:trPr>
          <w:trHeight w:val="440"/>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p w:rsidR="00C53631" w:rsidRPr="00E275A8" w:rsidRDefault="00C53631" w:rsidP="00C26BC5">
            <w:pPr>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Breed</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Local breed</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19</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76</w:t>
            </w:r>
          </w:p>
        </w:tc>
      </w:tr>
      <w:tr w:rsidR="00C53631" w:rsidRPr="00E275A8" w:rsidTr="00EC3EB6">
        <w:trPr>
          <w:trHeight w:val="485"/>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Cross breed</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6</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24</w:t>
            </w:r>
          </w:p>
        </w:tc>
      </w:tr>
      <w:tr w:rsidR="00C53631" w:rsidRPr="00E275A8" w:rsidTr="00EC3EB6">
        <w:trPr>
          <w:trHeight w:val="530"/>
        </w:trPr>
        <w:tc>
          <w:tcPr>
            <w:tcW w:w="198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b/>
                <w:sz w:val="24"/>
                <w:szCs w:val="24"/>
              </w:rPr>
            </w:pPr>
            <w:r w:rsidRPr="00E275A8">
              <w:rPr>
                <w:rFonts w:ascii="Times New Roman" w:hAnsi="Times New Roman" w:cs="Times New Roman"/>
                <w:b/>
                <w:sz w:val="24"/>
                <w:szCs w:val="24"/>
              </w:rPr>
              <w:t>Managemental</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r>
      <w:tr w:rsidR="00C53631" w:rsidRPr="00E275A8" w:rsidTr="00EC3EB6">
        <w:trPr>
          <w:trHeight w:val="530"/>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p w:rsidR="00C53631" w:rsidRPr="00E275A8" w:rsidRDefault="00C53631" w:rsidP="00C26BC5">
            <w:pPr>
              <w:spacing w:after="0" w:line="360" w:lineRule="auto"/>
              <w:jc w:val="center"/>
              <w:rPr>
                <w:rFonts w:ascii="Times New Roman" w:hAnsi="Times New Roman" w:cs="Times New Roman"/>
                <w:sz w:val="24"/>
                <w:szCs w:val="24"/>
              </w:rPr>
            </w:pPr>
          </w:p>
          <w:p w:rsidR="00C53631" w:rsidRPr="00E275A8" w:rsidRDefault="00C53631" w:rsidP="00C26BC5">
            <w:pPr>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Types of floor</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Concrete floor</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8</w:t>
            </w:r>
          </w:p>
        </w:tc>
      </w:tr>
      <w:tr w:rsidR="00C53631" w:rsidRPr="00E275A8" w:rsidTr="00EC3EB6">
        <w:trPr>
          <w:trHeight w:val="728"/>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Semi-concrete floor</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5</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20</w:t>
            </w:r>
          </w:p>
        </w:tc>
      </w:tr>
      <w:tr w:rsidR="00C53631" w:rsidRPr="00E275A8" w:rsidTr="00EC3EB6">
        <w:trPr>
          <w:trHeight w:val="530"/>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Mud floor</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18</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72</w:t>
            </w:r>
          </w:p>
        </w:tc>
      </w:tr>
      <w:tr w:rsidR="00C53631" w:rsidRPr="00E275A8" w:rsidTr="00EC3EB6">
        <w:trPr>
          <w:trHeight w:val="467"/>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Antiseptic used after birth</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Not used</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19</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76</w:t>
            </w:r>
          </w:p>
        </w:tc>
      </w:tr>
      <w:tr w:rsidR="00C53631" w:rsidRPr="00E275A8" w:rsidTr="00EC3EB6">
        <w:trPr>
          <w:trHeight w:val="79"/>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Used</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6</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24</w:t>
            </w:r>
          </w:p>
        </w:tc>
      </w:tr>
      <w:tr w:rsidR="00C53631" w:rsidRPr="00E275A8" w:rsidTr="00EC3EB6">
        <w:trPr>
          <w:trHeight w:val="530"/>
        </w:trPr>
        <w:tc>
          <w:tcPr>
            <w:tcW w:w="1980" w:type="dxa"/>
            <w:vMerge w:val="restart"/>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b/>
                <w:sz w:val="24"/>
                <w:szCs w:val="24"/>
              </w:rPr>
            </w:pPr>
          </w:p>
          <w:p w:rsidR="00C53631" w:rsidRPr="00E275A8" w:rsidRDefault="00C53631" w:rsidP="00C26BC5">
            <w:pPr>
              <w:spacing w:after="0" w:line="360" w:lineRule="auto"/>
              <w:jc w:val="center"/>
              <w:rPr>
                <w:rFonts w:ascii="Times New Roman" w:hAnsi="Times New Roman" w:cs="Times New Roman"/>
                <w:b/>
                <w:sz w:val="24"/>
                <w:szCs w:val="24"/>
              </w:rPr>
            </w:pPr>
            <w:r w:rsidRPr="00E275A8">
              <w:rPr>
                <w:rFonts w:ascii="Times New Roman" w:hAnsi="Times New Roman" w:cs="Times New Roman"/>
                <w:b/>
                <w:sz w:val="24"/>
                <w:szCs w:val="24"/>
              </w:rPr>
              <w:t>Environmental</w:t>
            </w: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Hygienic</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4</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rPr>
                <w:rFonts w:ascii="Times New Roman" w:hAnsi="Times New Roman" w:cs="Times New Roman"/>
                <w:sz w:val="24"/>
                <w:szCs w:val="24"/>
              </w:rPr>
            </w:pPr>
            <w:r w:rsidRPr="00E275A8">
              <w:rPr>
                <w:rFonts w:ascii="Times New Roman" w:hAnsi="Times New Roman" w:cs="Times New Roman"/>
                <w:sz w:val="24"/>
                <w:szCs w:val="24"/>
              </w:rPr>
              <w:t xml:space="preserve">          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16</w:t>
            </w:r>
          </w:p>
        </w:tc>
      </w:tr>
      <w:tr w:rsidR="00C53631" w:rsidRPr="00E275A8" w:rsidTr="00EC3EB6">
        <w:trPr>
          <w:trHeight w:val="795"/>
        </w:trPr>
        <w:tc>
          <w:tcPr>
            <w:tcW w:w="1980" w:type="dxa"/>
            <w:vMerge/>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Unhygienic</w:t>
            </w:r>
          </w:p>
        </w:tc>
        <w:tc>
          <w:tcPr>
            <w:tcW w:w="1260" w:type="dxa"/>
            <w:tcBorders>
              <w:top w:val="single" w:sz="4" w:space="0" w:color="000000"/>
              <w:left w:val="single" w:sz="4" w:space="0" w:color="000000"/>
              <w:bottom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21</w:t>
            </w:r>
          </w:p>
        </w:tc>
        <w:tc>
          <w:tcPr>
            <w:tcW w:w="1530" w:type="dxa"/>
            <w:tcBorders>
              <w:top w:val="single" w:sz="4" w:space="0" w:color="000000"/>
              <w:left w:val="single" w:sz="4" w:space="0" w:color="000000"/>
              <w:bottom w:val="single" w:sz="4" w:space="0" w:color="000000"/>
            </w:tcBorders>
            <w:shd w:val="clear" w:color="auto" w:fill="auto"/>
          </w:tcPr>
          <w:p w:rsidR="00C53631" w:rsidRPr="00E275A8" w:rsidRDefault="00C53631"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25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C53631" w:rsidRPr="00E275A8" w:rsidRDefault="00F051AD" w:rsidP="00C26BC5">
            <w:pPr>
              <w:snapToGrid w:val="0"/>
              <w:spacing w:after="0" w:line="360" w:lineRule="auto"/>
              <w:jc w:val="center"/>
              <w:rPr>
                <w:rFonts w:ascii="Times New Roman" w:hAnsi="Times New Roman" w:cs="Times New Roman"/>
                <w:sz w:val="24"/>
                <w:szCs w:val="24"/>
              </w:rPr>
            </w:pPr>
            <w:r w:rsidRPr="00E275A8">
              <w:rPr>
                <w:rFonts w:ascii="Times New Roman" w:hAnsi="Times New Roman" w:cs="Times New Roman"/>
                <w:sz w:val="24"/>
                <w:szCs w:val="24"/>
              </w:rPr>
              <w:t>84</w:t>
            </w:r>
          </w:p>
        </w:tc>
      </w:tr>
    </w:tbl>
    <w:p w:rsidR="00F95B94" w:rsidRPr="00E275A8" w:rsidRDefault="00F95B94" w:rsidP="00C26BC5">
      <w:pPr>
        <w:spacing w:after="0" w:line="360" w:lineRule="auto"/>
        <w:jc w:val="both"/>
        <w:rPr>
          <w:rFonts w:ascii="Times New Roman" w:hAnsi="Times New Roman" w:cs="Times New Roman"/>
          <w:sz w:val="24"/>
          <w:szCs w:val="24"/>
        </w:rPr>
      </w:pPr>
    </w:p>
    <w:p w:rsidR="00F95B94" w:rsidRPr="00E275A8" w:rsidRDefault="00F95B94" w:rsidP="00C26BC5">
      <w:pPr>
        <w:spacing w:after="0" w:line="360" w:lineRule="auto"/>
        <w:jc w:val="both"/>
        <w:rPr>
          <w:rFonts w:ascii="Times New Roman" w:hAnsi="Times New Roman" w:cs="Times New Roman"/>
          <w:sz w:val="24"/>
          <w:szCs w:val="24"/>
        </w:rPr>
      </w:pPr>
      <w:r w:rsidRPr="00E275A8">
        <w:rPr>
          <w:rFonts w:ascii="Times New Roman" w:hAnsi="Times New Roman" w:cs="Times New Roman"/>
          <w:sz w:val="24"/>
          <w:szCs w:val="24"/>
        </w:rPr>
        <w:t xml:space="preserve">The distribution of different variables among the </w:t>
      </w:r>
      <w:r w:rsidR="00EC3EB6" w:rsidRPr="00E275A8">
        <w:rPr>
          <w:rFonts w:ascii="Times New Roman" w:hAnsi="Times New Roman" w:cs="Times New Roman"/>
          <w:sz w:val="24"/>
          <w:szCs w:val="24"/>
        </w:rPr>
        <w:t>25</w:t>
      </w:r>
      <w:r w:rsidRPr="00E275A8">
        <w:rPr>
          <w:rFonts w:ascii="Times New Roman" w:hAnsi="Times New Roman" w:cs="Times New Roman"/>
          <w:sz w:val="24"/>
          <w:szCs w:val="24"/>
        </w:rPr>
        <w:t xml:space="preserve"> calves with their frequencies and percentages were presented in Table-2. </w:t>
      </w:r>
    </w:p>
    <w:p w:rsidR="00F95B94" w:rsidRPr="00F60B00" w:rsidRDefault="00F95B94" w:rsidP="00C26BC5">
      <w:pPr>
        <w:spacing w:after="0" w:line="360" w:lineRule="auto"/>
        <w:jc w:val="both"/>
        <w:rPr>
          <w:sz w:val="24"/>
          <w:szCs w:val="24"/>
        </w:rPr>
      </w:pPr>
    </w:p>
    <w:p w:rsidR="00972AAF" w:rsidRDefault="00972AAF"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Age :</w:t>
      </w:r>
    </w:p>
    <w:p w:rsidR="00F95B94" w:rsidRPr="0089670E" w:rsidRDefault="00F95B94" w:rsidP="00C26BC5">
      <w:pPr>
        <w:autoSpaceDE w:val="0"/>
        <w:autoSpaceDN w:val="0"/>
        <w:adjustRightInd w:val="0"/>
        <w:spacing w:after="0" w:line="360" w:lineRule="auto"/>
        <w:jc w:val="both"/>
        <w:rPr>
          <w:rFonts w:ascii="Times New Roman" w:hAnsi="Times New Roman" w:cs="Times New Roman"/>
          <w:spacing w:val="2"/>
          <w:sz w:val="24"/>
          <w:szCs w:val="24"/>
        </w:rPr>
      </w:pPr>
      <w:r w:rsidRPr="0089670E">
        <w:rPr>
          <w:rFonts w:ascii="Times New Roman" w:hAnsi="Times New Roman" w:cs="Times New Roman"/>
          <w:sz w:val="24"/>
          <w:szCs w:val="24"/>
        </w:rPr>
        <w:t>During the study peri</w:t>
      </w:r>
      <w:r w:rsidR="00763FBF" w:rsidRPr="0089670E">
        <w:rPr>
          <w:rFonts w:ascii="Times New Roman" w:hAnsi="Times New Roman" w:cs="Times New Roman"/>
          <w:sz w:val="24"/>
          <w:szCs w:val="24"/>
        </w:rPr>
        <w:t>od it was found that among the 25 no of infected calves, 14</w:t>
      </w:r>
      <w:r w:rsidRPr="0089670E">
        <w:rPr>
          <w:rFonts w:ascii="Times New Roman" w:hAnsi="Times New Roman" w:cs="Times New Roman"/>
          <w:sz w:val="24"/>
          <w:szCs w:val="24"/>
        </w:rPr>
        <w:t xml:space="preserve"> cal</w:t>
      </w:r>
      <w:r w:rsidR="00763FBF" w:rsidRPr="0089670E">
        <w:rPr>
          <w:rFonts w:ascii="Times New Roman" w:hAnsi="Times New Roman" w:cs="Times New Roman"/>
          <w:sz w:val="24"/>
          <w:szCs w:val="24"/>
        </w:rPr>
        <w:t>ves were within 0 -15 days and 8</w:t>
      </w:r>
      <w:r w:rsidRPr="0089670E">
        <w:rPr>
          <w:rFonts w:ascii="Times New Roman" w:hAnsi="Times New Roman" w:cs="Times New Roman"/>
          <w:sz w:val="24"/>
          <w:szCs w:val="24"/>
        </w:rPr>
        <w:t xml:space="preserve"> cal</w:t>
      </w:r>
      <w:r w:rsidR="00763FBF" w:rsidRPr="0089670E">
        <w:rPr>
          <w:rFonts w:ascii="Times New Roman" w:hAnsi="Times New Roman" w:cs="Times New Roman"/>
          <w:sz w:val="24"/>
          <w:szCs w:val="24"/>
        </w:rPr>
        <w:t>ves were within 16-30 days and 3</w:t>
      </w:r>
      <w:r w:rsidRPr="0089670E">
        <w:rPr>
          <w:rFonts w:ascii="Times New Roman" w:hAnsi="Times New Roman" w:cs="Times New Roman"/>
          <w:sz w:val="24"/>
          <w:szCs w:val="24"/>
        </w:rPr>
        <w:t xml:space="preserve"> calves were within 31-60 days of age. The re</w:t>
      </w:r>
      <w:r w:rsidR="00763FBF" w:rsidRPr="0089670E">
        <w:rPr>
          <w:rFonts w:ascii="Times New Roman" w:hAnsi="Times New Roman" w:cs="Times New Roman"/>
          <w:sz w:val="24"/>
          <w:szCs w:val="24"/>
        </w:rPr>
        <w:t>sult was representing around 56</w:t>
      </w:r>
      <w:r w:rsidRPr="0089670E">
        <w:rPr>
          <w:rFonts w:ascii="Times New Roman" w:hAnsi="Times New Roman" w:cs="Times New Roman"/>
          <w:sz w:val="24"/>
          <w:szCs w:val="24"/>
        </w:rPr>
        <w:t>% of the total ca</w:t>
      </w:r>
      <w:r w:rsidR="00763FBF" w:rsidRPr="0089670E">
        <w:rPr>
          <w:rFonts w:ascii="Times New Roman" w:hAnsi="Times New Roman" w:cs="Times New Roman"/>
          <w:sz w:val="24"/>
          <w:szCs w:val="24"/>
        </w:rPr>
        <w:t>ses were within 0-15 days, 32</w:t>
      </w:r>
      <w:r w:rsidRPr="0089670E">
        <w:rPr>
          <w:rFonts w:ascii="Times New Roman" w:hAnsi="Times New Roman" w:cs="Times New Roman"/>
          <w:sz w:val="24"/>
          <w:szCs w:val="24"/>
        </w:rPr>
        <w:t>% of the case</w:t>
      </w:r>
      <w:r w:rsidR="00763FBF" w:rsidRPr="0089670E">
        <w:rPr>
          <w:rFonts w:ascii="Times New Roman" w:hAnsi="Times New Roman" w:cs="Times New Roman"/>
          <w:sz w:val="24"/>
          <w:szCs w:val="24"/>
        </w:rPr>
        <w:t>s were within 16-30 days &amp; 12</w:t>
      </w:r>
      <w:r w:rsidRPr="0089670E">
        <w:rPr>
          <w:rFonts w:ascii="Times New Roman" w:hAnsi="Times New Roman" w:cs="Times New Roman"/>
          <w:sz w:val="24"/>
          <w:szCs w:val="24"/>
        </w:rPr>
        <w:t xml:space="preserve">% were within 31-60 days of old. It was found that calves of 0-15 days of age group got highest percentage of infection </w:t>
      </w:r>
      <w:r w:rsidR="00A768CF" w:rsidRPr="0089670E">
        <w:rPr>
          <w:rFonts w:ascii="Times New Roman" w:hAnsi="Times New Roman" w:cs="Times New Roman"/>
          <w:sz w:val="24"/>
          <w:szCs w:val="24"/>
        </w:rPr>
        <w:t>and the</w:t>
      </w:r>
      <w:r w:rsidRPr="0089670E">
        <w:rPr>
          <w:rFonts w:ascii="Times New Roman" w:hAnsi="Times New Roman" w:cs="Times New Roman"/>
          <w:sz w:val="24"/>
          <w:szCs w:val="24"/>
        </w:rPr>
        <w:t xml:space="preserve"> lowest percentage of infection was found in 31-60 days old calves. It was perhaps due to build up of active immunity. </w:t>
      </w:r>
      <w:r w:rsidR="00763FBF" w:rsidRPr="0089670E">
        <w:rPr>
          <w:rFonts w:ascii="Times New Roman" w:hAnsi="Times New Roman" w:cs="Times New Roman"/>
          <w:sz w:val="24"/>
          <w:szCs w:val="24"/>
        </w:rPr>
        <w:t>(</w:t>
      </w:r>
      <w:r w:rsidRPr="0089670E">
        <w:rPr>
          <w:rFonts w:ascii="Times New Roman" w:hAnsi="Times New Roman" w:cs="Times New Roman"/>
          <w:b/>
          <w:sz w:val="24"/>
          <w:szCs w:val="24"/>
        </w:rPr>
        <w:t xml:space="preserve">Samad </w:t>
      </w:r>
      <w:r w:rsidRPr="00256B83">
        <w:rPr>
          <w:rFonts w:ascii="Times New Roman" w:hAnsi="Times New Roman" w:cs="Times New Roman"/>
          <w:b/>
          <w:i/>
          <w:sz w:val="24"/>
          <w:szCs w:val="24"/>
        </w:rPr>
        <w:t xml:space="preserve">et al., </w:t>
      </w:r>
      <w:r w:rsidRPr="0089670E">
        <w:rPr>
          <w:rFonts w:ascii="Times New Roman" w:hAnsi="Times New Roman" w:cs="Times New Roman"/>
          <w:b/>
          <w:sz w:val="24"/>
          <w:szCs w:val="24"/>
        </w:rPr>
        <w:t>2001</w:t>
      </w:r>
      <w:r w:rsidRPr="0089670E">
        <w:rPr>
          <w:rFonts w:ascii="Times New Roman" w:hAnsi="Times New Roman" w:cs="Times New Roman"/>
          <w:sz w:val="24"/>
          <w:szCs w:val="24"/>
        </w:rPr>
        <w:t xml:space="preserve">) reported that within one week of age the infection is very common &amp; reported that the infection rate was high (73.03%) at 0-30 </w:t>
      </w:r>
      <w:r w:rsidRPr="0089670E">
        <w:rPr>
          <w:rFonts w:ascii="Times New Roman" w:hAnsi="Times New Roman" w:cs="Times New Roman"/>
          <w:spacing w:val="2"/>
          <w:sz w:val="24"/>
          <w:szCs w:val="24"/>
        </w:rPr>
        <w:t>days of age than 31-90 days of age (24.72%) and it was very low (2.25%) in &gt;90 days</w:t>
      </w:r>
    </w:p>
    <w:p w:rsidR="00F95B94" w:rsidRPr="0089670E" w:rsidRDefault="00F95B94" w:rsidP="00C26BC5">
      <w:pPr>
        <w:spacing w:after="0" w:line="360" w:lineRule="auto"/>
        <w:jc w:val="both"/>
        <w:rPr>
          <w:rFonts w:ascii="Times New Roman" w:hAnsi="Times New Roman" w:cs="Times New Roman"/>
          <w:sz w:val="24"/>
          <w:szCs w:val="24"/>
        </w:rPr>
      </w:pPr>
      <w:r w:rsidRPr="0089670E">
        <w:rPr>
          <w:rFonts w:ascii="Times New Roman" w:hAnsi="Times New Roman" w:cs="Times New Roman"/>
          <w:sz w:val="24"/>
          <w:szCs w:val="24"/>
        </w:rPr>
        <w:t xml:space="preserve">The graphical representation of the result is shown </w:t>
      </w:r>
      <w:r w:rsidR="000C3388">
        <w:rPr>
          <w:rFonts w:ascii="Times New Roman" w:hAnsi="Times New Roman" w:cs="Times New Roman"/>
          <w:sz w:val="24"/>
          <w:szCs w:val="24"/>
        </w:rPr>
        <w:t>below:</w:t>
      </w:r>
    </w:p>
    <w:p w:rsidR="0049607B" w:rsidRPr="00F60B00" w:rsidRDefault="0049607B" w:rsidP="00C26BC5">
      <w:pPr>
        <w:spacing w:after="0" w:line="360" w:lineRule="auto"/>
        <w:jc w:val="both"/>
        <w:rPr>
          <w:rFonts w:ascii="Times New Roman" w:hAnsi="Times New Roman" w:cs="Times New Roman"/>
          <w:sz w:val="24"/>
          <w:szCs w:val="24"/>
        </w:rPr>
      </w:pPr>
    </w:p>
    <w:p w:rsidR="009522D8" w:rsidRPr="00F60B00" w:rsidRDefault="0049607B"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noProof/>
          <w:sz w:val="24"/>
          <w:szCs w:val="24"/>
        </w:rPr>
        <w:drawing>
          <wp:inline distT="0" distB="0" distL="0" distR="0">
            <wp:extent cx="4853390" cy="2677098"/>
            <wp:effectExtent l="19050" t="0" r="23410" b="8952"/>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22D8" w:rsidRPr="00F60B00" w:rsidRDefault="009522D8" w:rsidP="00C26BC5">
      <w:pPr>
        <w:spacing w:after="0" w:line="360" w:lineRule="auto"/>
        <w:rPr>
          <w:sz w:val="24"/>
          <w:szCs w:val="24"/>
        </w:rPr>
      </w:pPr>
      <w:r w:rsidRPr="00F60B00">
        <w:rPr>
          <w:sz w:val="24"/>
          <w:szCs w:val="24"/>
        </w:rPr>
        <w:t xml:space="preserve">                   </w:t>
      </w:r>
    </w:p>
    <w:p w:rsidR="00F95B94" w:rsidRPr="00F60B00" w:rsidRDefault="000C3388" w:rsidP="00C26BC5">
      <w:pPr>
        <w:spacing w:after="0" w:line="360" w:lineRule="auto"/>
        <w:jc w:val="both"/>
        <w:rPr>
          <w:sz w:val="24"/>
          <w:szCs w:val="24"/>
        </w:rPr>
      </w:pPr>
      <w:r>
        <w:rPr>
          <w:rFonts w:ascii="Times New Roman" w:hAnsi="Times New Roman" w:cs="Times New Roman"/>
          <w:b/>
          <w:sz w:val="24"/>
          <w:szCs w:val="24"/>
        </w:rPr>
        <w:t xml:space="preserve">                  </w:t>
      </w:r>
      <w:r w:rsidR="0049607B" w:rsidRPr="00F60B00">
        <w:rPr>
          <w:rFonts w:ascii="Times New Roman" w:hAnsi="Times New Roman" w:cs="Times New Roman"/>
          <w:b/>
          <w:sz w:val="24"/>
          <w:szCs w:val="24"/>
        </w:rPr>
        <w:t>Fig-1: Percentage of infection in different age category</w:t>
      </w:r>
      <w:r w:rsidR="00F95B94" w:rsidRPr="00F60B00">
        <w:rPr>
          <w:rFonts w:ascii="Times New Roman" w:hAnsi="Times New Roman" w:cs="Times New Roman"/>
          <w:b/>
          <w:sz w:val="24"/>
          <w:szCs w:val="24"/>
        </w:rPr>
        <w:t>.</w:t>
      </w:r>
    </w:p>
    <w:p w:rsidR="00C614FD" w:rsidRDefault="00C614FD" w:rsidP="00C26BC5">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lastRenderedPageBreak/>
        <w:t xml:space="preserve">Sex : </w: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In the study it was found that the infection</w:t>
      </w:r>
      <w:r w:rsidR="00763FBF" w:rsidRPr="00F60B00">
        <w:rPr>
          <w:rFonts w:ascii="Times New Roman" w:hAnsi="Times New Roman" w:cs="Times New Roman"/>
          <w:sz w:val="24"/>
          <w:szCs w:val="24"/>
        </w:rPr>
        <w:t xml:space="preserve"> rate was higher in male ( 68%) than female (32</w:t>
      </w:r>
      <w:r w:rsidRPr="00F60B00">
        <w:rPr>
          <w:rFonts w:ascii="Times New Roman" w:hAnsi="Times New Roman" w:cs="Times New Roman"/>
          <w:sz w:val="24"/>
          <w:szCs w:val="24"/>
        </w:rPr>
        <w:t>%).</w:t>
      </w:r>
      <w:r w:rsidR="00256B83">
        <w:rPr>
          <w:rFonts w:ascii="Times New Roman" w:hAnsi="Times New Roman" w:cs="Times New Roman"/>
          <w:sz w:val="24"/>
          <w:szCs w:val="24"/>
        </w:rPr>
        <w:t>(</w:t>
      </w:r>
      <w:r w:rsidR="00256B83">
        <w:rPr>
          <w:rFonts w:ascii="Times New Roman" w:hAnsi="Times New Roman" w:cs="Times New Roman"/>
          <w:b/>
          <w:bCs/>
          <w:sz w:val="24"/>
          <w:szCs w:val="24"/>
        </w:rPr>
        <w:t xml:space="preserve">Hungerford </w:t>
      </w:r>
      <w:r w:rsidR="00256B83" w:rsidRPr="00256B83">
        <w:rPr>
          <w:rFonts w:ascii="Times New Roman" w:hAnsi="Times New Roman" w:cs="Times New Roman"/>
          <w:b/>
          <w:bCs/>
          <w:i/>
          <w:sz w:val="24"/>
          <w:szCs w:val="24"/>
        </w:rPr>
        <w:t>et al.,</w:t>
      </w:r>
      <w:r w:rsidR="00256B83">
        <w:rPr>
          <w:rFonts w:ascii="Times New Roman" w:hAnsi="Times New Roman" w:cs="Times New Roman"/>
          <w:b/>
          <w:bCs/>
          <w:sz w:val="24"/>
          <w:szCs w:val="24"/>
        </w:rPr>
        <w:t xml:space="preserve"> 1991</w:t>
      </w:r>
      <w:r w:rsidR="00432412">
        <w:rPr>
          <w:rFonts w:ascii="Times New Roman" w:hAnsi="Times New Roman" w:cs="Times New Roman"/>
          <w:b/>
          <w:bCs/>
          <w:sz w:val="24"/>
          <w:szCs w:val="24"/>
        </w:rPr>
        <w:t xml:space="preserve"> and </w:t>
      </w:r>
      <w:r w:rsidRPr="00F60B00">
        <w:rPr>
          <w:rFonts w:ascii="Times New Roman" w:hAnsi="Times New Roman" w:cs="Times New Roman"/>
          <w:b/>
          <w:bCs/>
          <w:sz w:val="24"/>
          <w:szCs w:val="24"/>
        </w:rPr>
        <w:t xml:space="preserve">Susan </w:t>
      </w:r>
      <w:r w:rsidRPr="00256B83">
        <w:rPr>
          <w:rFonts w:ascii="Times New Roman" w:hAnsi="Times New Roman" w:cs="Times New Roman"/>
          <w:b/>
          <w:bCs/>
          <w:i/>
          <w:sz w:val="24"/>
          <w:szCs w:val="24"/>
        </w:rPr>
        <w:t>et al.,</w:t>
      </w:r>
      <w:r w:rsidR="00256B83">
        <w:rPr>
          <w:rFonts w:ascii="Times New Roman" w:hAnsi="Times New Roman" w:cs="Times New Roman"/>
          <w:b/>
          <w:bCs/>
          <w:sz w:val="24"/>
          <w:szCs w:val="24"/>
        </w:rPr>
        <w:t xml:space="preserve"> </w:t>
      </w:r>
      <w:r w:rsidRPr="00F60B00">
        <w:rPr>
          <w:rFonts w:ascii="Times New Roman" w:hAnsi="Times New Roman" w:cs="Times New Roman"/>
          <w:b/>
          <w:bCs/>
          <w:sz w:val="24"/>
          <w:szCs w:val="24"/>
        </w:rPr>
        <w:t>1998)</w:t>
      </w:r>
      <w:r w:rsidRPr="00F60B00">
        <w:rPr>
          <w:rFonts w:ascii="Times New Roman" w:hAnsi="Times New Roman" w:cs="Times New Roman"/>
          <w:sz w:val="24"/>
          <w:szCs w:val="24"/>
        </w:rPr>
        <w:t xml:space="preserve"> observed that the males were highly susceptible to the infection than the females. The males were having urethral opening nearer to the navel area where as females are having the opening distended from navel region </w:t>
      </w:r>
      <w:r w:rsidRPr="00F60B00">
        <w:rPr>
          <w:rFonts w:ascii="Times New Roman" w:hAnsi="Times New Roman" w:cs="Times New Roman"/>
          <w:b/>
          <w:bCs/>
          <w:sz w:val="24"/>
          <w:szCs w:val="24"/>
        </w:rPr>
        <w:t xml:space="preserve">(Hungerford </w:t>
      </w:r>
      <w:r w:rsidRPr="00256B83">
        <w:rPr>
          <w:rFonts w:ascii="Times New Roman" w:hAnsi="Times New Roman" w:cs="Times New Roman"/>
          <w:b/>
          <w:bCs/>
          <w:i/>
          <w:sz w:val="24"/>
          <w:szCs w:val="24"/>
        </w:rPr>
        <w:t>et al.,</w:t>
      </w:r>
      <w:r w:rsidRPr="00F60B00">
        <w:rPr>
          <w:rFonts w:ascii="Times New Roman" w:hAnsi="Times New Roman" w:cs="Times New Roman"/>
          <w:b/>
          <w:bCs/>
          <w:sz w:val="24"/>
          <w:szCs w:val="24"/>
        </w:rPr>
        <w:t xml:space="preserve"> 1991)</w:t>
      </w:r>
      <w:r w:rsidRPr="00F60B00">
        <w:rPr>
          <w:rFonts w:ascii="Times New Roman" w:hAnsi="Times New Roman" w:cs="Times New Roman"/>
          <w:sz w:val="24"/>
          <w:szCs w:val="24"/>
        </w:rPr>
        <w:t xml:space="preserve">. As a result the navel </w:t>
      </w:r>
      <w:r w:rsidR="00763FBF" w:rsidRPr="00F60B00">
        <w:rPr>
          <w:rFonts w:ascii="Times New Roman" w:hAnsi="Times New Roman" w:cs="Times New Roman"/>
          <w:sz w:val="24"/>
          <w:szCs w:val="24"/>
        </w:rPr>
        <w:t>areas of males have</w:t>
      </w:r>
      <w:r w:rsidRPr="00F60B00">
        <w:rPr>
          <w:rFonts w:ascii="Times New Roman" w:hAnsi="Times New Roman" w:cs="Times New Roman"/>
          <w:sz w:val="24"/>
          <w:szCs w:val="24"/>
        </w:rPr>
        <w:t xml:space="preserve"> more chance to be soiled by urine. The graphical representation of the result is shown below :</w:t>
      </w: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9522D8" w:rsidP="00C26BC5">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F60B00">
        <w:rPr>
          <w:rFonts w:ascii="Times New Roman" w:hAnsi="Times New Roman" w:cs="Times New Roman"/>
          <w:noProof/>
          <w:sz w:val="24"/>
          <w:szCs w:val="24"/>
        </w:rPr>
        <w:drawing>
          <wp:inline distT="0" distB="0" distL="0" distR="0">
            <wp:extent cx="5235996" cy="3200828"/>
            <wp:effectExtent l="57150" t="0" r="40854" b="37672"/>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9522D8" w:rsidRPr="00F60B00" w:rsidRDefault="009522D8" w:rsidP="00C26BC5">
      <w:pPr>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Fig-2: Percentage of infection in sex category.</w:t>
      </w: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p>
    <w:p w:rsidR="00C614FD" w:rsidRDefault="00C614FD" w:rsidP="00C26BC5">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lastRenderedPageBreak/>
        <w:t>Breed :</w: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In local</w:t>
      </w:r>
      <w:r w:rsidR="00763FBF" w:rsidRPr="00F60B00">
        <w:rPr>
          <w:rFonts w:ascii="Times New Roman" w:hAnsi="Times New Roman" w:cs="Times New Roman"/>
          <w:sz w:val="24"/>
          <w:szCs w:val="24"/>
        </w:rPr>
        <w:t xml:space="preserve"> breed the rate of infection (76</w:t>
      </w:r>
      <w:r w:rsidRPr="00F60B00">
        <w:rPr>
          <w:rFonts w:ascii="Times New Roman" w:hAnsi="Times New Roman" w:cs="Times New Roman"/>
          <w:sz w:val="24"/>
          <w:szCs w:val="24"/>
        </w:rPr>
        <w:t xml:space="preserve"> %) was</w:t>
      </w:r>
      <w:r w:rsidR="00763FBF" w:rsidRPr="00F60B00">
        <w:rPr>
          <w:rFonts w:ascii="Times New Roman" w:hAnsi="Times New Roman" w:cs="Times New Roman"/>
          <w:sz w:val="24"/>
          <w:szCs w:val="24"/>
        </w:rPr>
        <w:t xml:space="preserve"> higher than the cross breed (24</w:t>
      </w:r>
      <w:r w:rsidRPr="00F60B00">
        <w:rPr>
          <w:rFonts w:ascii="Times New Roman" w:hAnsi="Times New Roman" w:cs="Times New Roman"/>
          <w:sz w:val="24"/>
          <w:szCs w:val="24"/>
        </w:rPr>
        <w:t xml:space="preserve"> %).This result may be due to availability of local breed in the study area. </w:t>
      </w:r>
      <w:r w:rsidR="00432412">
        <w:rPr>
          <w:rFonts w:ascii="Times New Roman" w:hAnsi="Times New Roman" w:cs="Times New Roman"/>
          <w:sz w:val="24"/>
          <w:szCs w:val="24"/>
        </w:rPr>
        <w:t>(</w:t>
      </w:r>
      <w:r w:rsidRPr="00F60B00">
        <w:rPr>
          <w:rFonts w:ascii="Times New Roman" w:hAnsi="Times New Roman" w:cs="Times New Roman"/>
          <w:b/>
          <w:sz w:val="24"/>
          <w:szCs w:val="24"/>
        </w:rPr>
        <w:t xml:space="preserve">Das </w:t>
      </w:r>
      <w:r w:rsidR="00432412">
        <w:rPr>
          <w:rFonts w:ascii="Times New Roman" w:hAnsi="Times New Roman" w:cs="Times New Roman"/>
          <w:b/>
          <w:sz w:val="24"/>
          <w:szCs w:val="24"/>
        </w:rPr>
        <w:t>and</w:t>
      </w:r>
      <w:r w:rsidRPr="00F60B00">
        <w:rPr>
          <w:rFonts w:ascii="Times New Roman" w:hAnsi="Times New Roman" w:cs="Times New Roman"/>
          <w:sz w:val="24"/>
          <w:szCs w:val="24"/>
        </w:rPr>
        <w:t xml:space="preserve"> </w:t>
      </w:r>
      <w:r w:rsidR="00432412">
        <w:rPr>
          <w:rFonts w:ascii="Times New Roman" w:hAnsi="Times New Roman" w:cs="Times New Roman"/>
          <w:b/>
          <w:sz w:val="24"/>
          <w:szCs w:val="24"/>
        </w:rPr>
        <w:t xml:space="preserve">Hashim, </w:t>
      </w:r>
      <w:r w:rsidRPr="00F60B00">
        <w:rPr>
          <w:rFonts w:ascii="Times New Roman" w:hAnsi="Times New Roman" w:cs="Times New Roman"/>
          <w:b/>
          <w:sz w:val="24"/>
          <w:szCs w:val="24"/>
        </w:rPr>
        <w:t>1986)</w:t>
      </w:r>
      <w:r w:rsidRPr="00F60B00">
        <w:rPr>
          <w:rFonts w:ascii="Times New Roman" w:hAnsi="Times New Roman" w:cs="Times New Roman"/>
          <w:sz w:val="24"/>
          <w:szCs w:val="24"/>
        </w:rPr>
        <w:t xml:space="preserve"> reported that local breeds were more susceptible to umbilical infection than crossbred calves. The graphical representation of the result is shown below:</w:t>
      </w:r>
    </w:p>
    <w:p w:rsidR="00F95B94" w:rsidRPr="00F60B00" w:rsidRDefault="00F95B94" w:rsidP="00C26BC5">
      <w:pPr>
        <w:spacing w:after="0" w:line="360" w:lineRule="auto"/>
        <w:jc w:val="both"/>
        <w:rPr>
          <w:sz w:val="24"/>
          <w:szCs w:val="24"/>
        </w:rPr>
      </w:pPr>
    </w:p>
    <w:p w:rsidR="00F95B94" w:rsidRPr="00F60B00" w:rsidRDefault="0049607B" w:rsidP="00C26BC5">
      <w:pPr>
        <w:spacing w:after="0" w:line="360" w:lineRule="auto"/>
        <w:jc w:val="both"/>
        <w:rPr>
          <w:sz w:val="24"/>
          <w:szCs w:val="24"/>
        </w:rPr>
      </w:pPr>
      <w:r w:rsidRPr="00F60B00">
        <w:rPr>
          <w:noProof/>
          <w:sz w:val="24"/>
          <w:szCs w:val="24"/>
        </w:rPr>
        <w:drawing>
          <wp:inline distT="0" distB="0" distL="0" distR="0">
            <wp:extent cx="5274310" cy="3076681"/>
            <wp:effectExtent l="57150" t="0" r="40640" b="47519"/>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5B94" w:rsidRPr="00F60B00" w:rsidRDefault="00F95B94" w:rsidP="00C26BC5">
      <w:pPr>
        <w:spacing w:after="0" w:line="360" w:lineRule="auto"/>
        <w:jc w:val="both"/>
        <w:rPr>
          <w:sz w:val="24"/>
          <w:szCs w:val="24"/>
        </w:rPr>
      </w:pPr>
    </w:p>
    <w:p w:rsidR="00F95B94" w:rsidRPr="00F60B00" w:rsidRDefault="0049607B" w:rsidP="00C26BC5">
      <w:pPr>
        <w:spacing w:after="0" w:line="360" w:lineRule="auto"/>
        <w:rPr>
          <w:rFonts w:ascii="Times New Roman" w:hAnsi="Times New Roman" w:cs="Times New Roman"/>
          <w:b/>
          <w:sz w:val="24"/>
          <w:szCs w:val="24"/>
        </w:rPr>
      </w:pPr>
      <w:r w:rsidRPr="00F60B00">
        <w:rPr>
          <w:sz w:val="24"/>
          <w:szCs w:val="24"/>
        </w:rPr>
        <w:t xml:space="preserve">           </w:t>
      </w:r>
      <w:r w:rsidR="00D02669">
        <w:rPr>
          <w:sz w:val="24"/>
          <w:szCs w:val="24"/>
        </w:rPr>
        <w:t xml:space="preserve">          </w:t>
      </w:r>
      <w:r w:rsidRPr="00F60B00">
        <w:rPr>
          <w:sz w:val="24"/>
          <w:szCs w:val="24"/>
        </w:rPr>
        <w:t xml:space="preserve"> </w:t>
      </w:r>
      <w:r w:rsidR="00F95B94" w:rsidRPr="00F60B00">
        <w:rPr>
          <w:rFonts w:ascii="Times New Roman" w:hAnsi="Times New Roman" w:cs="Times New Roman"/>
          <w:b/>
          <w:sz w:val="24"/>
          <w:szCs w:val="24"/>
        </w:rPr>
        <w:t>Fig-3: Percentage of infection in breed category.</w:t>
      </w:r>
    </w:p>
    <w:p w:rsidR="00F95B94" w:rsidRPr="00F60B00" w:rsidRDefault="00F95B94" w:rsidP="00C26BC5">
      <w:pPr>
        <w:spacing w:after="0" w:line="360" w:lineRule="auto"/>
        <w:jc w:val="both"/>
        <w:rPr>
          <w:rFonts w:ascii="Times New Roman" w:hAnsi="Times New Roman" w:cs="Times New Roman"/>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49607B" w:rsidRPr="00F60B00" w:rsidRDefault="0049607B" w:rsidP="00C26BC5">
      <w:pPr>
        <w:spacing w:after="0" w:line="360" w:lineRule="auto"/>
        <w:jc w:val="both"/>
        <w:rPr>
          <w:rFonts w:ascii="Times New Roman" w:hAnsi="Times New Roman" w:cs="Times New Roman"/>
          <w:b/>
          <w:bCs/>
          <w:sz w:val="24"/>
          <w:szCs w:val="24"/>
        </w:rPr>
      </w:pPr>
    </w:p>
    <w:p w:rsidR="00C614FD" w:rsidRDefault="00C614FD" w:rsidP="00C26BC5">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49607B" w:rsidRPr="00F60B00" w:rsidRDefault="0049607B"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Types of floor :</w: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In floor ty</w:t>
      </w:r>
      <w:r w:rsidR="00763FBF" w:rsidRPr="00F60B00">
        <w:rPr>
          <w:rFonts w:ascii="Times New Roman" w:hAnsi="Times New Roman" w:cs="Times New Roman"/>
          <w:sz w:val="24"/>
          <w:szCs w:val="24"/>
        </w:rPr>
        <w:t xml:space="preserve">pe variable, out of 25 infected calves, </w:t>
      </w:r>
      <w:r w:rsidR="001D6D89" w:rsidRPr="00F60B00">
        <w:rPr>
          <w:rFonts w:ascii="Times New Roman" w:hAnsi="Times New Roman" w:cs="Times New Roman"/>
          <w:sz w:val="24"/>
          <w:szCs w:val="24"/>
        </w:rPr>
        <w:t>18 were reared in mud floor, 5</w:t>
      </w:r>
      <w:r w:rsidRPr="00F60B00">
        <w:rPr>
          <w:rFonts w:ascii="Times New Roman" w:hAnsi="Times New Roman" w:cs="Times New Roman"/>
          <w:sz w:val="24"/>
          <w:szCs w:val="24"/>
        </w:rPr>
        <w:t xml:space="preserve"> w</w:t>
      </w:r>
      <w:r w:rsidR="001D6D89" w:rsidRPr="00F60B00">
        <w:rPr>
          <w:rFonts w:ascii="Times New Roman" w:hAnsi="Times New Roman" w:cs="Times New Roman"/>
          <w:sz w:val="24"/>
          <w:szCs w:val="24"/>
        </w:rPr>
        <w:t>ere in semi concrete floor and 2</w:t>
      </w:r>
      <w:r w:rsidRPr="00F60B00">
        <w:rPr>
          <w:rFonts w:ascii="Times New Roman" w:hAnsi="Times New Roman" w:cs="Times New Roman"/>
          <w:sz w:val="24"/>
          <w:szCs w:val="24"/>
        </w:rPr>
        <w:t xml:space="preserve"> in concrete floor and the highe</w:t>
      </w:r>
      <w:r w:rsidR="001D6D89" w:rsidRPr="00F60B00">
        <w:rPr>
          <w:rFonts w:ascii="Times New Roman" w:hAnsi="Times New Roman" w:cs="Times New Roman"/>
          <w:sz w:val="24"/>
          <w:szCs w:val="24"/>
        </w:rPr>
        <w:t xml:space="preserve">r percentage of infection (72 </w:t>
      </w:r>
      <w:r w:rsidRPr="00F60B00">
        <w:rPr>
          <w:rFonts w:ascii="Times New Roman" w:hAnsi="Times New Roman" w:cs="Times New Roman"/>
          <w:sz w:val="24"/>
          <w:szCs w:val="24"/>
        </w:rPr>
        <w:t xml:space="preserve">%) was occurred in calves which were reared on </w:t>
      </w:r>
      <w:r w:rsidR="001D6D89" w:rsidRPr="00F60B00">
        <w:rPr>
          <w:rFonts w:ascii="Times New Roman" w:hAnsi="Times New Roman" w:cs="Times New Roman"/>
          <w:sz w:val="24"/>
          <w:szCs w:val="24"/>
        </w:rPr>
        <w:t>m</w:t>
      </w:r>
      <w:r w:rsidR="000C3388">
        <w:rPr>
          <w:rFonts w:ascii="Times New Roman" w:hAnsi="Times New Roman" w:cs="Times New Roman"/>
          <w:sz w:val="24"/>
          <w:szCs w:val="24"/>
        </w:rPr>
        <w:t>ud floor than semi concrete (20</w:t>
      </w:r>
      <w:r w:rsidRPr="00F60B00">
        <w:rPr>
          <w:rFonts w:ascii="Times New Roman" w:hAnsi="Times New Roman" w:cs="Times New Roman"/>
          <w:sz w:val="24"/>
          <w:szCs w:val="24"/>
        </w:rPr>
        <w:t>%) and c</w:t>
      </w:r>
      <w:r w:rsidR="001D6D89" w:rsidRPr="00F60B00">
        <w:rPr>
          <w:rFonts w:ascii="Times New Roman" w:hAnsi="Times New Roman" w:cs="Times New Roman"/>
          <w:sz w:val="24"/>
          <w:szCs w:val="24"/>
        </w:rPr>
        <w:t>oncrete floor (8</w:t>
      </w:r>
      <w:r w:rsidRPr="00F60B00">
        <w:rPr>
          <w:rFonts w:ascii="Times New Roman" w:hAnsi="Times New Roman" w:cs="Times New Roman"/>
          <w:sz w:val="24"/>
          <w:szCs w:val="24"/>
        </w:rPr>
        <w:t xml:space="preserve"> %). The calves which were reared in mud floor, the navel region always remain in close contact with mud and mud harbor various pathogenic organisms </w:t>
      </w:r>
      <w:r w:rsidRPr="00F60B00">
        <w:rPr>
          <w:rFonts w:ascii="Times New Roman" w:hAnsi="Times New Roman" w:cs="Times New Roman"/>
          <w:b/>
          <w:sz w:val="24"/>
          <w:szCs w:val="24"/>
        </w:rPr>
        <w:t>(Quigley, 1997)</w:t>
      </w:r>
      <w:r w:rsidRPr="00F60B00">
        <w:rPr>
          <w:rFonts w:ascii="Times New Roman" w:hAnsi="Times New Roman" w:cs="Times New Roman"/>
          <w:sz w:val="24"/>
          <w:szCs w:val="24"/>
        </w:rPr>
        <w:t xml:space="preserve"> which infect the navel region </w:t>
      </w:r>
      <w:r w:rsidRPr="00F60B00">
        <w:rPr>
          <w:rFonts w:ascii="Times New Roman" w:hAnsi="Times New Roman" w:cs="Times New Roman"/>
          <w:b/>
          <w:sz w:val="24"/>
          <w:szCs w:val="24"/>
        </w:rPr>
        <w:t>(Leadley and Sojda, 2001)</w:t>
      </w:r>
      <w:r w:rsidRPr="00F60B00">
        <w:rPr>
          <w:rFonts w:ascii="Times New Roman" w:hAnsi="Times New Roman" w:cs="Times New Roman"/>
          <w:sz w:val="24"/>
          <w:szCs w:val="24"/>
        </w:rPr>
        <w:t>.  The graphical representation of the result is shown below:</w:t>
      </w:r>
    </w:p>
    <w:p w:rsidR="005046D4" w:rsidRPr="00F60B00" w:rsidRDefault="005046D4" w:rsidP="00C26BC5">
      <w:pPr>
        <w:spacing w:after="0" w:line="360" w:lineRule="auto"/>
        <w:jc w:val="both"/>
        <w:rPr>
          <w:rFonts w:ascii="Times New Roman" w:hAnsi="Times New Roman" w:cs="Times New Roman"/>
          <w:sz w:val="24"/>
          <w:szCs w:val="24"/>
        </w:rPr>
      </w:pPr>
    </w:p>
    <w:p w:rsidR="005046D4" w:rsidRPr="00F60B00" w:rsidRDefault="005046D4" w:rsidP="00C26BC5">
      <w:pPr>
        <w:spacing w:after="0" w:line="360" w:lineRule="auto"/>
        <w:jc w:val="both"/>
        <w:rPr>
          <w:rFonts w:ascii="Times New Roman" w:hAnsi="Times New Roman" w:cs="Times New Roman"/>
          <w:sz w:val="24"/>
          <w:szCs w:val="24"/>
        </w:rPr>
      </w:pPr>
    </w:p>
    <w:p w:rsidR="005046D4" w:rsidRPr="00F60B00" w:rsidRDefault="005046D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noProof/>
          <w:sz w:val="24"/>
          <w:szCs w:val="24"/>
        </w:rPr>
        <w:drawing>
          <wp:inline distT="0" distB="0" distL="0" distR="0">
            <wp:extent cx="5274310" cy="3076681"/>
            <wp:effectExtent l="19050" t="0" r="21590" b="9419"/>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5046D4" w:rsidRPr="00F60B00" w:rsidRDefault="00D02669" w:rsidP="00D02669">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5046D4" w:rsidRPr="00F60B00">
        <w:rPr>
          <w:rFonts w:ascii="Times New Roman" w:hAnsi="Times New Roman" w:cs="Times New Roman"/>
          <w:b/>
          <w:sz w:val="24"/>
          <w:szCs w:val="24"/>
        </w:rPr>
        <w:t>Fig-4: Percentage of infection in different floor system.</w:t>
      </w: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rPr>
          <w:rFonts w:ascii="Times New Roman" w:hAnsi="Times New Roman" w:cs="Times New Roman"/>
          <w:sz w:val="24"/>
          <w:szCs w:val="24"/>
        </w:rPr>
      </w:pPr>
    </w:p>
    <w:p w:rsidR="00F95B94" w:rsidRPr="00F60B00" w:rsidRDefault="00F95B94" w:rsidP="00C26BC5">
      <w:pPr>
        <w:spacing w:after="0" w:line="360" w:lineRule="auto"/>
        <w:jc w:val="center"/>
        <w:rPr>
          <w:rFonts w:ascii="Times New Roman" w:hAnsi="Times New Roman" w:cs="Times New Roman"/>
          <w:b/>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Uses of anticeptics :</w: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From the study shown that if antiseptic is not used the ra</w:t>
      </w:r>
      <w:r w:rsidR="000C3388">
        <w:rPr>
          <w:rFonts w:ascii="Times New Roman" w:hAnsi="Times New Roman" w:cs="Times New Roman"/>
          <w:sz w:val="24"/>
          <w:szCs w:val="24"/>
        </w:rPr>
        <w:t>te of infection is higher (76</w:t>
      </w:r>
      <w:r w:rsidRPr="00F60B00">
        <w:rPr>
          <w:rFonts w:ascii="Times New Roman" w:hAnsi="Times New Roman" w:cs="Times New Roman"/>
          <w:sz w:val="24"/>
          <w:szCs w:val="24"/>
        </w:rPr>
        <w:t>%) than use of antisepti</w:t>
      </w:r>
      <w:r w:rsidR="001D6D89" w:rsidRPr="00F60B00">
        <w:rPr>
          <w:rFonts w:ascii="Times New Roman" w:hAnsi="Times New Roman" w:cs="Times New Roman"/>
          <w:sz w:val="24"/>
          <w:szCs w:val="24"/>
        </w:rPr>
        <w:t>c (24</w:t>
      </w:r>
      <w:r w:rsidRPr="00F60B00">
        <w:rPr>
          <w:rFonts w:ascii="Times New Roman" w:hAnsi="Times New Roman" w:cs="Times New Roman"/>
          <w:sz w:val="24"/>
          <w:szCs w:val="24"/>
        </w:rPr>
        <w:t xml:space="preserve">%). This may be due to inhibition of microbial migration into </w:t>
      </w:r>
      <w:r w:rsidR="001D6D89" w:rsidRPr="00F60B00">
        <w:rPr>
          <w:rFonts w:ascii="Times New Roman" w:hAnsi="Times New Roman" w:cs="Times New Roman"/>
          <w:sz w:val="24"/>
          <w:szCs w:val="24"/>
        </w:rPr>
        <w:t>the calves body</w:t>
      </w:r>
      <w:r w:rsidRPr="00F60B00">
        <w:rPr>
          <w:rFonts w:ascii="Times New Roman" w:hAnsi="Times New Roman" w:cs="Times New Roman"/>
          <w:sz w:val="24"/>
          <w:szCs w:val="24"/>
        </w:rPr>
        <w:t xml:space="preserve">. The use </w:t>
      </w:r>
      <w:r w:rsidR="001D6D89" w:rsidRPr="00F60B00">
        <w:rPr>
          <w:rFonts w:ascii="Times New Roman" w:hAnsi="Times New Roman" w:cs="Times New Roman"/>
          <w:sz w:val="24"/>
          <w:szCs w:val="24"/>
        </w:rPr>
        <w:t>of correct navel</w:t>
      </w:r>
      <w:r w:rsidRPr="00F60B00">
        <w:rPr>
          <w:rFonts w:ascii="Times New Roman" w:hAnsi="Times New Roman" w:cs="Times New Roman"/>
          <w:sz w:val="24"/>
          <w:szCs w:val="24"/>
        </w:rPr>
        <w:t xml:space="preserve"> dipping product that minimize the potential infection of navel cord by disinfecting the navel region. Tr. of iodine contains alcohol which helps to seal and dry the cord </w:t>
      </w:r>
      <w:r w:rsidRPr="00F60B00">
        <w:rPr>
          <w:rFonts w:ascii="Times New Roman" w:hAnsi="Times New Roman" w:cs="Times New Roman"/>
          <w:b/>
          <w:sz w:val="24"/>
          <w:szCs w:val="24"/>
        </w:rPr>
        <w:t>(Quigley, 1997)</w:t>
      </w:r>
      <w:r w:rsidRPr="00F60B00">
        <w:rPr>
          <w:rFonts w:ascii="Times New Roman" w:hAnsi="Times New Roman" w:cs="Times New Roman"/>
          <w:sz w:val="24"/>
          <w:szCs w:val="24"/>
        </w:rPr>
        <w:t>.</w:t>
      </w: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F95B94" w:rsidRPr="00F60B00" w:rsidRDefault="00535DB7" w:rsidP="00C26BC5">
      <w:pPr>
        <w:spacing w:after="0" w:line="360" w:lineRule="auto"/>
        <w:jc w:val="both"/>
        <w:rPr>
          <w:sz w:val="24"/>
          <w:szCs w:val="24"/>
        </w:rPr>
      </w:pPr>
      <w:r w:rsidRPr="00F60B00">
        <w:rPr>
          <w:noProof/>
          <w:sz w:val="24"/>
          <w:szCs w:val="24"/>
        </w:rPr>
        <w:drawing>
          <wp:inline distT="0" distB="0" distL="0" distR="0">
            <wp:extent cx="5081760" cy="3128791"/>
            <wp:effectExtent l="19050" t="0" r="23640" b="0"/>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5B94" w:rsidRPr="00F60B00" w:rsidRDefault="00F95B94" w:rsidP="00C26BC5">
      <w:pPr>
        <w:spacing w:after="0" w:line="360" w:lineRule="auto"/>
        <w:jc w:val="both"/>
        <w:rPr>
          <w:sz w:val="24"/>
          <w:szCs w:val="24"/>
        </w:rPr>
      </w:pPr>
    </w:p>
    <w:p w:rsidR="00535DB7" w:rsidRPr="00F60B00" w:rsidRDefault="000C3388" w:rsidP="00C26B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35DB7" w:rsidRPr="00F60B00">
        <w:rPr>
          <w:rFonts w:ascii="Times New Roman" w:hAnsi="Times New Roman" w:cs="Times New Roman"/>
          <w:b/>
          <w:sz w:val="24"/>
          <w:szCs w:val="24"/>
        </w:rPr>
        <w:t>Fig-5: Percentage of infection in using &amp; not using antiseptic category.</w:t>
      </w:r>
    </w:p>
    <w:p w:rsidR="00F95B94" w:rsidRPr="00F60B00" w:rsidRDefault="00F95B94" w:rsidP="00C26BC5">
      <w:pPr>
        <w:spacing w:after="0" w:line="360" w:lineRule="auto"/>
        <w:jc w:val="both"/>
        <w:rPr>
          <w:sz w:val="24"/>
          <w:szCs w:val="24"/>
        </w:rPr>
      </w:pPr>
    </w:p>
    <w:p w:rsidR="00F95B94" w:rsidRPr="00F60B00" w:rsidRDefault="00F95B94" w:rsidP="00C26BC5">
      <w:pPr>
        <w:spacing w:after="0" w:line="360" w:lineRule="auto"/>
        <w:jc w:val="both"/>
        <w:rPr>
          <w:sz w:val="24"/>
          <w:szCs w:val="24"/>
        </w:rPr>
      </w:pPr>
    </w:p>
    <w:p w:rsidR="001D6D89" w:rsidRDefault="001D6D89" w:rsidP="000C3388">
      <w:pPr>
        <w:spacing w:line="360" w:lineRule="auto"/>
        <w:rPr>
          <w:sz w:val="24"/>
          <w:szCs w:val="24"/>
        </w:rPr>
      </w:pPr>
    </w:p>
    <w:p w:rsidR="000C3388" w:rsidRDefault="000C3388" w:rsidP="000C3388">
      <w:pPr>
        <w:spacing w:line="360" w:lineRule="auto"/>
        <w:rPr>
          <w:sz w:val="24"/>
          <w:szCs w:val="24"/>
        </w:rPr>
      </w:pPr>
    </w:p>
    <w:p w:rsidR="000C3388" w:rsidRDefault="000C3388" w:rsidP="000C3388">
      <w:pPr>
        <w:spacing w:line="360" w:lineRule="auto"/>
        <w:rPr>
          <w:sz w:val="24"/>
          <w:szCs w:val="24"/>
        </w:rPr>
      </w:pPr>
    </w:p>
    <w:p w:rsidR="000C3388" w:rsidRDefault="000C3388" w:rsidP="000C3388">
      <w:pPr>
        <w:spacing w:line="360" w:lineRule="auto"/>
        <w:rPr>
          <w:sz w:val="24"/>
          <w:szCs w:val="24"/>
        </w:rPr>
      </w:pPr>
    </w:p>
    <w:p w:rsidR="000C3388" w:rsidRPr="000C3388" w:rsidRDefault="000C3388" w:rsidP="000C3388">
      <w:pPr>
        <w:spacing w:line="360" w:lineRule="auto"/>
        <w:rPr>
          <w:sz w:val="24"/>
          <w:szCs w:val="24"/>
        </w:rPr>
      </w:pPr>
    </w:p>
    <w:p w:rsidR="001D6D89" w:rsidRPr="00F60B00" w:rsidRDefault="001D6D89" w:rsidP="00C26BC5">
      <w:pPr>
        <w:spacing w:after="0" w:line="360" w:lineRule="auto"/>
        <w:jc w:val="both"/>
        <w:rPr>
          <w:rFonts w:ascii="Times New Roman" w:hAnsi="Times New Roman" w:cs="Times New Roman"/>
          <w:b/>
          <w:bCs/>
          <w:sz w:val="24"/>
          <w:szCs w:val="24"/>
        </w:rPr>
      </w:pPr>
    </w:p>
    <w:p w:rsidR="00F95B94" w:rsidRPr="00F60B00" w:rsidRDefault="00F95B94" w:rsidP="00C26BC5">
      <w:pPr>
        <w:spacing w:after="0" w:line="360" w:lineRule="auto"/>
        <w:jc w:val="both"/>
        <w:rPr>
          <w:rFonts w:ascii="Times New Roman" w:hAnsi="Times New Roman" w:cs="Times New Roman"/>
          <w:b/>
          <w:bCs/>
          <w:sz w:val="24"/>
          <w:szCs w:val="24"/>
        </w:rPr>
      </w:pPr>
      <w:r w:rsidRPr="00F60B00">
        <w:rPr>
          <w:rFonts w:ascii="Times New Roman" w:hAnsi="Times New Roman" w:cs="Times New Roman"/>
          <w:b/>
          <w:bCs/>
          <w:sz w:val="24"/>
          <w:szCs w:val="24"/>
        </w:rPr>
        <w:t>Environmental condition :</w:t>
      </w:r>
    </w:p>
    <w:p w:rsidR="00F95B94" w:rsidRPr="00F60B00" w:rsidRDefault="00F95B94" w:rsidP="00C26BC5">
      <w:pPr>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 xml:space="preserve">Unhygienic condition is the main predispose cause of infection. In rural condition, most of calves are reared with their dam on the mud floor. The manure and urine are mixed and create very unhygienic condition. In this study among the infected calves </w:t>
      </w:r>
      <w:r w:rsidR="001D6D89" w:rsidRPr="00F60B00">
        <w:rPr>
          <w:rFonts w:ascii="Times New Roman" w:hAnsi="Times New Roman" w:cs="Times New Roman"/>
          <w:sz w:val="24"/>
          <w:szCs w:val="24"/>
        </w:rPr>
        <w:t>84</w:t>
      </w:r>
      <w:r w:rsidRPr="00F60B00">
        <w:rPr>
          <w:rFonts w:ascii="Times New Roman" w:hAnsi="Times New Roman" w:cs="Times New Roman"/>
          <w:sz w:val="24"/>
          <w:szCs w:val="24"/>
        </w:rPr>
        <w:t xml:space="preserve">% calves were found to rear in unhygienic condition. The </w:t>
      </w:r>
      <w:r w:rsidR="001D6D89" w:rsidRPr="00F60B00">
        <w:rPr>
          <w:rFonts w:ascii="Times New Roman" w:hAnsi="Times New Roman" w:cs="Times New Roman"/>
          <w:sz w:val="24"/>
          <w:szCs w:val="24"/>
        </w:rPr>
        <w:t>contents of unhygienic environment enter through the open cord end &amp; cause</w:t>
      </w:r>
      <w:r w:rsidRPr="00F60B00">
        <w:rPr>
          <w:rFonts w:ascii="Times New Roman" w:hAnsi="Times New Roman" w:cs="Times New Roman"/>
          <w:sz w:val="24"/>
          <w:szCs w:val="24"/>
        </w:rPr>
        <w:t xml:space="preserve"> the infection. This infection may invade the liver from where they circulated through the body &amp; causes septicemia and joint ill that result from this contamination </w:t>
      </w:r>
      <w:r w:rsidRPr="00F60B00">
        <w:rPr>
          <w:rFonts w:ascii="Times New Roman" w:hAnsi="Times New Roman" w:cs="Times New Roman"/>
          <w:b/>
          <w:sz w:val="24"/>
          <w:szCs w:val="24"/>
        </w:rPr>
        <w:t>(Quigley, 1997)</w:t>
      </w:r>
      <w:r w:rsidRPr="00F60B00">
        <w:rPr>
          <w:rFonts w:ascii="Times New Roman" w:hAnsi="Times New Roman" w:cs="Times New Roman"/>
          <w:sz w:val="24"/>
          <w:szCs w:val="24"/>
        </w:rPr>
        <w:t xml:space="preserve">. The chance of infection is 6.5 times higher in unhygienic condition than hygienic </w:t>
      </w:r>
      <w:r w:rsidR="001D6D89" w:rsidRPr="00F60B00">
        <w:rPr>
          <w:rFonts w:ascii="Times New Roman" w:hAnsi="Times New Roman" w:cs="Times New Roman"/>
          <w:sz w:val="24"/>
          <w:szCs w:val="24"/>
        </w:rPr>
        <w:t>condition. The</w:t>
      </w:r>
      <w:r w:rsidRPr="00F60B00">
        <w:rPr>
          <w:rFonts w:ascii="Times New Roman" w:hAnsi="Times New Roman" w:cs="Times New Roman"/>
          <w:sz w:val="24"/>
          <w:szCs w:val="24"/>
        </w:rPr>
        <w:t xml:space="preserve"> result is graphically represented in below:</w:t>
      </w:r>
    </w:p>
    <w:p w:rsidR="00F95B94" w:rsidRPr="00F60B00" w:rsidRDefault="00A41D0F" w:rsidP="00C26BC5">
      <w:pPr>
        <w:spacing w:after="0" w:line="360" w:lineRule="auto"/>
        <w:jc w:val="both"/>
        <w:rPr>
          <w:sz w:val="24"/>
          <w:szCs w:val="24"/>
        </w:rPr>
      </w:pPr>
      <w:r>
        <w:rPr>
          <w:sz w:val="24"/>
          <w:szCs w:val="24"/>
        </w:rPr>
        <w:t xml:space="preserve"> </w:t>
      </w:r>
    </w:p>
    <w:p w:rsidR="00F95B94" w:rsidRPr="00F60B00" w:rsidRDefault="00F95B94" w:rsidP="00C26BC5">
      <w:pPr>
        <w:spacing w:after="0" w:line="360" w:lineRule="auto"/>
        <w:jc w:val="both"/>
        <w:rPr>
          <w:sz w:val="24"/>
          <w:szCs w:val="24"/>
        </w:rPr>
      </w:pPr>
    </w:p>
    <w:p w:rsidR="00E5244B" w:rsidRDefault="00535DB7" w:rsidP="00E5244B">
      <w:pPr>
        <w:spacing w:after="0" w:line="360" w:lineRule="auto"/>
        <w:jc w:val="both"/>
        <w:rPr>
          <w:rFonts w:ascii="Times New Roman" w:hAnsi="Times New Roman" w:cs="Times New Roman"/>
          <w:b/>
          <w:sz w:val="24"/>
          <w:szCs w:val="24"/>
        </w:rPr>
      </w:pPr>
      <w:r w:rsidRPr="00F60B00">
        <w:rPr>
          <w:noProof/>
          <w:sz w:val="24"/>
          <w:szCs w:val="24"/>
        </w:rPr>
        <w:drawing>
          <wp:inline distT="0" distB="0" distL="0" distR="0">
            <wp:extent cx="4634322" cy="3072436"/>
            <wp:effectExtent l="19050" t="0" r="13878" b="0"/>
            <wp:docPr id="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244B" w:rsidRDefault="00E5244B" w:rsidP="00E5244B">
      <w:pPr>
        <w:spacing w:after="0" w:line="360" w:lineRule="auto"/>
        <w:jc w:val="both"/>
        <w:rPr>
          <w:rFonts w:ascii="Times New Roman" w:hAnsi="Times New Roman" w:cs="Times New Roman"/>
          <w:b/>
          <w:sz w:val="24"/>
          <w:szCs w:val="24"/>
        </w:rPr>
      </w:pPr>
    </w:p>
    <w:p w:rsidR="00535DB7" w:rsidRPr="00F60B00" w:rsidRDefault="00535DB7" w:rsidP="00D02669">
      <w:pPr>
        <w:spacing w:after="0" w:line="360" w:lineRule="auto"/>
        <w:jc w:val="both"/>
        <w:rPr>
          <w:rFonts w:ascii="Times New Roman" w:hAnsi="Times New Roman" w:cs="Times New Roman"/>
          <w:b/>
          <w:sz w:val="24"/>
          <w:szCs w:val="24"/>
        </w:rPr>
      </w:pPr>
      <w:r w:rsidRPr="00F60B00">
        <w:rPr>
          <w:rFonts w:ascii="Times New Roman" w:hAnsi="Times New Roman" w:cs="Times New Roman"/>
          <w:b/>
          <w:sz w:val="24"/>
          <w:szCs w:val="24"/>
        </w:rPr>
        <w:t>Fig-6. Percentage of infection in h</w:t>
      </w:r>
      <w:r w:rsidR="00E5244B">
        <w:rPr>
          <w:rFonts w:ascii="Times New Roman" w:hAnsi="Times New Roman" w:cs="Times New Roman"/>
          <w:b/>
          <w:sz w:val="24"/>
          <w:szCs w:val="24"/>
        </w:rPr>
        <w:t xml:space="preserve">ygienic &amp; </w:t>
      </w:r>
      <w:r w:rsidR="00D02669">
        <w:rPr>
          <w:rFonts w:ascii="Times New Roman" w:hAnsi="Times New Roman" w:cs="Times New Roman"/>
          <w:b/>
          <w:sz w:val="24"/>
          <w:szCs w:val="24"/>
        </w:rPr>
        <w:t xml:space="preserve">Unhygienic environment </w:t>
      </w:r>
      <w:r w:rsidR="00E5244B" w:rsidRPr="00F60B00">
        <w:rPr>
          <w:rFonts w:ascii="Times New Roman" w:hAnsi="Times New Roman" w:cs="Times New Roman"/>
          <w:b/>
          <w:sz w:val="24"/>
          <w:szCs w:val="24"/>
        </w:rPr>
        <w:t>Category</w:t>
      </w:r>
      <w:r w:rsidRPr="00F60B00">
        <w:rPr>
          <w:rFonts w:ascii="Times New Roman" w:hAnsi="Times New Roman" w:cs="Times New Roman"/>
          <w:b/>
          <w:sz w:val="24"/>
          <w:szCs w:val="24"/>
        </w:rPr>
        <w:t>.</w:t>
      </w:r>
    </w:p>
    <w:p w:rsidR="0084764B" w:rsidRDefault="0084764B" w:rsidP="00C26BC5">
      <w:pPr>
        <w:spacing w:after="0" w:line="360" w:lineRule="auto"/>
        <w:jc w:val="both"/>
        <w:rPr>
          <w:sz w:val="24"/>
          <w:szCs w:val="24"/>
        </w:rPr>
      </w:pPr>
    </w:p>
    <w:p w:rsidR="000C3388" w:rsidRDefault="000C3388" w:rsidP="00C26BC5">
      <w:pPr>
        <w:spacing w:after="0" w:line="360" w:lineRule="auto"/>
        <w:jc w:val="both"/>
        <w:rPr>
          <w:sz w:val="24"/>
          <w:szCs w:val="24"/>
        </w:rPr>
      </w:pPr>
    </w:p>
    <w:p w:rsidR="000C3388" w:rsidRDefault="000C3388" w:rsidP="00C26BC5">
      <w:pPr>
        <w:spacing w:after="0" w:line="360" w:lineRule="auto"/>
        <w:jc w:val="both"/>
        <w:rPr>
          <w:sz w:val="24"/>
          <w:szCs w:val="24"/>
        </w:rPr>
      </w:pPr>
    </w:p>
    <w:p w:rsidR="000C3388" w:rsidRDefault="000C3388" w:rsidP="00C26BC5">
      <w:pPr>
        <w:spacing w:after="0" w:line="360" w:lineRule="auto"/>
        <w:jc w:val="both"/>
        <w:rPr>
          <w:sz w:val="24"/>
          <w:szCs w:val="24"/>
        </w:rPr>
      </w:pPr>
    </w:p>
    <w:p w:rsidR="000C3388" w:rsidRPr="00F60B00" w:rsidRDefault="000C3388" w:rsidP="00C26BC5">
      <w:pPr>
        <w:spacing w:after="0" w:line="360" w:lineRule="auto"/>
        <w:jc w:val="both"/>
        <w:rPr>
          <w:sz w:val="24"/>
          <w:szCs w:val="24"/>
        </w:rPr>
      </w:pPr>
    </w:p>
    <w:p w:rsidR="00A41D0F" w:rsidRDefault="00A41D0F" w:rsidP="00C26BC5">
      <w:pPr>
        <w:spacing w:after="0" w:line="360" w:lineRule="auto"/>
        <w:jc w:val="both"/>
        <w:rPr>
          <w:rFonts w:ascii="Times New Roman" w:hAnsi="Times New Roman" w:cs="Times New Roman"/>
          <w:b/>
          <w:sz w:val="24"/>
          <w:szCs w:val="24"/>
        </w:rPr>
      </w:pPr>
    </w:p>
    <w:p w:rsidR="00D02669" w:rsidRDefault="00D02669" w:rsidP="00C26BC5">
      <w:pPr>
        <w:spacing w:after="0" w:line="360" w:lineRule="auto"/>
        <w:jc w:val="both"/>
        <w:rPr>
          <w:rFonts w:ascii="Times New Roman" w:hAnsi="Times New Roman" w:cs="Times New Roman"/>
          <w:b/>
          <w:sz w:val="24"/>
          <w:szCs w:val="24"/>
        </w:rPr>
      </w:pPr>
    </w:p>
    <w:p w:rsidR="00F95B94" w:rsidRDefault="00F95B94" w:rsidP="00C26BC5">
      <w:pPr>
        <w:spacing w:after="0" w:line="360" w:lineRule="auto"/>
        <w:jc w:val="both"/>
        <w:rPr>
          <w:rFonts w:ascii="Times New Roman" w:hAnsi="Times New Roman" w:cs="Times New Roman"/>
          <w:b/>
          <w:sz w:val="24"/>
          <w:szCs w:val="24"/>
        </w:rPr>
      </w:pPr>
      <w:r w:rsidRPr="00F60B00">
        <w:rPr>
          <w:rFonts w:ascii="Times New Roman" w:hAnsi="Times New Roman" w:cs="Times New Roman"/>
          <w:b/>
          <w:sz w:val="24"/>
          <w:szCs w:val="24"/>
        </w:rPr>
        <w:t>Table-3: Navel ill found irrespective of complications</w:t>
      </w:r>
    </w:p>
    <w:p w:rsidR="00E5244B" w:rsidRPr="00F60B00" w:rsidRDefault="00E5244B" w:rsidP="00C26BC5">
      <w:pPr>
        <w:spacing w:after="0" w:line="360" w:lineRule="auto"/>
        <w:jc w:val="both"/>
        <w:rPr>
          <w:rFonts w:ascii="Times New Roman" w:hAnsi="Times New Roman" w:cs="Times New Roman"/>
          <w:b/>
          <w:sz w:val="24"/>
          <w:szCs w:val="24"/>
        </w:rPr>
      </w:pPr>
    </w:p>
    <w:tbl>
      <w:tblPr>
        <w:tblW w:w="0" w:type="auto"/>
        <w:tblInd w:w="108" w:type="dxa"/>
        <w:tblLayout w:type="fixed"/>
        <w:tblLook w:val="0000"/>
      </w:tblPr>
      <w:tblGrid>
        <w:gridCol w:w="2206"/>
        <w:gridCol w:w="2135"/>
        <w:gridCol w:w="2127"/>
        <w:gridCol w:w="1825"/>
      </w:tblGrid>
      <w:tr w:rsidR="00F95B94" w:rsidRPr="00F60B00" w:rsidTr="00DB0B65">
        <w:trPr>
          <w:trHeight w:val="517"/>
        </w:trPr>
        <w:tc>
          <w:tcPr>
            <w:tcW w:w="2206"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Complications</w:t>
            </w:r>
          </w:p>
        </w:tc>
        <w:tc>
          <w:tcPr>
            <w:tcW w:w="2135"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Animals affected</w:t>
            </w:r>
          </w:p>
        </w:tc>
        <w:tc>
          <w:tcPr>
            <w:tcW w:w="2127"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Total no of animals</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F95B94" w:rsidRPr="00F60B00" w:rsidRDefault="00F95B94" w:rsidP="00C26BC5">
            <w:pPr>
              <w:snapToGrid w:val="0"/>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Percentage</w:t>
            </w:r>
          </w:p>
          <w:p w:rsidR="00F95B94" w:rsidRPr="00F60B00" w:rsidRDefault="00F95B94" w:rsidP="00C26BC5">
            <w:pPr>
              <w:spacing w:after="0" w:line="360" w:lineRule="auto"/>
              <w:jc w:val="center"/>
              <w:rPr>
                <w:rFonts w:ascii="Times New Roman" w:hAnsi="Times New Roman" w:cs="Times New Roman"/>
                <w:b/>
                <w:sz w:val="24"/>
                <w:szCs w:val="24"/>
              </w:rPr>
            </w:pPr>
            <w:r w:rsidRPr="00F60B00">
              <w:rPr>
                <w:rFonts w:ascii="Times New Roman" w:hAnsi="Times New Roman" w:cs="Times New Roman"/>
                <w:b/>
                <w:sz w:val="24"/>
                <w:szCs w:val="24"/>
              </w:rPr>
              <w:t>(%)</w:t>
            </w:r>
          </w:p>
        </w:tc>
      </w:tr>
      <w:tr w:rsidR="00F95B94" w:rsidRPr="00F60B00" w:rsidTr="00DB0B65">
        <w:trPr>
          <w:trHeight w:val="771"/>
        </w:trPr>
        <w:tc>
          <w:tcPr>
            <w:tcW w:w="2206"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Non descriptive abscess formation</w:t>
            </w:r>
          </w:p>
        </w:tc>
        <w:tc>
          <w:tcPr>
            <w:tcW w:w="2135"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25</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68</w:t>
            </w:r>
          </w:p>
        </w:tc>
      </w:tr>
      <w:tr w:rsidR="00F95B94" w:rsidRPr="00F60B00" w:rsidTr="00DB0B65">
        <w:trPr>
          <w:trHeight w:val="517"/>
        </w:trPr>
        <w:tc>
          <w:tcPr>
            <w:tcW w:w="2206"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Infection with myiasis</w:t>
            </w:r>
          </w:p>
        </w:tc>
        <w:tc>
          <w:tcPr>
            <w:tcW w:w="2135"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2</w:t>
            </w:r>
            <w:r w:rsidR="00F95B94" w:rsidRPr="00F60B00">
              <w:rPr>
                <w:rFonts w:ascii="Times New Roman" w:hAnsi="Times New Roman" w:cs="Times New Roman"/>
                <w:sz w:val="24"/>
                <w:szCs w:val="24"/>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24</w:t>
            </w:r>
          </w:p>
        </w:tc>
      </w:tr>
      <w:tr w:rsidR="00F95B94" w:rsidRPr="00F60B00" w:rsidTr="00DB0B65">
        <w:trPr>
          <w:trHeight w:val="789"/>
        </w:trPr>
        <w:tc>
          <w:tcPr>
            <w:tcW w:w="2206" w:type="dxa"/>
            <w:tcBorders>
              <w:top w:val="single" w:sz="4" w:space="0" w:color="000000"/>
              <w:left w:val="single" w:sz="4" w:space="0" w:color="000000"/>
              <w:bottom w:val="single" w:sz="4" w:space="0" w:color="000000"/>
            </w:tcBorders>
            <w:shd w:val="clear" w:color="auto" w:fill="auto"/>
          </w:tcPr>
          <w:p w:rsidR="00F95B94" w:rsidRPr="00F60B00" w:rsidRDefault="00F95B94" w:rsidP="00C26BC5">
            <w:pPr>
              <w:snapToGrid w:val="0"/>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Infection consequence arthritis</w:t>
            </w:r>
          </w:p>
        </w:tc>
        <w:tc>
          <w:tcPr>
            <w:tcW w:w="2135"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2</w:t>
            </w:r>
            <w:r w:rsidR="00F95B94" w:rsidRPr="00F60B00">
              <w:rPr>
                <w:rFonts w:ascii="Times New Roman" w:hAnsi="Times New Roman" w:cs="Times New Roman"/>
                <w:sz w:val="24"/>
                <w:szCs w:val="24"/>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F95B94" w:rsidRPr="00F60B00" w:rsidRDefault="00535DB7" w:rsidP="00C26BC5">
            <w:pPr>
              <w:snapToGrid w:val="0"/>
              <w:spacing w:after="0" w:line="360" w:lineRule="auto"/>
              <w:jc w:val="center"/>
              <w:rPr>
                <w:rFonts w:ascii="Times New Roman" w:hAnsi="Times New Roman" w:cs="Times New Roman"/>
                <w:sz w:val="24"/>
                <w:szCs w:val="24"/>
              </w:rPr>
            </w:pPr>
            <w:r w:rsidRPr="00F60B00">
              <w:rPr>
                <w:rFonts w:ascii="Times New Roman" w:hAnsi="Times New Roman" w:cs="Times New Roman"/>
                <w:sz w:val="24"/>
                <w:szCs w:val="24"/>
              </w:rPr>
              <w:t>8</w:t>
            </w:r>
          </w:p>
        </w:tc>
      </w:tr>
    </w:tbl>
    <w:p w:rsidR="00E5244B" w:rsidRDefault="00E5244B" w:rsidP="00C26BC5">
      <w:pPr>
        <w:spacing w:after="0" w:line="360" w:lineRule="auto"/>
        <w:jc w:val="both"/>
        <w:rPr>
          <w:rFonts w:ascii="Times New Roman" w:hAnsi="Times New Roman" w:cs="Times New Roman"/>
          <w:sz w:val="24"/>
          <w:szCs w:val="24"/>
        </w:rPr>
      </w:pPr>
    </w:p>
    <w:p w:rsidR="004F45FB" w:rsidRPr="00F60B00" w:rsidRDefault="00F95B94" w:rsidP="00C26BC5">
      <w:pPr>
        <w:spacing w:after="0" w:line="360" w:lineRule="auto"/>
        <w:jc w:val="both"/>
        <w:rPr>
          <w:rFonts w:ascii="Times New Roman" w:hAnsi="Times New Roman" w:cs="Times New Roman"/>
          <w:b/>
          <w:sz w:val="24"/>
          <w:szCs w:val="24"/>
        </w:rPr>
      </w:pPr>
      <w:r w:rsidRPr="00F60B00">
        <w:rPr>
          <w:rFonts w:ascii="Times New Roman" w:hAnsi="Times New Roman" w:cs="Times New Roman"/>
          <w:sz w:val="24"/>
          <w:szCs w:val="24"/>
        </w:rPr>
        <w:t>D</w:t>
      </w:r>
      <w:r w:rsidR="001D6D89" w:rsidRPr="00F60B00">
        <w:rPr>
          <w:rFonts w:ascii="Times New Roman" w:hAnsi="Times New Roman" w:cs="Times New Roman"/>
          <w:sz w:val="24"/>
          <w:szCs w:val="24"/>
        </w:rPr>
        <w:t>uring the  study period among 25</w:t>
      </w:r>
      <w:r w:rsidRPr="00F60B00">
        <w:rPr>
          <w:rFonts w:ascii="Times New Roman" w:hAnsi="Times New Roman" w:cs="Times New Roman"/>
          <w:sz w:val="24"/>
          <w:szCs w:val="24"/>
        </w:rPr>
        <w:t xml:space="preserve"> infected cases non descriptive abscess formation were found in 1</w:t>
      </w:r>
      <w:r w:rsidR="004F45FB" w:rsidRPr="00F60B00">
        <w:rPr>
          <w:rFonts w:ascii="Times New Roman" w:hAnsi="Times New Roman" w:cs="Times New Roman"/>
          <w:sz w:val="24"/>
          <w:szCs w:val="24"/>
        </w:rPr>
        <w:t>7</w:t>
      </w:r>
      <w:r w:rsidR="001D6D89" w:rsidRPr="00F60B00">
        <w:rPr>
          <w:rFonts w:ascii="Times New Roman" w:hAnsi="Times New Roman" w:cs="Times New Roman"/>
          <w:sz w:val="24"/>
          <w:szCs w:val="24"/>
        </w:rPr>
        <w:t xml:space="preserve"> calves ,which represents 68</w:t>
      </w:r>
      <w:r w:rsidRPr="00F60B00">
        <w:rPr>
          <w:rFonts w:ascii="Times New Roman" w:hAnsi="Times New Roman" w:cs="Times New Roman"/>
          <w:sz w:val="24"/>
          <w:szCs w:val="24"/>
        </w:rPr>
        <w:t xml:space="preserve">% , of the total cases. The </w:t>
      </w:r>
      <w:r w:rsidR="001D6D89" w:rsidRPr="00F60B00">
        <w:rPr>
          <w:rFonts w:ascii="Times New Roman" w:hAnsi="Times New Roman" w:cs="Times New Roman"/>
          <w:sz w:val="24"/>
          <w:szCs w:val="24"/>
        </w:rPr>
        <w:t>infections with myiasis were</w:t>
      </w:r>
      <w:r w:rsidRPr="00F60B00">
        <w:rPr>
          <w:rFonts w:ascii="Times New Roman" w:hAnsi="Times New Roman" w:cs="Times New Roman"/>
          <w:sz w:val="24"/>
          <w:szCs w:val="24"/>
        </w:rPr>
        <w:t xml:space="preserve"> </w:t>
      </w:r>
      <w:r w:rsidR="004F45FB" w:rsidRPr="00F60B00">
        <w:rPr>
          <w:rFonts w:ascii="Times New Roman" w:hAnsi="Times New Roman" w:cs="Times New Roman"/>
          <w:sz w:val="24"/>
          <w:szCs w:val="24"/>
        </w:rPr>
        <w:t>in 6</w:t>
      </w:r>
      <w:r w:rsidR="001D6D89" w:rsidRPr="00F60B00">
        <w:rPr>
          <w:rFonts w:ascii="Times New Roman" w:hAnsi="Times New Roman" w:cs="Times New Roman"/>
          <w:sz w:val="24"/>
          <w:szCs w:val="24"/>
        </w:rPr>
        <w:t xml:space="preserve"> calves, which represent 24</w:t>
      </w:r>
      <w:r w:rsidRPr="00F60B00">
        <w:rPr>
          <w:rFonts w:ascii="Times New Roman" w:hAnsi="Times New Roman" w:cs="Times New Roman"/>
          <w:sz w:val="24"/>
          <w:szCs w:val="24"/>
        </w:rPr>
        <w:t>%. The navel infection consequence</w:t>
      </w:r>
      <w:r w:rsidR="004F45FB" w:rsidRPr="00F60B00">
        <w:rPr>
          <w:rFonts w:ascii="Times New Roman" w:hAnsi="Times New Roman" w:cs="Times New Roman"/>
          <w:sz w:val="24"/>
          <w:szCs w:val="24"/>
        </w:rPr>
        <w:t>s with arthritis were found in 2</w:t>
      </w:r>
      <w:r w:rsidRPr="00F60B00">
        <w:rPr>
          <w:rFonts w:ascii="Times New Roman" w:hAnsi="Times New Roman" w:cs="Times New Roman"/>
          <w:sz w:val="24"/>
          <w:szCs w:val="24"/>
        </w:rPr>
        <w:t xml:space="preserve"> </w:t>
      </w:r>
      <w:r w:rsidR="001D6D89" w:rsidRPr="00F60B00">
        <w:rPr>
          <w:rFonts w:ascii="Times New Roman" w:hAnsi="Times New Roman" w:cs="Times New Roman"/>
          <w:sz w:val="24"/>
          <w:szCs w:val="24"/>
        </w:rPr>
        <w:t>in number, which represents 8</w:t>
      </w:r>
      <w:r w:rsidRPr="00F60B00">
        <w:rPr>
          <w:rFonts w:ascii="Times New Roman" w:hAnsi="Times New Roman" w:cs="Times New Roman"/>
          <w:sz w:val="24"/>
          <w:szCs w:val="24"/>
        </w:rPr>
        <w:t xml:space="preserve">% of the total cases. Navel ill can be complicated with abscess formation as a primary condition leading to a systemic reaction, with toxemia , and extention of the pyogenic infection. </w:t>
      </w:r>
      <w:r w:rsidRPr="00F60B00">
        <w:rPr>
          <w:rFonts w:ascii="Times New Roman" w:hAnsi="Times New Roman" w:cs="Times New Roman"/>
          <w:b/>
          <w:sz w:val="24"/>
          <w:szCs w:val="24"/>
        </w:rPr>
        <w:t xml:space="preserve">(Bain </w:t>
      </w:r>
      <w:r w:rsidRPr="00256B83">
        <w:rPr>
          <w:rFonts w:ascii="Times New Roman" w:hAnsi="Times New Roman" w:cs="Times New Roman"/>
          <w:b/>
          <w:i/>
          <w:sz w:val="24"/>
          <w:szCs w:val="24"/>
        </w:rPr>
        <w:t>et al.,</w:t>
      </w:r>
      <w:r w:rsidRPr="00F60B00">
        <w:rPr>
          <w:rFonts w:ascii="Times New Roman" w:hAnsi="Times New Roman" w:cs="Times New Roman"/>
          <w:b/>
          <w:sz w:val="24"/>
          <w:szCs w:val="24"/>
        </w:rPr>
        <w:t xml:space="preserve"> 1963).</w:t>
      </w:r>
    </w:p>
    <w:p w:rsidR="00F95B94" w:rsidRPr="00F60B00" w:rsidRDefault="00F95B94" w:rsidP="00C26BC5">
      <w:pPr>
        <w:spacing w:after="0" w:line="360" w:lineRule="auto"/>
        <w:jc w:val="both"/>
        <w:rPr>
          <w:rFonts w:ascii="Times New Roman" w:hAnsi="Times New Roman" w:cs="Times New Roman"/>
          <w:b/>
          <w:sz w:val="24"/>
          <w:szCs w:val="24"/>
        </w:rPr>
      </w:pPr>
      <w:r w:rsidRPr="00F60B00">
        <w:rPr>
          <w:rFonts w:ascii="Times New Roman" w:hAnsi="Times New Roman" w:cs="Times New Roman"/>
          <w:b/>
          <w:sz w:val="24"/>
          <w:szCs w:val="24"/>
        </w:rPr>
        <w:t xml:space="preserve">    </w:t>
      </w:r>
    </w:p>
    <w:p w:rsidR="00F95B94" w:rsidRPr="00F60B00" w:rsidRDefault="00E36C48" w:rsidP="00C26BC5">
      <w:pPr>
        <w:spacing w:after="0" w:line="360" w:lineRule="auto"/>
        <w:jc w:val="both"/>
        <w:rPr>
          <w:sz w:val="24"/>
          <w:szCs w:val="24"/>
        </w:rPr>
      </w:pPr>
      <w:r w:rsidRPr="00F60B00">
        <w:rPr>
          <w:noProof/>
          <w:sz w:val="24"/>
          <w:szCs w:val="24"/>
        </w:rPr>
        <w:drawing>
          <wp:inline distT="0" distB="0" distL="0" distR="0">
            <wp:extent cx="4890583" cy="2409601"/>
            <wp:effectExtent l="19050" t="0" r="24317"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5B94" w:rsidRPr="00F60B00" w:rsidRDefault="00A41D0F" w:rsidP="00A41D0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B0BC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B0B65" w:rsidRPr="00F60B00">
        <w:rPr>
          <w:rFonts w:ascii="Times New Roman" w:hAnsi="Times New Roman" w:cs="Times New Roman"/>
          <w:b/>
          <w:sz w:val="24"/>
          <w:szCs w:val="24"/>
        </w:rPr>
        <w:t>Fig-7. Percentage of infection with complication.</w:t>
      </w:r>
    </w:p>
    <w:p w:rsidR="00F95B94" w:rsidRPr="00F60B00" w:rsidRDefault="00F95B94" w:rsidP="00C26BC5">
      <w:pPr>
        <w:spacing w:after="0" w:line="360" w:lineRule="auto"/>
        <w:jc w:val="right"/>
        <w:rPr>
          <w:rFonts w:ascii="Times New Roman" w:hAnsi="Times New Roman" w:cs="Times New Roman"/>
          <w:b/>
          <w:sz w:val="24"/>
          <w:szCs w:val="24"/>
        </w:rPr>
      </w:pPr>
      <w:r w:rsidRPr="00F60B00">
        <w:rPr>
          <w:rFonts w:ascii="Times New Roman" w:hAnsi="Times New Roman" w:cs="Times New Roman"/>
          <w:b/>
          <w:sz w:val="24"/>
          <w:szCs w:val="24"/>
        </w:rPr>
        <w:lastRenderedPageBreak/>
        <w:t>CHAPTER-V</w:t>
      </w:r>
    </w:p>
    <w:p w:rsidR="00F95B94" w:rsidRPr="00F60B00" w:rsidRDefault="00F95B94" w:rsidP="00C26BC5">
      <w:pPr>
        <w:spacing w:after="0" w:line="360" w:lineRule="auto"/>
        <w:jc w:val="both"/>
        <w:rPr>
          <w:rFonts w:ascii="Times New Roman" w:hAnsi="Times New Roman" w:cs="Times New Roman"/>
          <w:b/>
          <w:sz w:val="24"/>
          <w:szCs w:val="24"/>
        </w:rPr>
      </w:pPr>
      <w:r w:rsidRPr="00F60B00">
        <w:rPr>
          <w:rFonts w:ascii="Times New Roman" w:hAnsi="Times New Roman" w:cs="Times New Roman"/>
          <w:b/>
          <w:sz w:val="24"/>
          <w:szCs w:val="24"/>
        </w:rPr>
        <w:t>5. CONCLUSION</w:t>
      </w:r>
    </w:p>
    <w:p w:rsidR="00F95B94" w:rsidRPr="00F60B00" w:rsidRDefault="001463BC" w:rsidP="00C26BC5">
      <w:pPr>
        <w:tabs>
          <w:tab w:val="right" w:pos="8306"/>
        </w:tabs>
        <w:spacing w:after="0" w:line="360" w:lineRule="auto"/>
        <w:jc w:val="both"/>
        <w:rPr>
          <w:rFonts w:ascii="Times New Roman" w:hAnsi="Times New Roman" w:cs="Times New Roman"/>
          <w:sz w:val="24"/>
          <w:szCs w:val="24"/>
        </w:rPr>
      </w:pPr>
      <w:r w:rsidRPr="001463BC">
        <w:rPr>
          <w:sz w:val="24"/>
          <w:szCs w:val="24"/>
        </w:rPr>
        <w:pict>
          <v:line id="_x0000_s1035" style="position:absolute;left:0;text-align:left;z-index:251669504" from="0,1.55pt" to="414pt,1.55pt" strokeweight="1.06mm">
            <v:stroke joinstyle="miter"/>
          </v:line>
        </w:pict>
      </w:r>
      <w:r w:rsidR="007B5F1F" w:rsidRPr="00F60B00">
        <w:rPr>
          <w:rFonts w:ascii="Times New Roman" w:hAnsi="Times New Roman" w:cs="Times New Roman"/>
          <w:sz w:val="24"/>
          <w:szCs w:val="24"/>
        </w:rPr>
        <w:tab/>
      </w:r>
    </w:p>
    <w:p w:rsidR="007B5F1F" w:rsidRPr="0076455C" w:rsidRDefault="0008320D" w:rsidP="00C26BC5">
      <w:pPr>
        <w:spacing w:line="360" w:lineRule="auto"/>
        <w:jc w:val="both"/>
        <w:rPr>
          <w:rFonts w:ascii="Times New Roman" w:hAnsi="Times New Roman" w:cs="Times New Roman"/>
          <w:sz w:val="24"/>
          <w:szCs w:val="24"/>
        </w:rPr>
      </w:pPr>
      <w:r>
        <w:rPr>
          <w:rFonts w:ascii="Times New Roman" w:hAnsi="Times New Roman" w:cs="Times New Roman"/>
          <w:sz w:val="24"/>
          <w:szCs w:val="24"/>
        </w:rPr>
        <w:t>Bangladesh is a tropical country of Asia and potential place for breeding of flies.</w:t>
      </w:r>
      <w:r w:rsidR="00645A7C" w:rsidRPr="00645A7C">
        <w:rPr>
          <w:rFonts w:ascii="Times New Roman" w:hAnsi="Times New Roman" w:cs="Times New Roman"/>
          <w:sz w:val="24"/>
          <w:szCs w:val="24"/>
        </w:rPr>
        <w:t xml:space="preserve"> </w:t>
      </w:r>
      <w:r w:rsidR="00645A7C">
        <w:rPr>
          <w:rFonts w:ascii="Times New Roman" w:hAnsi="Times New Roman" w:cs="Times New Roman"/>
          <w:sz w:val="24"/>
          <w:szCs w:val="24"/>
        </w:rPr>
        <w:t>Flies</w:t>
      </w:r>
      <w:r>
        <w:rPr>
          <w:rFonts w:ascii="Times New Roman" w:hAnsi="Times New Roman" w:cs="Times New Roman"/>
          <w:sz w:val="24"/>
          <w:szCs w:val="24"/>
        </w:rPr>
        <w:t xml:space="preserve"> are the major cause of formation of myiasis in open wound.</w:t>
      </w:r>
      <w:r w:rsidR="00645A7C">
        <w:rPr>
          <w:rFonts w:ascii="Times New Roman" w:hAnsi="Times New Roman" w:cs="Times New Roman"/>
          <w:sz w:val="24"/>
          <w:szCs w:val="24"/>
        </w:rPr>
        <w:t xml:space="preserve"> N</w:t>
      </w:r>
      <w:r>
        <w:rPr>
          <w:rFonts w:ascii="Times New Roman" w:hAnsi="Times New Roman" w:cs="Times New Roman"/>
          <w:sz w:val="24"/>
          <w:szCs w:val="24"/>
        </w:rPr>
        <w:t>avel ill of bovine calf</w:t>
      </w:r>
      <w:r w:rsidR="00645A7C">
        <w:rPr>
          <w:rFonts w:ascii="Times New Roman" w:hAnsi="Times New Roman" w:cs="Times New Roman"/>
          <w:sz w:val="24"/>
          <w:szCs w:val="24"/>
        </w:rPr>
        <w:t xml:space="preserve"> </w:t>
      </w:r>
      <w:r>
        <w:rPr>
          <w:rFonts w:ascii="Times New Roman" w:hAnsi="Times New Roman" w:cs="Times New Roman"/>
          <w:sz w:val="24"/>
          <w:szCs w:val="24"/>
        </w:rPr>
        <w:t>is a</w:t>
      </w:r>
      <w:r w:rsidR="00645A7C">
        <w:rPr>
          <w:rFonts w:ascii="Times New Roman" w:hAnsi="Times New Roman" w:cs="Times New Roman"/>
          <w:sz w:val="24"/>
          <w:szCs w:val="24"/>
        </w:rPr>
        <w:t xml:space="preserve"> </w:t>
      </w:r>
      <w:r>
        <w:rPr>
          <w:rFonts w:ascii="Times New Roman" w:hAnsi="Times New Roman" w:cs="Times New Roman"/>
          <w:sz w:val="24"/>
          <w:szCs w:val="24"/>
        </w:rPr>
        <w:t>major open wound</w:t>
      </w:r>
      <w:r w:rsidR="00645A7C">
        <w:rPr>
          <w:rFonts w:ascii="Times New Roman" w:hAnsi="Times New Roman" w:cs="Times New Roman"/>
          <w:sz w:val="24"/>
          <w:szCs w:val="24"/>
        </w:rPr>
        <w:t xml:space="preserve"> which is complicated by fly larvae and bacterial invasion. Navel ill is one of the major </w:t>
      </w:r>
      <w:r w:rsidR="00D52097">
        <w:rPr>
          <w:rFonts w:ascii="Times New Roman" w:hAnsi="Times New Roman" w:cs="Times New Roman"/>
          <w:sz w:val="24"/>
          <w:szCs w:val="24"/>
        </w:rPr>
        <w:t>cause</w:t>
      </w:r>
      <w:r w:rsidR="00645A7C">
        <w:rPr>
          <w:rFonts w:ascii="Times New Roman" w:hAnsi="Times New Roman" w:cs="Times New Roman"/>
          <w:sz w:val="24"/>
          <w:szCs w:val="24"/>
        </w:rPr>
        <w:t xml:space="preserve"> of calf mortality in Bangladesh.</w:t>
      </w:r>
      <w:r>
        <w:rPr>
          <w:rFonts w:ascii="Times New Roman" w:hAnsi="Times New Roman" w:cs="Times New Roman"/>
          <w:sz w:val="24"/>
          <w:szCs w:val="24"/>
        </w:rPr>
        <w:t xml:space="preserve">  </w:t>
      </w:r>
      <w:r w:rsidR="007B5F1F" w:rsidRPr="0076455C">
        <w:rPr>
          <w:rFonts w:ascii="Times New Roman" w:hAnsi="Times New Roman" w:cs="Times New Roman"/>
          <w:sz w:val="24"/>
          <w:szCs w:val="24"/>
        </w:rPr>
        <w:t xml:space="preserve">The investigation was undertaken to determine the variation in degree of navel infection associated with different housing system, age, sex and, breeds of calves. From </w:t>
      </w:r>
      <w:r w:rsidR="00645A7C">
        <w:rPr>
          <w:rFonts w:ascii="Times New Roman" w:hAnsi="Times New Roman" w:cs="Times New Roman"/>
          <w:sz w:val="24"/>
          <w:szCs w:val="24"/>
        </w:rPr>
        <w:t xml:space="preserve">the </w:t>
      </w:r>
      <w:r w:rsidR="007B5F1F" w:rsidRPr="0076455C">
        <w:rPr>
          <w:rFonts w:ascii="Times New Roman" w:hAnsi="Times New Roman" w:cs="Times New Roman"/>
          <w:sz w:val="24"/>
          <w:szCs w:val="24"/>
        </w:rPr>
        <w:t xml:space="preserve">observation it is clear that the calves of below one month of age remain at high risk to navel infection and mortality. Again Male calves are more susceptible to navel ill </w:t>
      </w:r>
      <w:r w:rsidR="007B5F1F" w:rsidRPr="0076455C">
        <w:rPr>
          <w:rFonts w:ascii="Times New Roman" w:eastAsia="Times New Roman" w:hAnsi="Times New Roman" w:cs="Times New Roman"/>
          <w:sz w:val="24"/>
          <w:szCs w:val="24"/>
          <w:lang w:eastAsia="ar-SA"/>
        </w:rPr>
        <w:t xml:space="preserve">because of the anatomy, bulls navels tend to dry slower than heifers and they are thus at more risk of navel ill. They have also </w:t>
      </w:r>
      <w:r w:rsidR="007B5F1F" w:rsidRPr="0076455C">
        <w:rPr>
          <w:rFonts w:ascii="Times New Roman" w:hAnsi="Times New Roman" w:cs="Times New Roman"/>
          <w:sz w:val="24"/>
          <w:szCs w:val="24"/>
        </w:rPr>
        <w:t>more chance of contamination through urine. Farm management such as mud floor &amp; not using antiseptic at the navel region after birth are the main causes of infection. In all cases environmental factor i.e. unhygienic condition was the common cause of navel infection.</w:t>
      </w:r>
    </w:p>
    <w:p w:rsidR="007B5F1F" w:rsidRPr="0076455C" w:rsidRDefault="007B5F1F" w:rsidP="00C26BC5">
      <w:pPr>
        <w:spacing w:line="360" w:lineRule="auto"/>
        <w:jc w:val="both"/>
        <w:rPr>
          <w:rFonts w:ascii="Times New Roman" w:hAnsi="Times New Roman" w:cs="Times New Roman"/>
          <w:sz w:val="24"/>
          <w:szCs w:val="24"/>
        </w:rPr>
      </w:pPr>
    </w:p>
    <w:p w:rsidR="007B5F1F" w:rsidRPr="0076455C" w:rsidRDefault="007B5F1F" w:rsidP="00C26BC5">
      <w:p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To prevent the navel infection following measure can be</w:t>
      </w:r>
      <w:r w:rsidR="00645A7C">
        <w:rPr>
          <w:rFonts w:ascii="Times New Roman" w:hAnsi="Times New Roman" w:cs="Times New Roman"/>
          <w:sz w:val="24"/>
          <w:szCs w:val="24"/>
        </w:rPr>
        <w:t xml:space="preserve"> </w:t>
      </w:r>
      <w:r w:rsidR="00361D2D">
        <w:rPr>
          <w:rFonts w:ascii="Times New Roman" w:hAnsi="Times New Roman" w:cs="Times New Roman"/>
          <w:sz w:val="24"/>
          <w:szCs w:val="24"/>
        </w:rPr>
        <w:t>suggested:</w:t>
      </w:r>
    </w:p>
    <w:p w:rsidR="007B5F1F" w:rsidRPr="0076455C" w:rsidRDefault="007B5F1F" w:rsidP="00C26BC5">
      <w:pPr>
        <w:pStyle w:val="ListParagraph"/>
        <w:numPr>
          <w:ilvl w:val="0"/>
          <w:numId w:val="7"/>
        </w:num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Extension service should be provided to the farmers for increasing awareness about the control and prevention of navel ill.</w:t>
      </w:r>
    </w:p>
    <w:p w:rsidR="007B5F1F" w:rsidRPr="0076455C" w:rsidRDefault="007B5F1F" w:rsidP="00C26BC5">
      <w:pPr>
        <w:pStyle w:val="ListParagraph"/>
        <w:numPr>
          <w:ilvl w:val="0"/>
          <w:numId w:val="7"/>
        </w:num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During parturition clean and hygienic environment should be provided.</w:t>
      </w:r>
    </w:p>
    <w:p w:rsidR="007B5F1F" w:rsidRPr="0076455C" w:rsidRDefault="007B5F1F" w:rsidP="00C26BC5">
      <w:pPr>
        <w:pStyle w:val="ListParagraph"/>
        <w:numPr>
          <w:ilvl w:val="0"/>
          <w:numId w:val="7"/>
        </w:num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Sterilized blade or knife or scissors should be used to cut the navel cord.</w:t>
      </w:r>
    </w:p>
    <w:p w:rsidR="007B5F1F" w:rsidRPr="0076455C" w:rsidRDefault="007B5F1F" w:rsidP="00C26BC5">
      <w:pPr>
        <w:pStyle w:val="ListParagraph"/>
        <w:numPr>
          <w:ilvl w:val="0"/>
          <w:numId w:val="7"/>
        </w:num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Proper disinfectant (</w:t>
      </w:r>
      <w:r w:rsidRPr="0076455C">
        <w:rPr>
          <w:rFonts w:ascii="Times New Roman" w:eastAsia="Times New Roman" w:hAnsi="Times New Roman" w:cs="Times New Roman"/>
          <w:sz w:val="24"/>
          <w:szCs w:val="24"/>
          <w:lang w:eastAsia="ar-SA"/>
        </w:rPr>
        <w:t>such as iodine) and fly repellent should be applied around the navel cord.</w:t>
      </w:r>
    </w:p>
    <w:p w:rsidR="007B5F1F" w:rsidRPr="00F60B00" w:rsidRDefault="007B5F1F" w:rsidP="00C26BC5">
      <w:pPr>
        <w:pStyle w:val="ListParagraph"/>
        <w:numPr>
          <w:ilvl w:val="0"/>
          <w:numId w:val="7"/>
        </w:numPr>
        <w:spacing w:line="360" w:lineRule="auto"/>
        <w:jc w:val="both"/>
        <w:rPr>
          <w:rFonts w:ascii="Times New Roman" w:hAnsi="Times New Roman" w:cs="Times New Roman"/>
          <w:sz w:val="24"/>
          <w:szCs w:val="24"/>
        </w:rPr>
      </w:pPr>
      <w:r w:rsidRPr="0076455C">
        <w:rPr>
          <w:rFonts w:ascii="Times New Roman" w:hAnsi="Times New Roman" w:cs="Times New Roman"/>
          <w:sz w:val="24"/>
          <w:szCs w:val="24"/>
        </w:rPr>
        <w:t xml:space="preserve">To check the post operative infection sanitary condition of the farm or cattle </w:t>
      </w:r>
      <w:r w:rsidR="00A759C8" w:rsidRPr="0076455C">
        <w:rPr>
          <w:rFonts w:ascii="Times New Roman" w:hAnsi="Times New Roman" w:cs="Times New Roman"/>
          <w:sz w:val="24"/>
          <w:szCs w:val="24"/>
        </w:rPr>
        <w:t>shed should</w:t>
      </w:r>
      <w:r w:rsidRPr="0076455C">
        <w:rPr>
          <w:rFonts w:ascii="Times New Roman" w:hAnsi="Times New Roman" w:cs="Times New Roman"/>
          <w:sz w:val="24"/>
          <w:szCs w:val="24"/>
        </w:rPr>
        <w:t xml:space="preserve"> be maintained.</w:t>
      </w:r>
      <w:r w:rsidRPr="00F60B00">
        <w:rPr>
          <w:rFonts w:ascii="Times New Roman" w:hAnsi="Times New Roman" w:cs="Times New Roman"/>
          <w:sz w:val="24"/>
          <w:szCs w:val="24"/>
        </w:rPr>
        <w:t xml:space="preserve"> </w:t>
      </w: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spacing w:line="360" w:lineRule="auto"/>
        <w:jc w:val="both"/>
        <w:rPr>
          <w:rFonts w:ascii="Times New Roman" w:hAnsi="Times New Roman" w:cs="Times New Roman"/>
          <w:sz w:val="24"/>
          <w:szCs w:val="24"/>
        </w:rPr>
      </w:pPr>
    </w:p>
    <w:p w:rsidR="00782CE7" w:rsidRDefault="00A41D0F" w:rsidP="00782CE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82CE7">
        <w:rPr>
          <w:rFonts w:ascii="Times New Roman" w:hAnsi="Times New Roman" w:cs="Times New Roman"/>
          <w:b/>
          <w:sz w:val="24"/>
          <w:szCs w:val="24"/>
        </w:rPr>
        <w:t xml:space="preserve">      </w:t>
      </w:r>
      <w:r w:rsidR="007B5F1F" w:rsidRPr="00E5244B">
        <w:rPr>
          <w:rFonts w:ascii="Times New Roman" w:hAnsi="Times New Roman" w:cs="Times New Roman"/>
          <w:b/>
          <w:sz w:val="24"/>
          <w:szCs w:val="24"/>
        </w:rPr>
        <w:t>Limitation or shortfall of the study</w:t>
      </w:r>
    </w:p>
    <w:p w:rsidR="007B5F1F" w:rsidRPr="00782CE7" w:rsidRDefault="007B5F1F" w:rsidP="00782CE7">
      <w:pPr>
        <w:spacing w:line="360" w:lineRule="auto"/>
        <w:jc w:val="both"/>
        <w:rPr>
          <w:rFonts w:ascii="Times New Roman" w:hAnsi="Times New Roman" w:cs="Times New Roman"/>
          <w:b/>
          <w:sz w:val="24"/>
          <w:szCs w:val="24"/>
        </w:rPr>
      </w:pPr>
      <w:r w:rsidRPr="00782CE7">
        <w:rPr>
          <w:rFonts w:ascii="Times New Roman" w:hAnsi="Times New Roman" w:cs="Times New Roman"/>
          <w:sz w:val="24"/>
          <w:szCs w:val="24"/>
        </w:rPr>
        <w:t>During my study period at mithapurkur upazila in rangpur distict the following limitation were encountered:</w:t>
      </w: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spacing w:line="360" w:lineRule="auto"/>
        <w:jc w:val="both"/>
        <w:rPr>
          <w:rFonts w:ascii="Times New Roman" w:hAnsi="Times New Roman" w:cs="Times New Roman"/>
          <w:sz w:val="24"/>
          <w:szCs w:val="24"/>
        </w:rPr>
      </w:pPr>
    </w:p>
    <w:p w:rsidR="007B5F1F" w:rsidRPr="00F60B00" w:rsidRDefault="007B5F1F" w:rsidP="00C26BC5">
      <w:pPr>
        <w:pStyle w:val="ListParagraph"/>
        <w:numPr>
          <w:ilvl w:val="0"/>
          <w:numId w:val="8"/>
        </w:numPr>
        <w:spacing w:line="360" w:lineRule="auto"/>
        <w:jc w:val="both"/>
        <w:rPr>
          <w:rFonts w:ascii="Times New Roman" w:hAnsi="Times New Roman" w:cs="Times New Roman"/>
          <w:sz w:val="24"/>
          <w:szCs w:val="24"/>
        </w:rPr>
      </w:pPr>
      <w:r w:rsidRPr="00F60B00">
        <w:rPr>
          <w:rFonts w:ascii="Times New Roman" w:hAnsi="Times New Roman" w:cs="Times New Roman"/>
          <w:sz w:val="24"/>
          <w:szCs w:val="24"/>
        </w:rPr>
        <w:t xml:space="preserve">Due to the short duration of the study period the relationship of navel ill with the season cannot be studied. We know that season plays a great role in the occurrence of the disease. </w:t>
      </w:r>
    </w:p>
    <w:p w:rsidR="007B5F1F" w:rsidRPr="00F60B00" w:rsidRDefault="007B5F1F" w:rsidP="00C26BC5">
      <w:pPr>
        <w:pStyle w:val="ListParagraph"/>
        <w:spacing w:line="360" w:lineRule="auto"/>
        <w:ind w:left="1440"/>
        <w:jc w:val="both"/>
        <w:rPr>
          <w:rFonts w:ascii="Times New Roman" w:hAnsi="Times New Roman" w:cs="Times New Roman"/>
          <w:sz w:val="24"/>
          <w:szCs w:val="24"/>
        </w:rPr>
      </w:pPr>
    </w:p>
    <w:p w:rsidR="007B5F1F" w:rsidRPr="00F60B00" w:rsidRDefault="007B5F1F" w:rsidP="00C26BC5">
      <w:pPr>
        <w:pStyle w:val="ListParagraph"/>
        <w:numPr>
          <w:ilvl w:val="0"/>
          <w:numId w:val="8"/>
        </w:numPr>
        <w:spacing w:line="360" w:lineRule="auto"/>
        <w:jc w:val="both"/>
        <w:rPr>
          <w:rFonts w:ascii="Times New Roman" w:hAnsi="Times New Roman" w:cs="Times New Roman"/>
          <w:sz w:val="24"/>
          <w:szCs w:val="24"/>
        </w:rPr>
      </w:pPr>
      <w:r w:rsidRPr="00F60B00">
        <w:rPr>
          <w:rFonts w:ascii="Times New Roman" w:hAnsi="Times New Roman" w:cs="Times New Roman"/>
          <w:sz w:val="24"/>
          <w:szCs w:val="24"/>
        </w:rPr>
        <w:t xml:space="preserve"> Small number of sample size. If the sample size of the calves population in which I conducted my study will large, then the result may become more accurate than this result.</w:t>
      </w:r>
    </w:p>
    <w:p w:rsidR="007B5F1F" w:rsidRPr="00F60B00" w:rsidRDefault="007B5F1F" w:rsidP="00C26BC5">
      <w:pPr>
        <w:tabs>
          <w:tab w:val="right" w:pos="8306"/>
        </w:tabs>
        <w:spacing w:after="0" w:line="360" w:lineRule="auto"/>
        <w:jc w:val="both"/>
        <w:rPr>
          <w:rFonts w:ascii="Times New Roman" w:hAnsi="Times New Roman" w:cs="Times New Roman"/>
          <w:sz w:val="24"/>
          <w:szCs w:val="24"/>
        </w:rPr>
      </w:pPr>
    </w:p>
    <w:p w:rsidR="00F95B94" w:rsidRPr="00F60B00" w:rsidRDefault="00F95B94" w:rsidP="00C26BC5">
      <w:pPr>
        <w:pageBreakBefore/>
        <w:spacing w:after="0" w:line="360" w:lineRule="auto"/>
        <w:jc w:val="right"/>
        <w:rPr>
          <w:rFonts w:ascii="Times New Roman" w:hAnsi="Times New Roman" w:cs="Times New Roman"/>
          <w:b/>
          <w:sz w:val="24"/>
          <w:szCs w:val="24"/>
        </w:rPr>
      </w:pPr>
      <w:r w:rsidRPr="00F60B00">
        <w:rPr>
          <w:rFonts w:ascii="Times New Roman" w:hAnsi="Times New Roman" w:cs="Times New Roman"/>
          <w:b/>
          <w:sz w:val="24"/>
          <w:szCs w:val="24"/>
        </w:rPr>
        <w:lastRenderedPageBreak/>
        <w:t>CHAPTER-VI</w:t>
      </w:r>
    </w:p>
    <w:p w:rsidR="00F95B94" w:rsidRPr="00F60B00" w:rsidRDefault="00F95B94" w:rsidP="00C26BC5">
      <w:pPr>
        <w:autoSpaceDE w:val="0"/>
        <w:spacing w:after="0" w:line="360" w:lineRule="auto"/>
        <w:rPr>
          <w:rFonts w:ascii="Times New Roman" w:hAnsi="Times New Roman" w:cs="Times New Roman"/>
          <w:b/>
          <w:bCs/>
          <w:spacing w:val="4"/>
          <w:sz w:val="24"/>
          <w:szCs w:val="24"/>
        </w:rPr>
      </w:pPr>
      <w:r w:rsidRPr="00F60B00">
        <w:rPr>
          <w:rFonts w:ascii="Times New Roman" w:hAnsi="Times New Roman" w:cs="Times New Roman"/>
          <w:b/>
          <w:sz w:val="24"/>
          <w:szCs w:val="24"/>
        </w:rPr>
        <w:t>6.</w:t>
      </w:r>
      <w:r w:rsidRPr="00F60B00">
        <w:rPr>
          <w:rFonts w:ascii="Times New Roman" w:hAnsi="Times New Roman" w:cs="Times New Roman"/>
          <w:sz w:val="24"/>
          <w:szCs w:val="24"/>
        </w:rPr>
        <w:t xml:space="preserve"> </w:t>
      </w:r>
      <w:r w:rsidRPr="00F60B00">
        <w:rPr>
          <w:rFonts w:ascii="Times New Roman" w:hAnsi="Times New Roman" w:cs="Times New Roman"/>
          <w:b/>
          <w:bCs/>
          <w:spacing w:val="4"/>
          <w:sz w:val="24"/>
          <w:szCs w:val="24"/>
        </w:rPr>
        <w:t>REFERENCES</w:t>
      </w:r>
    </w:p>
    <w:p w:rsidR="00F95B94" w:rsidRPr="00F60B00" w:rsidRDefault="001463BC" w:rsidP="00C26BC5">
      <w:pPr>
        <w:autoSpaceDE w:val="0"/>
        <w:spacing w:after="0" w:line="360" w:lineRule="auto"/>
        <w:jc w:val="center"/>
        <w:rPr>
          <w:rFonts w:ascii="Times New Roman" w:hAnsi="Times New Roman" w:cs="Times New Roman"/>
          <w:b/>
          <w:bCs/>
          <w:spacing w:val="4"/>
          <w:sz w:val="24"/>
          <w:szCs w:val="24"/>
          <w:lang w:eastAsia="ar-SA"/>
        </w:rPr>
      </w:pPr>
      <w:r w:rsidRPr="001463BC">
        <w:rPr>
          <w:sz w:val="24"/>
          <w:szCs w:val="24"/>
        </w:rPr>
        <w:pict>
          <v:line id="_x0000_s1036" style="position:absolute;left:0;text-align:left;z-index:251670528" from="0,5.1pt" to="414pt,5.1pt" strokeweight="1.06mm">
            <v:stroke joinstyle="miter"/>
          </v:line>
        </w:pict>
      </w:r>
    </w:p>
    <w:p w:rsidR="00F95B94" w:rsidRPr="00F60B00" w:rsidRDefault="00F95B94" w:rsidP="00C26BC5">
      <w:pPr>
        <w:autoSpaceDE w:val="0"/>
        <w:spacing w:after="0" w:line="360" w:lineRule="auto"/>
        <w:ind w:left="720" w:hanging="720"/>
        <w:jc w:val="both"/>
        <w:rPr>
          <w:rFonts w:ascii="Times New Roman" w:hAnsi="Times New Roman" w:cs="Times New Roman"/>
          <w:b/>
          <w:sz w:val="24"/>
          <w:szCs w:val="24"/>
        </w:rPr>
      </w:pPr>
    </w:p>
    <w:p w:rsidR="00F95B94" w:rsidRDefault="009A7599"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Blood D</w:t>
      </w:r>
      <w:r w:rsidR="00AA4E0B">
        <w:rPr>
          <w:rFonts w:ascii="Times New Roman" w:hAnsi="Times New Roman" w:cs="Times New Roman"/>
          <w:b/>
          <w:sz w:val="24"/>
          <w:szCs w:val="24"/>
        </w:rPr>
        <w:t xml:space="preserve">C, </w:t>
      </w:r>
      <w:r>
        <w:rPr>
          <w:rFonts w:ascii="Times New Roman" w:hAnsi="Times New Roman" w:cs="Times New Roman"/>
          <w:b/>
          <w:sz w:val="24"/>
          <w:szCs w:val="24"/>
        </w:rPr>
        <w:t>Radostits O</w:t>
      </w:r>
      <w:r w:rsidR="00F95B94" w:rsidRPr="0076455C">
        <w:rPr>
          <w:rFonts w:ascii="Times New Roman" w:hAnsi="Times New Roman" w:cs="Times New Roman"/>
          <w:b/>
          <w:sz w:val="24"/>
          <w:szCs w:val="24"/>
        </w:rPr>
        <w:t>M</w:t>
      </w:r>
      <w:r w:rsidR="00AA4E0B">
        <w:rPr>
          <w:rFonts w:ascii="Times New Roman" w:hAnsi="Times New Roman" w:cs="Times New Roman"/>
          <w:b/>
          <w:sz w:val="24"/>
          <w:szCs w:val="24"/>
        </w:rPr>
        <w:t>,</w:t>
      </w:r>
      <w:r w:rsidR="00D034EB">
        <w:rPr>
          <w:rFonts w:ascii="Times New Roman" w:hAnsi="Times New Roman" w:cs="Times New Roman"/>
          <w:b/>
          <w:sz w:val="24"/>
          <w:szCs w:val="24"/>
        </w:rPr>
        <w:t xml:space="preserve"> Gay CC</w:t>
      </w:r>
      <w:r>
        <w:rPr>
          <w:rFonts w:ascii="Times New Roman" w:hAnsi="Times New Roman" w:cs="Times New Roman"/>
          <w:b/>
          <w:sz w:val="24"/>
          <w:szCs w:val="24"/>
        </w:rPr>
        <w:t xml:space="preserve"> and Arundal J</w:t>
      </w:r>
      <w:r w:rsidR="00F95B94" w:rsidRPr="0076455C">
        <w:rPr>
          <w:rFonts w:ascii="Times New Roman" w:hAnsi="Times New Roman" w:cs="Times New Roman"/>
          <w:b/>
          <w:sz w:val="24"/>
          <w:szCs w:val="24"/>
        </w:rPr>
        <w:t>H</w:t>
      </w:r>
      <w:r>
        <w:rPr>
          <w:rFonts w:ascii="Times New Roman" w:hAnsi="Times New Roman" w:cs="Times New Roman"/>
          <w:b/>
          <w:sz w:val="24"/>
          <w:szCs w:val="24"/>
        </w:rPr>
        <w:t>,</w:t>
      </w:r>
      <w:r w:rsidR="00F95B94" w:rsidRPr="0076455C">
        <w:rPr>
          <w:rFonts w:ascii="Times New Roman" w:hAnsi="Times New Roman" w:cs="Times New Roman"/>
          <w:sz w:val="24"/>
          <w:szCs w:val="24"/>
        </w:rPr>
        <w:t xml:space="preserve"> </w:t>
      </w:r>
      <w:r w:rsidR="00F95B94" w:rsidRPr="0076455C">
        <w:rPr>
          <w:rFonts w:ascii="Times New Roman" w:hAnsi="Times New Roman" w:cs="Times New Roman"/>
          <w:b/>
          <w:sz w:val="24"/>
          <w:szCs w:val="24"/>
        </w:rPr>
        <w:t>(1989).</w:t>
      </w:r>
      <w:r w:rsidR="00F95B94" w:rsidRPr="0076455C">
        <w:rPr>
          <w:rFonts w:ascii="Times New Roman" w:hAnsi="Times New Roman" w:cs="Times New Roman"/>
          <w:sz w:val="24"/>
          <w:szCs w:val="24"/>
        </w:rPr>
        <w:t xml:space="preserve"> Diseases of the newborn in </w:t>
      </w:r>
      <w:r w:rsidR="00F95B94" w:rsidRPr="0076455C">
        <w:rPr>
          <w:rFonts w:ascii="Times New Roman" w:hAnsi="Times New Roman" w:cs="Times New Roman"/>
          <w:iCs/>
          <w:sz w:val="24"/>
          <w:szCs w:val="24"/>
        </w:rPr>
        <w:t>Veterinary Medicine</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pacing w:val="-4"/>
          <w:sz w:val="24"/>
          <w:szCs w:val="24"/>
        </w:rPr>
        <w:t>7</w:t>
      </w:r>
      <w:r w:rsidR="00F95B94" w:rsidRPr="0076455C">
        <w:rPr>
          <w:rFonts w:ascii="Times New Roman" w:hAnsi="Times New Roman" w:cs="Times New Roman"/>
          <w:spacing w:val="-4"/>
          <w:sz w:val="24"/>
          <w:szCs w:val="24"/>
          <w:vertAlign w:val="superscript"/>
        </w:rPr>
        <w:t>th</w:t>
      </w:r>
      <w:r w:rsidR="00F95B94" w:rsidRPr="0076455C">
        <w:rPr>
          <w:rFonts w:ascii="Times New Roman" w:hAnsi="Times New Roman" w:cs="Times New Roman"/>
          <w:spacing w:val="-4"/>
          <w:sz w:val="24"/>
          <w:szCs w:val="24"/>
        </w:rPr>
        <w:t xml:space="preserve"> </w:t>
      </w:r>
      <w:r w:rsidR="00F95B94" w:rsidRPr="0076455C">
        <w:rPr>
          <w:rFonts w:ascii="Times New Roman" w:hAnsi="Times New Roman" w:cs="Times New Roman"/>
          <w:sz w:val="24"/>
          <w:szCs w:val="24"/>
        </w:rPr>
        <w:t>edition. Bailliere Tindall Ltd. Oxford, London. PP. 40-42.</w:t>
      </w:r>
    </w:p>
    <w:p w:rsidR="0076455C" w:rsidRPr="0076455C" w:rsidRDefault="0076455C" w:rsidP="00C26BC5">
      <w:pPr>
        <w:autoSpaceDE w:val="0"/>
        <w:spacing w:after="0" w:line="360" w:lineRule="auto"/>
        <w:ind w:left="720" w:hanging="720"/>
        <w:jc w:val="both"/>
        <w:rPr>
          <w:rFonts w:ascii="Times New Roman" w:hAnsi="Times New Roman" w:cs="Times New Roman"/>
          <w:sz w:val="24"/>
          <w:szCs w:val="24"/>
        </w:rPr>
      </w:pPr>
    </w:p>
    <w:p w:rsidR="009B041B" w:rsidRDefault="00AA4E0B"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Bain </w:t>
      </w:r>
      <w:r w:rsidR="00F95B94" w:rsidRPr="0076455C">
        <w:rPr>
          <w:rFonts w:ascii="Times New Roman" w:hAnsi="Times New Roman" w:cs="Times New Roman"/>
          <w:b/>
          <w:sz w:val="24"/>
          <w:szCs w:val="24"/>
        </w:rPr>
        <w:t>DM</w:t>
      </w:r>
      <w:r w:rsidR="009A7599">
        <w:rPr>
          <w:rFonts w:ascii="Times New Roman" w:hAnsi="Times New Roman" w:cs="Times New Roman"/>
          <w:b/>
          <w:sz w:val="24"/>
          <w:szCs w:val="24"/>
        </w:rPr>
        <w:t xml:space="preserve"> and </w:t>
      </w:r>
      <w:r w:rsidR="00F95B94" w:rsidRPr="0076455C">
        <w:rPr>
          <w:rFonts w:ascii="Times New Roman" w:hAnsi="Times New Roman" w:cs="Times New Roman"/>
          <w:b/>
          <w:sz w:val="24"/>
          <w:szCs w:val="24"/>
        </w:rPr>
        <w:t>Crutis</w:t>
      </w:r>
      <w:r w:rsidR="009A7599">
        <w:rPr>
          <w:rFonts w:ascii="Times New Roman" w:hAnsi="Times New Roman" w:cs="Times New Roman"/>
          <w:b/>
          <w:sz w:val="24"/>
          <w:szCs w:val="24"/>
        </w:rPr>
        <w:t xml:space="preserve"> P</w:t>
      </w:r>
      <w:r w:rsidR="00F95B94" w:rsidRPr="0076455C">
        <w:rPr>
          <w:rFonts w:ascii="Times New Roman" w:hAnsi="Times New Roman" w:cs="Times New Roman"/>
          <w:b/>
          <w:sz w:val="24"/>
          <w:szCs w:val="24"/>
        </w:rPr>
        <w:t>E</w:t>
      </w:r>
      <w:r w:rsidR="009A7599">
        <w:rPr>
          <w:rFonts w:ascii="Times New Roman" w:hAnsi="Times New Roman" w:cs="Times New Roman"/>
          <w:b/>
          <w:sz w:val="24"/>
          <w:szCs w:val="24"/>
        </w:rPr>
        <w:t>,</w:t>
      </w:r>
      <w:r w:rsidR="00F95B94" w:rsidRPr="0076455C">
        <w:rPr>
          <w:rFonts w:ascii="Times New Roman" w:hAnsi="Times New Roman" w:cs="Times New Roman"/>
          <w:b/>
          <w:sz w:val="24"/>
          <w:szCs w:val="24"/>
        </w:rPr>
        <w:t xml:space="preserve"> (1963).</w:t>
      </w:r>
      <w:r w:rsidR="00171A04">
        <w:rPr>
          <w:rFonts w:ascii="Times New Roman" w:hAnsi="Times New Roman" w:cs="Times New Roman"/>
          <w:b/>
          <w:sz w:val="24"/>
          <w:szCs w:val="24"/>
        </w:rPr>
        <w:t xml:space="preserve"> </w:t>
      </w:r>
      <w:r w:rsidR="00F95B94" w:rsidRPr="0076455C">
        <w:rPr>
          <w:rFonts w:ascii="Times New Roman" w:hAnsi="Times New Roman" w:cs="Times New Roman"/>
          <w:sz w:val="24"/>
          <w:szCs w:val="24"/>
        </w:rPr>
        <w:t>A Knackery survey of calf diseases. Vet. Rec. 86:454-456.</w:t>
      </w:r>
    </w:p>
    <w:p w:rsidR="0076455C" w:rsidRPr="0076455C" w:rsidRDefault="0076455C"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F95B94" w:rsidP="00C26BC5">
      <w:pPr>
        <w:autoSpaceDE w:val="0"/>
        <w:autoSpaceDN w:val="0"/>
        <w:adjustRightInd w:val="0"/>
        <w:spacing w:after="0" w:line="360" w:lineRule="auto"/>
        <w:ind w:left="720" w:hanging="720"/>
        <w:jc w:val="both"/>
        <w:rPr>
          <w:rFonts w:ascii="Times New Roman" w:hAnsi="Times New Roman" w:cs="Times New Roman"/>
          <w:sz w:val="24"/>
          <w:szCs w:val="24"/>
        </w:rPr>
      </w:pPr>
      <w:r w:rsidRPr="0076455C">
        <w:rPr>
          <w:rFonts w:ascii="Times New Roman" w:hAnsi="Times New Roman" w:cs="Times New Roman"/>
          <w:sz w:val="24"/>
          <w:szCs w:val="24"/>
        </w:rPr>
        <w:t xml:space="preserve">  </w:t>
      </w:r>
      <w:r w:rsidR="009A7599">
        <w:rPr>
          <w:rFonts w:ascii="Times New Roman" w:hAnsi="Times New Roman" w:cs="Times New Roman"/>
          <w:b/>
          <w:sz w:val="24"/>
          <w:szCs w:val="24"/>
        </w:rPr>
        <w:t>B</w:t>
      </w:r>
      <w:r w:rsidR="00D034EB">
        <w:rPr>
          <w:rFonts w:ascii="Times New Roman" w:hAnsi="Times New Roman" w:cs="Times New Roman"/>
          <w:b/>
          <w:sz w:val="24"/>
          <w:szCs w:val="24"/>
        </w:rPr>
        <w:t xml:space="preserve">ritney JB, Martin SW, Stone JB and </w:t>
      </w:r>
      <w:r w:rsidR="009A7599">
        <w:rPr>
          <w:rFonts w:ascii="Times New Roman" w:hAnsi="Times New Roman" w:cs="Times New Roman"/>
          <w:b/>
          <w:sz w:val="24"/>
          <w:szCs w:val="24"/>
        </w:rPr>
        <w:t>Curtis RA,</w:t>
      </w:r>
      <w:r w:rsidR="009B041B" w:rsidRPr="0076455C">
        <w:rPr>
          <w:rFonts w:ascii="Times New Roman" w:hAnsi="Times New Roman" w:cs="Times New Roman"/>
          <w:b/>
          <w:sz w:val="24"/>
          <w:szCs w:val="24"/>
        </w:rPr>
        <w:t xml:space="preserve"> (1984)</w:t>
      </w:r>
      <w:r w:rsidR="007D3841" w:rsidRPr="0076455C">
        <w:rPr>
          <w:rFonts w:ascii="Times New Roman" w:hAnsi="Times New Roman" w:cs="Times New Roman"/>
          <w:b/>
          <w:sz w:val="24"/>
          <w:szCs w:val="24"/>
        </w:rPr>
        <w:t>.</w:t>
      </w:r>
      <w:r w:rsidR="009B041B" w:rsidRPr="0076455C">
        <w:rPr>
          <w:rFonts w:ascii="Times New Roman" w:hAnsi="Times New Roman" w:cs="Times New Roman"/>
          <w:sz w:val="24"/>
          <w:szCs w:val="24"/>
        </w:rPr>
        <w:t xml:space="preserve"> Analysis of early calfhood health</w:t>
      </w:r>
      <w:r w:rsidR="007D3841" w:rsidRPr="0076455C">
        <w:rPr>
          <w:rFonts w:ascii="Times New Roman" w:hAnsi="Times New Roman" w:cs="Times New Roman"/>
          <w:sz w:val="24"/>
          <w:szCs w:val="24"/>
        </w:rPr>
        <w:t xml:space="preserve"> </w:t>
      </w:r>
      <w:r w:rsidR="009B041B" w:rsidRPr="0076455C">
        <w:rPr>
          <w:rFonts w:ascii="Times New Roman" w:hAnsi="Times New Roman" w:cs="Times New Roman"/>
          <w:sz w:val="24"/>
          <w:szCs w:val="24"/>
        </w:rPr>
        <w:t>status and subsequ</w:t>
      </w:r>
      <w:r w:rsidR="007D3841" w:rsidRPr="0076455C">
        <w:rPr>
          <w:rFonts w:ascii="Times New Roman" w:hAnsi="Times New Roman" w:cs="Times New Roman"/>
          <w:sz w:val="24"/>
          <w:szCs w:val="24"/>
        </w:rPr>
        <w:t>ent dairy herd survivorship and productivity</w:t>
      </w:r>
      <w:r w:rsidR="009B041B" w:rsidRPr="0076455C">
        <w:rPr>
          <w:rFonts w:ascii="Times New Roman" w:hAnsi="Times New Roman" w:cs="Times New Roman"/>
          <w:sz w:val="24"/>
          <w:szCs w:val="24"/>
        </w:rPr>
        <w:t xml:space="preserve">. </w:t>
      </w:r>
      <w:r w:rsidR="009B041B" w:rsidRPr="00276FC0">
        <w:rPr>
          <w:rFonts w:ascii="Times New Roman" w:hAnsi="Times New Roman" w:cs="Times New Roman"/>
          <w:iCs/>
          <w:sz w:val="24"/>
          <w:szCs w:val="24"/>
        </w:rPr>
        <w:t>Preventive Veterinary</w:t>
      </w:r>
      <w:r w:rsidR="007D3841" w:rsidRPr="00276FC0">
        <w:rPr>
          <w:rFonts w:ascii="Times New Roman" w:hAnsi="Times New Roman" w:cs="Times New Roman"/>
          <w:sz w:val="24"/>
          <w:szCs w:val="24"/>
        </w:rPr>
        <w:t xml:space="preserve"> </w:t>
      </w:r>
      <w:r w:rsidR="009B041B" w:rsidRPr="00276FC0">
        <w:rPr>
          <w:rFonts w:ascii="Times New Roman" w:hAnsi="Times New Roman" w:cs="Times New Roman"/>
          <w:iCs/>
          <w:sz w:val="24"/>
          <w:szCs w:val="24"/>
        </w:rPr>
        <w:t xml:space="preserve">Medicine </w:t>
      </w:r>
      <w:r w:rsidR="009B041B" w:rsidRPr="00276FC0">
        <w:rPr>
          <w:rFonts w:ascii="Times New Roman" w:hAnsi="Times New Roman" w:cs="Times New Roman"/>
          <w:b/>
          <w:bCs/>
          <w:sz w:val="24"/>
          <w:szCs w:val="24"/>
        </w:rPr>
        <w:t>3</w:t>
      </w:r>
      <w:r w:rsidR="009B041B" w:rsidRPr="00276FC0">
        <w:rPr>
          <w:rFonts w:ascii="Times New Roman" w:hAnsi="Times New Roman" w:cs="Times New Roman"/>
          <w:sz w:val="24"/>
          <w:szCs w:val="24"/>
        </w:rPr>
        <w:t>, 45-52.</w:t>
      </w:r>
      <w:r w:rsidR="007D3841" w:rsidRPr="0076455C">
        <w:rPr>
          <w:rFonts w:ascii="Times New Roman" w:hAnsi="Times New Roman" w:cs="Times New Roman"/>
          <w:sz w:val="24"/>
          <w:szCs w:val="24"/>
        </w:rPr>
        <w:t xml:space="preserve"> </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9A7599"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Chakrabarti A,</w:t>
      </w:r>
      <w:r w:rsidR="00F95B94" w:rsidRPr="0076455C">
        <w:rPr>
          <w:rFonts w:ascii="Times New Roman" w:hAnsi="Times New Roman" w:cs="Times New Roman"/>
          <w:b/>
          <w:sz w:val="24"/>
          <w:szCs w:val="24"/>
        </w:rPr>
        <w:t xml:space="preserve"> (2005)</w:t>
      </w:r>
      <w:r w:rsidR="00171A04">
        <w:rPr>
          <w:rFonts w:ascii="Times New Roman" w:hAnsi="Times New Roman" w:cs="Times New Roman"/>
          <w:b/>
          <w:sz w:val="24"/>
          <w:szCs w:val="24"/>
        </w:rPr>
        <w:t>.</w:t>
      </w:r>
      <w:r w:rsidR="00F95B94" w:rsidRPr="0076455C">
        <w:rPr>
          <w:rFonts w:ascii="Times New Roman" w:hAnsi="Times New Roman" w:cs="Times New Roman"/>
          <w:sz w:val="24"/>
          <w:szCs w:val="24"/>
        </w:rPr>
        <w:t xml:space="preserve"> A Text book of Preventive Veterinary Medicine, New Delhi. PP: 493-496.</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D034EB"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Chand SK</w:t>
      </w:r>
      <w:r w:rsidR="009A7599">
        <w:rPr>
          <w:rFonts w:ascii="Times New Roman" w:hAnsi="Times New Roman" w:cs="Times New Roman"/>
          <w:b/>
          <w:sz w:val="24"/>
          <w:szCs w:val="24"/>
        </w:rPr>
        <w:t xml:space="preserve"> and Nayak BC,</w:t>
      </w:r>
      <w:r w:rsidR="00F95B94" w:rsidRPr="0076455C">
        <w:rPr>
          <w:rFonts w:ascii="Times New Roman" w:hAnsi="Times New Roman" w:cs="Times New Roman"/>
          <w:b/>
          <w:sz w:val="24"/>
          <w:szCs w:val="24"/>
        </w:rPr>
        <w:t xml:space="preserve"> (1977).</w:t>
      </w:r>
      <w:r w:rsidR="00F95B94" w:rsidRPr="0076455C">
        <w:rPr>
          <w:rFonts w:ascii="Times New Roman" w:hAnsi="Times New Roman" w:cs="Times New Roman"/>
          <w:sz w:val="24"/>
          <w:szCs w:val="24"/>
        </w:rPr>
        <w:t xml:space="preserve"> Pathological studies on the mortality in young calves. </w:t>
      </w:r>
      <w:r w:rsidR="00F95B94" w:rsidRPr="0076455C">
        <w:rPr>
          <w:rFonts w:ascii="Times New Roman" w:hAnsi="Times New Roman" w:cs="Times New Roman"/>
          <w:iCs/>
          <w:sz w:val="24"/>
          <w:szCs w:val="24"/>
        </w:rPr>
        <w:t>Indian Animal Health J:</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iCs/>
          <w:sz w:val="24"/>
          <w:szCs w:val="24"/>
        </w:rPr>
        <w:t>16(2):</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z w:val="24"/>
          <w:szCs w:val="24"/>
        </w:rPr>
        <w:t xml:space="preserve">145-149. Curtis, P. E. (1970). A knackery survey of calf diseases. </w:t>
      </w:r>
      <w:r w:rsidR="00F95B94" w:rsidRPr="0076455C">
        <w:rPr>
          <w:rFonts w:ascii="Times New Roman" w:hAnsi="Times New Roman" w:cs="Times New Roman"/>
          <w:iCs/>
          <w:sz w:val="24"/>
          <w:szCs w:val="24"/>
        </w:rPr>
        <w:t>Vet. Rec.</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z w:val="24"/>
          <w:szCs w:val="24"/>
        </w:rPr>
        <w:t>86: 454-456.</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D034EB" w:rsidP="00C26BC5">
      <w:pPr>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sz w:val="24"/>
          <w:szCs w:val="24"/>
        </w:rPr>
        <w:t>Das BC</w:t>
      </w:r>
      <w:r w:rsidR="009A7599">
        <w:rPr>
          <w:rFonts w:ascii="Times New Roman" w:hAnsi="Times New Roman" w:cs="Times New Roman"/>
          <w:b/>
          <w:sz w:val="24"/>
          <w:szCs w:val="24"/>
        </w:rPr>
        <w:t xml:space="preserve"> and Hashim MA,</w:t>
      </w:r>
      <w:r w:rsidR="00F95B94" w:rsidRPr="0076455C">
        <w:rPr>
          <w:rFonts w:ascii="Times New Roman" w:hAnsi="Times New Roman" w:cs="Times New Roman"/>
          <w:b/>
          <w:sz w:val="24"/>
          <w:szCs w:val="24"/>
        </w:rPr>
        <w:t xml:space="preserve"> (1996).</w:t>
      </w:r>
      <w:r w:rsidR="00F95B94" w:rsidRPr="0076455C">
        <w:rPr>
          <w:rFonts w:ascii="Times New Roman" w:hAnsi="Times New Roman" w:cs="Times New Roman"/>
          <w:sz w:val="24"/>
          <w:szCs w:val="24"/>
        </w:rPr>
        <w:t xml:space="preserve"> Studies on surgical affections in calves. </w:t>
      </w:r>
      <w:r w:rsidR="00F95B94" w:rsidRPr="0076455C">
        <w:rPr>
          <w:rFonts w:ascii="Times New Roman" w:hAnsi="Times New Roman" w:cs="Times New Roman"/>
          <w:iCs/>
          <w:spacing w:val="2"/>
          <w:sz w:val="24"/>
          <w:szCs w:val="24"/>
        </w:rPr>
        <w:t>Bangladesh Vet. J. 30: 53-57.</w:t>
      </w:r>
    </w:p>
    <w:p w:rsidR="00F95B94" w:rsidRPr="0076455C" w:rsidRDefault="00F95B94" w:rsidP="00C26BC5">
      <w:pPr>
        <w:spacing w:after="0" w:line="360" w:lineRule="auto"/>
        <w:ind w:left="720" w:hanging="720"/>
        <w:jc w:val="both"/>
        <w:rPr>
          <w:rFonts w:ascii="Times New Roman" w:hAnsi="Times New Roman" w:cs="Times New Roman"/>
          <w:iCs/>
          <w:spacing w:val="2"/>
          <w:sz w:val="24"/>
          <w:szCs w:val="24"/>
        </w:rPr>
      </w:pPr>
    </w:p>
    <w:p w:rsidR="00F95B94" w:rsidRPr="0076455C" w:rsidRDefault="009A7599"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Ettinger</w:t>
      </w:r>
      <w:r w:rsidR="00F95B94" w:rsidRPr="0076455C">
        <w:rPr>
          <w:rFonts w:ascii="Times New Roman" w:hAnsi="Times New Roman" w:cs="Times New Roman"/>
          <w:b/>
          <w:sz w:val="24"/>
          <w:szCs w:val="24"/>
        </w:rPr>
        <w:t xml:space="preserve"> </w:t>
      </w:r>
      <w:r>
        <w:rPr>
          <w:rFonts w:ascii="Times New Roman" w:hAnsi="Times New Roman" w:cs="Times New Roman"/>
          <w:b/>
          <w:spacing w:val="-4"/>
          <w:sz w:val="24"/>
          <w:szCs w:val="24"/>
        </w:rPr>
        <w:t xml:space="preserve">SJ, </w:t>
      </w:r>
      <w:r w:rsidR="00F95B94" w:rsidRPr="0076455C">
        <w:rPr>
          <w:rFonts w:ascii="Times New Roman" w:hAnsi="Times New Roman" w:cs="Times New Roman"/>
          <w:b/>
          <w:spacing w:val="-4"/>
          <w:sz w:val="24"/>
          <w:szCs w:val="24"/>
        </w:rPr>
        <w:t>(1989).</w:t>
      </w:r>
      <w:r w:rsidR="00F95B94" w:rsidRPr="0076455C">
        <w:rPr>
          <w:rFonts w:ascii="Times New Roman" w:hAnsi="Times New Roman" w:cs="Times New Roman"/>
          <w:spacing w:val="-4"/>
          <w:sz w:val="24"/>
          <w:szCs w:val="24"/>
        </w:rPr>
        <w:t xml:space="preserve"> </w:t>
      </w:r>
      <w:r w:rsidR="00F95B94" w:rsidRPr="0076455C">
        <w:rPr>
          <w:rFonts w:ascii="Times New Roman" w:hAnsi="Times New Roman" w:cs="Times New Roman"/>
          <w:iCs/>
          <w:sz w:val="24"/>
          <w:szCs w:val="24"/>
        </w:rPr>
        <w:t>Veterinary Intenzal Medicine</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z w:val="24"/>
          <w:szCs w:val="24"/>
        </w:rPr>
        <w:t>3</w:t>
      </w:r>
      <w:r w:rsidR="00F95B94" w:rsidRPr="0076455C">
        <w:rPr>
          <w:rFonts w:ascii="Times New Roman" w:hAnsi="Times New Roman" w:cs="Times New Roman"/>
          <w:sz w:val="24"/>
          <w:szCs w:val="24"/>
          <w:vertAlign w:val="superscript"/>
        </w:rPr>
        <w:t>rd</w:t>
      </w:r>
      <w:r w:rsidR="00F95B94" w:rsidRPr="0076455C">
        <w:rPr>
          <w:rFonts w:ascii="Times New Roman" w:hAnsi="Times New Roman" w:cs="Times New Roman"/>
          <w:sz w:val="24"/>
          <w:szCs w:val="24"/>
        </w:rPr>
        <w:t xml:space="preserve"> edition. WB Sounders Company Ltd. London, UK. PP. 2329-2336. </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8B5434"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Hungerford T</w:t>
      </w:r>
      <w:r w:rsidR="009A7599">
        <w:rPr>
          <w:rFonts w:ascii="Times New Roman" w:hAnsi="Times New Roman" w:cs="Times New Roman"/>
          <w:b/>
          <w:sz w:val="24"/>
          <w:szCs w:val="24"/>
        </w:rPr>
        <w:t>G</w:t>
      </w:r>
      <w:r>
        <w:rPr>
          <w:rFonts w:ascii="Times New Roman" w:hAnsi="Times New Roman" w:cs="Times New Roman"/>
          <w:b/>
          <w:sz w:val="24"/>
          <w:szCs w:val="24"/>
        </w:rPr>
        <w:t>,</w:t>
      </w:r>
      <w:r w:rsidR="00F95B94" w:rsidRPr="0076455C">
        <w:rPr>
          <w:rFonts w:ascii="Times New Roman" w:hAnsi="Times New Roman" w:cs="Times New Roman"/>
          <w:b/>
          <w:sz w:val="24"/>
          <w:szCs w:val="24"/>
        </w:rPr>
        <w:t xml:space="preserve"> (1991).</w:t>
      </w:r>
      <w:r w:rsidR="00F95B94" w:rsidRPr="0076455C">
        <w:rPr>
          <w:rFonts w:ascii="Times New Roman" w:hAnsi="Times New Roman" w:cs="Times New Roman"/>
          <w:sz w:val="24"/>
          <w:szCs w:val="24"/>
        </w:rPr>
        <w:t xml:space="preserve">  </w:t>
      </w:r>
      <w:r w:rsidR="00F95B94" w:rsidRPr="0076455C">
        <w:rPr>
          <w:rFonts w:ascii="Times New Roman" w:hAnsi="Times New Roman" w:cs="Times New Roman"/>
          <w:iCs/>
          <w:sz w:val="24"/>
          <w:szCs w:val="24"/>
        </w:rPr>
        <w:t>Navel infection of calves in Disease of the livestock. 7</w:t>
      </w:r>
      <w:r w:rsidR="00F95B94" w:rsidRPr="0076455C">
        <w:rPr>
          <w:rFonts w:ascii="Times New Roman" w:hAnsi="Times New Roman" w:cs="Times New Roman"/>
          <w:iCs/>
          <w:sz w:val="24"/>
          <w:szCs w:val="24"/>
          <w:vertAlign w:val="superscript"/>
        </w:rPr>
        <w:t>th</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z w:val="24"/>
          <w:szCs w:val="24"/>
        </w:rPr>
        <w:t>edition. Angus &amp; Robertson Publications Ltd. Sydney. PP:79-86.</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Default="008B5434"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Hurvell B</w:t>
      </w:r>
      <w:r w:rsidR="00D034EB">
        <w:rPr>
          <w:rFonts w:ascii="Times New Roman" w:hAnsi="Times New Roman" w:cs="Times New Roman"/>
          <w:b/>
          <w:sz w:val="24"/>
          <w:szCs w:val="24"/>
        </w:rPr>
        <w:t xml:space="preserve"> </w:t>
      </w:r>
      <w:r>
        <w:rPr>
          <w:rFonts w:ascii="Times New Roman" w:hAnsi="Times New Roman" w:cs="Times New Roman"/>
          <w:b/>
          <w:sz w:val="24"/>
          <w:szCs w:val="24"/>
        </w:rPr>
        <w:t>and Fay</w:t>
      </w:r>
      <w:r w:rsidR="00F95B94" w:rsidRPr="0076455C">
        <w:rPr>
          <w:rFonts w:ascii="Times New Roman" w:hAnsi="Times New Roman" w:cs="Times New Roman"/>
          <w:b/>
          <w:sz w:val="24"/>
          <w:szCs w:val="24"/>
        </w:rPr>
        <w:t xml:space="preserve"> H</w:t>
      </w:r>
      <w:r>
        <w:rPr>
          <w:rFonts w:ascii="Times New Roman" w:hAnsi="Times New Roman" w:cs="Times New Roman"/>
          <w:b/>
          <w:sz w:val="24"/>
          <w:szCs w:val="24"/>
        </w:rPr>
        <w:t>,</w:t>
      </w:r>
      <w:r w:rsidR="00F95B94" w:rsidRPr="0076455C">
        <w:rPr>
          <w:rFonts w:ascii="Times New Roman" w:hAnsi="Times New Roman" w:cs="Times New Roman"/>
          <w:b/>
          <w:sz w:val="24"/>
          <w:szCs w:val="24"/>
        </w:rPr>
        <w:t xml:space="preserve"> (1970).</w:t>
      </w:r>
      <w:r w:rsidR="00F95B94" w:rsidRPr="0076455C">
        <w:rPr>
          <w:rFonts w:ascii="Times New Roman" w:hAnsi="Times New Roman" w:cs="Times New Roman"/>
          <w:sz w:val="24"/>
          <w:szCs w:val="24"/>
        </w:rPr>
        <w:t xml:space="preserve"> Comparative study of the gammaglobulin level in sera of  market calves in relation to their health. Acta Vet. Scand. 11: PP: 341-360.</w:t>
      </w:r>
    </w:p>
    <w:p w:rsidR="008B5434" w:rsidRPr="0076455C" w:rsidRDefault="008B5434" w:rsidP="00C26BC5">
      <w:pPr>
        <w:autoSpaceDE w:val="0"/>
        <w:spacing w:after="0" w:line="360" w:lineRule="auto"/>
        <w:ind w:left="720" w:hanging="720"/>
        <w:jc w:val="both"/>
        <w:rPr>
          <w:rFonts w:ascii="Times New Roman" w:hAnsi="Times New Roman" w:cs="Times New Roman"/>
          <w:sz w:val="24"/>
          <w:szCs w:val="24"/>
        </w:rPr>
      </w:pPr>
    </w:p>
    <w:p w:rsidR="00F95B94" w:rsidRDefault="008B5434" w:rsidP="00C26BC5">
      <w:pPr>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Hossain MM, Hossain M1, Baki MA and Mondol</w:t>
      </w:r>
      <w:r w:rsidR="00F95B94" w:rsidRPr="0076455C">
        <w:rPr>
          <w:rFonts w:ascii="Times New Roman" w:hAnsi="Times New Roman" w:cs="Times New Roman"/>
          <w:b/>
          <w:sz w:val="24"/>
          <w:szCs w:val="24"/>
        </w:rPr>
        <w:t xml:space="preserve"> M</w:t>
      </w:r>
      <w:r>
        <w:rPr>
          <w:rFonts w:ascii="Times New Roman" w:hAnsi="Times New Roman" w:cs="Times New Roman"/>
          <w:b/>
          <w:sz w:val="24"/>
          <w:szCs w:val="24"/>
        </w:rPr>
        <w:t xml:space="preserve">M, </w:t>
      </w:r>
      <w:r w:rsidR="00F95B94" w:rsidRPr="0076455C">
        <w:rPr>
          <w:rFonts w:ascii="Times New Roman" w:hAnsi="Times New Roman" w:cs="Times New Roman"/>
          <w:b/>
          <w:sz w:val="24"/>
          <w:szCs w:val="24"/>
        </w:rPr>
        <w:t>(1988).</w:t>
      </w:r>
      <w:r w:rsidR="00F95B94" w:rsidRPr="0076455C">
        <w:rPr>
          <w:rFonts w:ascii="Times New Roman" w:hAnsi="Times New Roman" w:cs="Times New Roman"/>
          <w:sz w:val="24"/>
          <w:szCs w:val="24"/>
        </w:rPr>
        <w:t xml:space="preserve"> Studies on occurrence of diseases in bovine calves in selected areas of Mymensingh district of Bangladesh. </w:t>
      </w:r>
      <w:r w:rsidR="00F95B94" w:rsidRPr="0076455C">
        <w:rPr>
          <w:rFonts w:ascii="Times New Roman" w:hAnsi="Times New Roman" w:cs="Times New Roman"/>
          <w:iCs/>
          <w:sz w:val="24"/>
          <w:szCs w:val="24"/>
        </w:rPr>
        <w:t>Bangladesh Vet. J</w:t>
      </w:r>
      <w:r w:rsidR="00F95B94" w:rsidRPr="0076455C">
        <w:rPr>
          <w:rFonts w:ascii="Times New Roman" w:hAnsi="Times New Roman" w:cs="Times New Roman"/>
          <w:i/>
          <w:iCs/>
          <w:sz w:val="24"/>
          <w:szCs w:val="24"/>
        </w:rPr>
        <w:t xml:space="preserve">. </w:t>
      </w:r>
      <w:r w:rsidR="00F95B94" w:rsidRPr="0076455C">
        <w:rPr>
          <w:rFonts w:ascii="Times New Roman" w:hAnsi="Times New Roman" w:cs="Times New Roman"/>
          <w:sz w:val="24"/>
          <w:szCs w:val="24"/>
        </w:rPr>
        <w:t>22: 71-82.</w:t>
      </w:r>
    </w:p>
    <w:p w:rsidR="0076455C" w:rsidRPr="0076455C" w:rsidRDefault="0076455C" w:rsidP="00C26BC5">
      <w:pPr>
        <w:spacing w:after="0" w:line="360" w:lineRule="auto"/>
        <w:ind w:left="720" w:hanging="720"/>
        <w:jc w:val="both"/>
        <w:rPr>
          <w:rFonts w:ascii="Times New Roman" w:hAnsi="Times New Roman" w:cs="Times New Roman"/>
          <w:sz w:val="24"/>
          <w:szCs w:val="24"/>
        </w:rPr>
      </w:pPr>
    </w:p>
    <w:p w:rsidR="00F95B94" w:rsidRPr="0076455C" w:rsidRDefault="008B5434" w:rsidP="00C26BC5">
      <w:pPr>
        <w:autoSpaceDE w:val="0"/>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sz w:val="24"/>
          <w:szCs w:val="24"/>
        </w:rPr>
        <w:t>Irwin C</w:t>
      </w:r>
      <w:r>
        <w:rPr>
          <w:rFonts w:ascii="Times New Roman" w:hAnsi="Times New Roman" w:cs="Times New Roman"/>
          <w:b/>
          <w:iCs/>
          <w:spacing w:val="2"/>
          <w:sz w:val="24"/>
          <w:szCs w:val="24"/>
        </w:rPr>
        <w:t>V</w:t>
      </w:r>
      <w:r w:rsidR="00F95B94" w:rsidRPr="0076455C">
        <w:rPr>
          <w:rFonts w:ascii="Times New Roman" w:hAnsi="Times New Roman" w:cs="Times New Roman"/>
          <w:b/>
          <w:iCs/>
          <w:spacing w:val="2"/>
          <w:sz w:val="24"/>
          <w:szCs w:val="24"/>
        </w:rPr>
        <w:t>R</w:t>
      </w:r>
      <w:r>
        <w:rPr>
          <w:rFonts w:ascii="Times New Roman" w:hAnsi="Times New Roman" w:cs="Times New Roman"/>
          <w:b/>
          <w:iCs/>
          <w:spacing w:val="2"/>
          <w:sz w:val="24"/>
          <w:szCs w:val="24"/>
        </w:rPr>
        <w:t>,</w:t>
      </w:r>
      <w:r w:rsidR="00F95B94" w:rsidRPr="0076455C">
        <w:rPr>
          <w:rFonts w:ascii="Times New Roman" w:hAnsi="Times New Roman" w:cs="Times New Roman"/>
          <w:b/>
          <w:i/>
          <w:iCs/>
          <w:spacing w:val="2"/>
          <w:sz w:val="24"/>
          <w:szCs w:val="24"/>
        </w:rPr>
        <w:t xml:space="preserve"> </w:t>
      </w:r>
      <w:r w:rsidR="00F95B94" w:rsidRPr="0076455C">
        <w:rPr>
          <w:rFonts w:ascii="Times New Roman" w:hAnsi="Times New Roman" w:cs="Times New Roman"/>
          <w:b/>
          <w:iCs/>
          <w:spacing w:val="2"/>
          <w:sz w:val="24"/>
          <w:szCs w:val="24"/>
        </w:rPr>
        <w:t>(1974)</w:t>
      </w:r>
      <w:r w:rsidR="00F95B94" w:rsidRPr="0076455C">
        <w:rPr>
          <w:rFonts w:ascii="Times New Roman" w:hAnsi="Times New Roman" w:cs="Times New Roman"/>
          <w:b/>
          <w:i/>
          <w:iCs/>
          <w:spacing w:val="2"/>
          <w:sz w:val="24"/>
          <w:szCs w:val="24"/>
        </w:rPr>
        <w:t>.</w:t>
      </w:r>
      <w:r w:rsidR="00F95B94" w:rsidRPr="0076455C">
        <w:rPr>
          <w:rFonts w:ascii="Times New Roman" w:hAnsi="Times New Roman" w:cs="Times New Roman"/>
          <w:i/>
          <w:iCs/>
          <w:spacing w:val="2"/>
          <w:sz w:val="24"/>
          <w:szCs w:val="24"/>
        </w:rPr>
        <w:t xml:space="preserve"> </w:t>
      </w:r>
      <w:r w:rsidR="00F95B94" w:rsidRPr="0076455C">
        <w:rPr>
          <w:rFonts w:ascii="Times New Roman" w:hAnsi="Times New Roman" w:cs="Times New Roman"/>
          <w:sz w:val="24"/>
          <w:szCs w:val="24"/>
        </w:rPr>
        <w:t xml:space="preserve">Incidence of diseases in colostrums deprived calves. </w:t>
      </w:r>
      <w:r w:rsidR="00F95B94" w:rsidRPr="0076455C">
        <w:rPr>
          <w:rFonts w:ascii="Times New Roman" w:hAnsi="Times New Roman" w:cs="Times New Roman"/>
          <w:iCs/>
          <w:spacing w:val="2"/>
          <w:sz w:val="24"/>
          <w:szCs w:val="24"/>
        </w:rPr>
        <w:t>Bangladesh Vet. Rec. 94</w:t>
      </w:r>
      <w:r w:rsidR="00F95B94" w:rsidRPr="0076455C">
        <w:rPr>
          <w:rFonts w:ascii="Times New Roman" w:hAnsi="Times New Roman" w:cs="Times New Roman"/>
          <w:i/>
          <w:iCs/>
          <w:spacing w:val="2"/>
          <w:sz w:val="24"/>
          <w:szCs w:val="24"/>
        </w:rPr>
        <w:t xml:space="preserve">: </w:t>
      </w:r>
      <w:r w:rsidR="00F95B94" w:rsidRPr="0076455C">
        <w:rPr>
          <w:rFonts w:ascii="Times New Roman" w:hAnsi="Times New Roman" w:cs="Times New Roman"/>
          <w:iCs/>
          <w:spacing w:val="2"/>
          <w:sz w:val="24"/>
          <w:szCs w:val="24"/>
        </w:rPr>
        <w:t>105-106.</w:t>
      </w:r>
    </w:p>
    <w:p w:rsidR="00F95B94" w:rsidRPr="0076455C" w:rsidRDefault="00F95B94" w:rsidP="00C26BC5">
      <w:pPr>
        <w:autoSpaceDE w:val="0"/>
        <w:spacing w:after="0" w:line="360" w:lineRule="auto"/>
        <w:ind w:left="720" w:hanging="720"/>
        <w:jc w:val="both"/>
        <w:rPr>
          <w:rFonts w:ascii="Times New Roman" w:hAnsi="Times New Roman" w:cs="Times New Roman"/>
          <w:i/>
          <w:iCs/>
          <w:spacing w:val="2"/>
          <w:sz w:val="24"/>
          <w:szCs w:val="24"/>
        </w:rPr>
      </w:pPr>
    </w:p>
    <w:p w:rsidR="00F95B94" w:rsidRPr="0076455C" w:rsidRDefault="008B5434"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Jones TC, Hunt RD</w:t>
      </w:r>
      <w:r w:rsidR="00D034EB">
        <w:rPr>
          <w:rFonts w:ascii="Times New Roman" w:hAnsi="Times New Roman" w:cs="Times New Roman"/>
          <w:b/>
          <w:sz w:val="24"/>
          <w:szCs w:val="24"/>
        </w:rPr>
        <w:t xml:space="preserve"> and </w:t>
      </w:r>
      <w:r>
        <w:rPr>
          <w:rFonts w:ascii="Times New Roman" w:hAnsi="Times New Roman" w:cs="Times New Roman"/>
          <w:b/>
          <w:sz w:val="24"/>
          <w:szCs w:val="24"/>
        </w:rPr>
        <w:t>king NW,</w:t>
      </w:r>
      <w:r w:rsidR="00F95B94" w:rsidRPr="0076455C">
        <w:rPr>
          <w:rFonts w:ascii="Times New Roman" w:hAnsi="Times New Roman" w:cs="Times New Roman"/>
          <w:b/>
          <w:sz w:val="24"/>
          <w:szCs w:val="24"/>
        </w:rPr>
        <w:t xml:space="preserve"> (1996).</w:t>
      </w:r>
      <w:r w:rsidR="00F95B94" w:rsidRPr="0076455C">
        <w:rPr>
          <w:rFonts w:ascii="Times New Roman" w:hAnsi="Times New Roman" w:cs="Times New Roman"/>
          <w:sz w:val="24"/>
          <w:szCs w:val="24"/>
        </w:rPr>
        <w:t xml:space="preserve"> Disease caused by bacteria in </w:t>
      </w:r>
      <w:r w:rsidR="00F95B94" w:rsidRPr="0076455C">
        <w:rPr>
          <w:rFonts w:ascii="Times New Roman" w:hAnsi="Times New Roman" w:cs="Times New Roman"/>
          <w:iCs/>
          <w:sz w:val="24"/>
          <w:szCs w:val="24"/>
        </w:rPr>
        <w:t xml:space="preserve">Veterinary Pathology. </w:t>
      </w:r>
      <w:r w:rsidR="00212CA0">
        <w:rPr>
          <w:rFonts w:ascii="Times New Roman" w:hAnsi="Times New Roman" w:cs="Times New Roman"/>
          <w:iCs/>
          <w:sz w:val="24"/>
          <w:szCs w:val="24"/>
        </w:rPr>
        <w:t>(</w:t>
      </w:r>
      <w:r w:rsidR="00F95B94" w:rsidRPr="0076455C">
        <w:rPr>
          <w:rFonts w:ascii="Times New Roman" w:hAnsi="Times New Roman" w:cs="Times New Roman"/>
          <w:iCs/>
          <w:sz w:val="24"/>
          <w:szCs w:val="24"/>
        </w:rPr>
        <w:t>6</w:t>
      </w:r>
      <w:r w:rsidR="00F95B94" w:rsidRPr="0076455C">
        <w:rPr>
          <w:rFonts w:ascii="Times New Roman" w:hAnsi="Times New Roman" w:cs="Times New Roman"/>
          <w:iCs/>
          <w:sz w:val="24"/>
          <w:szCs w:val="24"/>
          <w:vertAlign w:val="superscript"/>
        </w:rPr>
        <w:t>th</w:t>
      </w:r>
      <w:r w:rsidR="00F95B94" w:rsidRPr="0076455C">
        <w:rPr>
          <w:rFonts w:ascii="Times New Roman" w:hAnsi="Times New Roman" w:cs="Times New Roman"/>
          <w:iCs/>
          <w:sz w:val="24"/>
          <w:szCs w:val="24"/>
        </w:rPr>
        <w:t xml:space="preserve"> </w:t>
      </w:r>
      <w:r w:rsidR="00F95B94" w:rsidRPr="0076455C">
        <w:rPr>
          <w:rFonts w:ascii="Times New Roman" w:hAnsi="Times New Roman" w:cs="Times New Roman"/>
          <w:sz w:val="24"/>
          <w:szCs w:val="24"/>
        </w:rPr>
        <w:t>ed</w:t>
      </w:r>
      <w:r w:rsidR="00212CA0">
        <w:rPr>
          <w:rFonts w:ascii="Times New Roman" w:hAnsi="Times New Roman" w:cs="Times New Roman"/>
          <w:sz w:val="24"/>
          <w:szCs w:val="24"/>
        </w:rPr>
        <w:t>.)</w:t>
      </w:r>
      <w:r w:rsidR="00F95B94" w:rsidRPr="0076455C">
        <w:rPr>
          <w:rFonts w:ascii="Times New Roman" w:hAnsi="Times New Roman" w:cs="Times New Roman"/>
          <w:sz w:val="24"/>
          <w:szCs w:val="24"/>
        </w:rPr>
        <w:t>.  A Waverly Company Ltd. USA. PP: 455.</w:t>
      </w:r>
    </w:p>
    <w:p w:rsidR="00F95B94" w:rsidRPr="0076455C" w:rsidRDefault="00F95B94"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8B5434" w:rsidP="00C26BC5">
      <w:pPr>
        <w:autoSpaceDE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 xml:space="preserve">Kettle DS, </w:t>
      </w:r>
      <w:r w:rsidR="00F95B94" w:rsidRPr="0076455C">
        <w:rPr>
          <w:rFonts w:ascii="Times New Roman" w:hAnsi="Times New Roman" w:cs="Times New Roman"/>
          <w:b/>
          <w:sz w:val="24"/>
          <w:szCs w:val="24"/>
        </w:rPr>
        <w:t>(1994).</w:t>
      </w:r>
      <w:r w:rsidR="00F95B94" w:rsidRPr="0076455C">
        <w:rPr>
          <w:rFonts w:ascii="Times New Roman" w:hAnsi="Times New Roman" w:cs="Times New Roman"/>
          <w:sz w:val="24"/>
          <w:szCs w:val="24"/>
        </w:rPr>
        <w:t xml:space="preserve"> </w:t>
      </w:r>
      <w:r w:rsidR="00F95B94" w:rsidRPr="0076455C">
        <w:rPr>
          <w:rFonts w:ascii="Times New Roman" w:hAnsi="Times New Roman" w:cs="Times New Roman"/>
          <w:iCs/>
          <w:sz w:val="24"/>
          <w:szCs w:val="24"/>
        </w:rPr>
        <w:t xml:space="preserve">Medical arid Veterinary Entomology. </w:t>
      </w:r>
      <w:r w:rsidR="00212CA0">
        <w:rPr>
          <w:rFonts w:ascii="Times New Roman" w:hAnsi="Times New Roman" w:cs="Times New Roman"/>
          <w:iCs/>
          <w:sz w:val="24"/>
          <w:szCs w:val="24"/>
        </w:rPr>
        <w:t>(</w:t>
      </w:r>
      <w:r w:rsidR="00212CA0">
        <w:rPr>
          <w:rFonts w:ascii="Times New Roman" w:hAnsi="Times New Roman" w:cs="Times New Roman"/>
          <w:sz w:val="24"/>
          <w:szCs w:val="24"/>
        </w:rPr>
        <w:t>2</w:t>
      </w:r>
      <w:r w:rsidR="00212CA0" w:rsidRPr="00212CA0">
        <w:rPr>
          <w:rFonts w:ascii="Times New Roman" w:hAnsi="Times New Roman" w:cs="Times New Roman"/>
          <w:sz w:val="24"/>
          <w:szCs w:val="24"/>
          <w:vertAlign w:val="superscript"/>
        </w:rPr>
        <w:t>nd</w:t>
      </w:r>
      <w:r w:rsidR="00212CA0">
        <w:rPr>
          <w:rFonts w:ascii="Times New Roman" w:hAnsi="Times New Roman" w:cs="Times New Roman"/>
          <w:sz w:val="24"/>
          <w:szCs w:val="24"/>
        </w:rPr>
        <w:t xml:space="preserve"> </w:t>
      </w:r>
      <w:r w:rsidR="00F95B94" w:rsidRPr="0076455C">
        <w:rPr>
          <w:rFonts w:ascii="Times New Roman" w:hAnsi="Times New Roman" w:cs="Times New Roman"/>
          <w:sz w:val="24"/>
          <w:szCs w:val="24"/>
        </w:rPr>
        <w:t>ed</w:t>
      </w:r>
      <w:r w:rsidR="00212CA0">
        <w:rPr>
          <w:rFonts w:ascii="Times New Roman" w:hAnsi="Times New Roman" w:cs="Times New Roman"/>
          <w:sz w:val="24"/>
          <w:szCs w:val="24"/>
        </w:rPr>
        <w:t>.)</w:t>
      </w:r>
      <w:r w:rsidR="00F95B94" w:rsidRPr="0076455C">
        <w:rPr>
          <w:rFonts w:ascii="Times New Roman" w:hAnsi="Times New Roman" w:cs="Times New Roman"/>
          <w:sz w:val="24"/>
          <w:szCs w:val="24"/>
        </w:rPr>
        <w:t>. CAB International Ltd. UK. PP: 268.</w:t>
      </w:r>
    </w:p>
    <w:p w:rsidR="009B041B" w:rsidRPr="0076455C" w:rsidRDefault="009B041B"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8B5434" w:rsidP="00C26BC5">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b/>
          <w:sz w:val="24"/>
          <w:szCs w:val="24"/>
        </w:rPr>
        <w:t>Kasari RT, (1993).</w:t>
      </w:r>
      <w:r w:rsidR="009B041B" w:rsidRPr="0076455C">
        <w:rPr>
          <w:rFonts w:ascii="Times New Roman" w:hAnsi="Times New Roman" w:cs="Times New Roman"/>
          <w:b/>
          <w:sz w:val="24"/>
          <w:szCs w:val="24"/>
        </w:rPr>
        <w:t xml:space="preserve"> Omphalitis and its sequelae in ruminants. In: Howard, J.L. (</w:t>
      </w:r>
      <w:r w:rsidR="00D034EB">
        <w:rPr>
          <w:rFonts w:ascii="Times New Roman" w:hAnsi="Times New Roman" w:cs="Times New Roman"/>
          <w:b/>
          <w:sz w:val="24"/>
          <w:szCs w:val="24"/>
        </w:rPr>
        <w:t>3</w:t>
      </w:r>
      <w:r w:rsidR="00D034EB" w:rsidRPr="00D034EB">
        <w:rPr>
          <w:rFonts w:ascii="Times New Roman" w:hAnsi="Times New Roman" w:cs="Times New Roman"/>
          <w:b/>
          <w:sz w:val="24"/>
          <w:szCs w:val="24"/>
          <w:vertAlign w:val="superscript"/>
        </w:rPr>
        <w:t>rd</w:t>
      </w:r>
      <w:r w:rsidR="00D034EB">
        <w:rPr>
          <w:rFonts w:ascii="Times New Roman" w:hAnsi="Times New Roman" w:cs="Times New Roman"/>
          <w:b/>
          <w:sz w:val="24"/>
          <w:szCs w:val="24"/>
        </w:rPr>
        <w:t xml:space="preserve"> </w:t>
      </w:r>
      <w:r w:rsidR="009B041B" w:rsidRPr="0076455C">
        <w:rPr>
          <w:rFonts w:ascii="Times New Roman" w:hAnsi="Times New Roman" w:cs="Times New Roman"/>
          <w:b/>
          <w:sz w:val="24"/>
          <w:szCs w:val="24"/>
        </w:rPr>
        <w:t>ed.)</w:t>
      </w:r>
      <w:r w:rsidR="007D3841" w:rsidRPr="0076455C">
        <w:rPr>
          <w:rFonts w:ascii="Times New Roman" w:hAnsi="Times New Roman" w:cs="Times New Roman"/>
          <w:b/>
          <w:sz w:val="24"/>
          <w:szCs w:val="24"/>
        </w:rPr>
        <w:t>.</w:t>
      </w:r>
      <w:r w:rsidR="009B041B" w:rsidRPr="0076455C">
        <w:rPr>
          <w:rFonts w:ascii="Times New Roman" w:hAnsi="Times New Roman" w:cs="Times New Roman"/>
          <w:sz w:val="24"/>
          <w:szCs w:val="24"/>
        </w:rPr>
        <w:t xml:space="preserve"> Current</w:t>
      </w:r>
      <w:r w:rsidR="007D3841" w:rsidRPr="0076455C">
        <w:rPr>
          <w:rFonts w:ascii="Times New Roman" w:hAnsi="Times New Roman" w:cs="Times New Roman"/>
          <w:sz w:val="24"/>
          <w:szCs w:val="24"/>
        </w:rPr>
        <w:t xml:space="preserve"> </w:t>
      </w:r>
      <w:r w:rsidR="009B041B" w:rsidRPr="0076455C">
        <w:rPr>
          <w:rFonts w:ascii="Times New Roman" w:hAnsi="Times New Roman" w:cs="Times New Roman"/>
          <w:sz w:val="24"/>
          <w:szCs w:val="24"/>
        </w:rPr>
        <w:t>Veterinar</w:t>
      </w:r>
      <w:r w:rsidR="00D034EB">
        <w:rPr>
          <w:rFonts w:ascii="Times New Roman" w:hAnsi="Times New Roman" w:cs="Times New Roman"/>
          <w:sz w:val="24"/>
          <w:szCs w:val="24"/>
        </w:rPr>
        <w:t>y Therapy, Food Animal Practice</w:t>
      </w:r>
      <w:r w:rsidR="009B041B" w:rsidRPr="0076455C">
        <w:rPr>
          <w:rFonts w:ascii="Times New Roman" w:hAnsi="Times New Roman" w:cs="Times New Roman"/>
          <w:sz w:val="24"/>
          <w:szCs w:val="24"/>
        </w:rPr>
        <w:t>. Philadelphia: W.B Sounders</w:t>
      </w:r>
      <w:r w:rsidR="007D3841" w:rsidRPr="0076455C">
        <w:rPr>
          <w:rFonts w:ascii="Times New Roman" w:hAnsi="Times New Roman" w:cs="Times New Roman"/>
          <w:sz w:val="24"/>
          <w:szCs w:val="24"/>
        </w:rPr>
        <w:t xml:space="preserve"> </w:t>
      </w:r>
      <w:r w:rsidR="009B041B" w:rsidRPr="0076455C">
        <w:rPr>
          <w:rFonts w:ascii="Times New Roman" w:hAnsi="Times New Roman" w:cs="Times New Roman"/>
          <w:sz w:val="24"/>
          <w:szCs w:val="24"/>
        </w:rPr>
        <w:t>Company. Pp 101 – 103</w:t>
      </w:r>
    </w:p>
    <w:p w:rsidR="009B041B" w:rsidRPr="0076455C" w:rsidRDefault="009B041B" w:rsidP="00C26BC5">
      <w:pPr>
        <w:autoSpaceDE w:val="0"/>
        <w:spacing w:after="0" w:line="360" w:lineRule="auto"/>
        <w:ind w:left="720" w:hanging="720"/>
        <w:jc w:val="both"/>
        <w:rPr>
          <w:rFonts w:ascii="Times New Roman" w:hAnsi="Times New Roman" w:cs="Times New Roman"/>
          <w:sz w:val="24"/>
          <w:szCs w:val="24"/>
        </w:rPr>
      </w:pPr>
    </w:p>
    <w:p w:rsidR="00F95B94" w:rsidRPr="0076455C" w:rsidRDefault="008B5434" w:rsidP="00C26BC5">
      <w:pPr>
        <w:autoSpaceDE w:val="0"/>
        <w:spacing w:after="0" w:line="360" w:lineRule="auto"/>
        <w:ind w:left="720" w:hanging="720"/>
        <w:jc w:val="both"/>
        <w:rPr>
          <w:rFonts w:ascii="Times New Roman" w:hAnsi="Times New Roman" w:cs="Times New Roman"/>
          <w:color w:val="000000"/>
          <w:sz w:val="24"/>
          <w:szCs w:val="24"/>
        </w:rPr>
      </w:pPr>
      <w:r>
        <w:rPr>
          <w:rFonts w:ascii="Times New Roman" w:hAnsi="Times New Roman" w:cs="Times New Roman"/>
          <w:b/>
          <w:sz w:val="24"/>
          <w:szCs w:val="24"/>
        </w:rPr>
        <w:t>Leadley</w:t>
      </w:r>
      <w:r w:rsidR="00F95B94" w:rsidRPr="0076455C">
        <w:rPr>
          <w:rFonts w:ascii="Times New Roman" w:hAnsi="Times New Roman" w:cs="Times New Roman"/>
          <w:b/>
          <w:sz w:val="24"/>
          <w:szCs w:val="24"/>
        </w:rPr>
        <w:t xml:space="preserve"> S</w:t>
      </w:r>
      <w:r>
        <w:rPr>
          <w:rFonts w:ascii="Times New Roman" w:hAnsi="Times New Roman" w:cs="Times New Roman"/>
          <w:b/>
          <w:sz w:val="24"/>
          <w:szCs w:val="24"/>
        </w:rPr>
        <w:t xml:space="preserve"> and  Sojda P,</w:t>
      </w:r>
      <w:r w:rsidR="00F95B94" w:rsidRPr="0076455C">
        <w:rPr>
          <w:rFonts w:ascii="Times New Roman" w:hAnsi="Times New Roman" w:cs="Times New Roman"/>
          <w:b/>
          <w:sz w:val="24"/>
          <w:szCs w:val="24"/>
        </w:rPr>
        <w:t xml:space="preserve"> (2001).</w:t>
      </w:r>
      <w:r w:rsidR="00F95B94" w:rsidRPr="0076455C">
        <w:rPr>
          <w:rFonts w:ascii="Times New Roman" w:hAnsi="Times New Roman" w:cs="Times New Roman"/>
          <w:sz w:val="24"/>
          <w:szCs w:val="24"/>
        </w:rPr>
        <w:t xml:space="preserve"> Newborn navel care</w:t>
      </w:r>
      <w:r w:rsidR="00F95B94" w:rsidRPr="0076455C">
        <w:rPr>
          <w:rFonts w:ascii="Times New Roman" w:hAnsi="Times New Roman" w:cs="Times New Roman"/>
          <w:color w:val="000000"/>
          <w:sz w:val="24"/>
          <w:szCs w:val="24"/>
        </w:rPr>
        <w:t xml:space="preserve">. </w:t>
      </w:r>
      <w:hyperlink r:id="rId17" w:history="1">
        <w:r w:rsidR="00F95B94" w:rsidRPr="0076455C">
          <w:rPr>
            <w:rStyle w:val="Hyperlink"/>
            <w:rFonts w:ascii="Times New Roman" w:hAnsi="Times New Roman" w:cs="Times New Roman"/>
            <w:color w:val="000000"/>
            <w:sz w:val="24"/>
            <w:szCs w:val="24"/>
          </w:rPr>
          <w:t>www.calfnotes.com</w:t>
        </w:r>
      </w:hyperlink>
    </w:p>
    <w:p w:rsidR="00F95B94" w:rsidRPr="0076455C" w:rsidRDefault="00F95B94" w:rsidP="00C26BC5">
      <w:pPr>
        <w:autoSpaceDE w:val="0"/>
        <w:spacing w:after="0" w:line="360" w:lineRule="auto"/>
        <w:ind w:left="720" w:hanging="720"/>
        <w:jc w:val="both"/>
        <w:rPr>
          <w:rFonts w:ascii="Times New Roman" w:hAnsi="Times New Roman" w:cs="Times New Roman"/>
          <w:color w:val="000000"/>
          <w:sz w:val="24"/>
          <w:szCs w:val="24"/>
        </w:rPr>
      </w:pPr>
    </w:p>
    <w:p w:rsidR="00F95B94" w:rsidRPr="0076455C" w:rsidRDefault="00F95B94" w:rsidP="00C26BC5">
      <w:pPr>
        <w:tabs>
          <w:tab w:val="left" w:pos="7830"/>
        </w:tabs>
        <w:spacing w:after="0" w:line="360" w:lineRule="auto"/>
        <w:ind w:left="720" w:hanging="720"/>
        <w:jc w:val="both"/>
        <w:rPr>
          <w:rFonts w:ascii="Times New Roman" w:hAnsi="Times New Roman" w:cs="Times New Roman"/>
          <w:b/>
          <w:sz w:val="24"/>
          <w:szCs w:val="24"/>
        </w:rPr>
      </w:pPr>
      <w:r w:rsidRPr="0076455C">
        <w:rPr>
          <w:rFonts w:ascii="Times New Roman" w:hAnsi="Times New Roman" w:cs="Times New Roman"/>
          <w:b/>
          <w:iCs/>
          <w:spacing w:val="2"/>
          <w:sz w:val="24"/>
          <w:szCs w:val="24"/>
        </w:rPr>
        <w:t>Quigley</w:t>
      </w:r>
      <w:r w:rsidRPr="0076455C">
        <w:rPr>
          <w:rFonts w:ascii="Times New Roman" w:hAnsi="Times New Roman" w:cs="Times New Roman"/>
          <w:b/>
          <w:i/>
          <w:iCs/>
          <w:spacing w:val="2"/>
          <w:sz w:val="24"/>
          <w:szCs w:val="24"/>
        </w:rPr>
        <w:t xml:space="preserve"> </w:t>
      </w:r>
      <w:r w:rsidR="008B5434">
        <w:rPr>
          <w:rFonts w:ascii="Times New Roman" w:hAnsi="Times New Roman" w:cs="Times New Roman"/>
          <w:b/>
          <w:iCs/>
          <w:spacing w:val="2"/>
          <w:sz w:val="24"/>
          <w:szCs w:val="24"/>
        </w:rPr>
        <w:t>J,</w:t>
      </w:r>
      <w:r w:rsidRPr="0076455C">
        <w:rPr>
          <w:rFonts w:ascii="Times New Roman" w:hAnsi="Times New Roman" w:cs="Times New Roman"/>
          <w:b/>
          <w:iCs/>
          <w:spacing w:val="2"/>
          <w:sz w:val="24"/>
          <w:szCs w:val="24"/>
        </w:rPr>
        <w:t xml:space="preserve"> (1997).</w:t>
      </w:r>
      <w:r w:rsidRPr="0076455C">
        <w:rPr>
          <w:rFonts w:ascii="Times New Roman" w:hAnsi="Times New Roman" w:cs="Times New Roman"/>
          <w:i/>
          <w:iCs/>
          <w:spacing w:val="2"/>
          <w:sz w:val="24"/>
          <w:szCs w:val="24"/>
        </w:rPr>
        <w:t xml:space="preserve"> </w:t>
      </w:r>
      <w:r w:rsidRPr="0076455C">
        <w:rPr>
          <w:rFonts w:ascii="Times New Roman" w:hAnsi="Times New Roman" w:cs="Times New Roman"/>
          <w:sz w:val="24"/>
          <w:szCs w:val="24"/>
        </w:rPr>
        <w:t xml:space="preserve">Navel disinfections. </w:t>
      </w:r>
      <w:hyperlink r:id="rId18" w:history="1">
        <w:r w:rsidRPr="0076455C">
          <w:rPr>
            <w:rStyle w:val="Hyperlink"/>
            <w:rFonts w:ascii="Times New Roman" w:hAnsi="Times New Roman" w:cs="Times New Roman"/>
            <w:color w:val="000000"/>
            <w:sz w:val="24"/>
            <w:szCs w:val="24"/>
          </w:rPr>
          <w:t>www.calfnotes.com</w:t>
        </w:r>
      </w:hyperlink>
    </w:p>
    <w:p w:rsidR="00F95B94" w:rsidRPr="0076455C" w:rsidRDefault="00F95B94" w:rsidP="00C26BC5">
      <w:pPr>
        <w:autoSpaceDE w:val="0"/>
        <w:spacing w:after="0" w:line="360" w:lineRule="auto"/>
        <w:ind w:left="720" w:hanging="720"/>
        <w:jc w:val="both"/>
        <w:rPr>
          <w:rFonts w:ascii="Times New Roman" w:hAnsi="Times New Roman" w:cs="Times New Roman"/>
          <w:b/>
          <w:sz w:val="24"/>
          <w:szCs w:val="24"/>
        </w:rPr>
      </w:pPr>
    </w:p>
    <w:p w:rsidR="00F95B94" w:rsidRDefault="008B5434" w:rsidP="00C26BC5">
      <w:pPr>
        <w:autoSpaceDE w:val="0"/>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sz w:val="24"/>
          <w:szCs w:val="24"/>
        </w:rPr>
        <w:t>Samad M A and Hoque M</w:t>
      </w:r>
      <w:r w:rsidR="00F95B94" w:rsidRPr="0076455C">
        <w:rPr>
          <w:rFonts w:ascii="Times New Roman" w:hAnsi="Times New Roman" w:cs="Times New Roman"/>
          <w:b/>
          <w:sz w:val="24"/>
          <w:szCs w:val="24"/>
        </w:rPr>
        <w:t>S</w:t>
      </w:r>
      <w:r w:rsidR="00AE1BF1">
        <w:rPr>
          <w:rFonts w:ascii="Times New Roman" w:hAnsi="Times New Roman" w:cs="Times New Roman"/>
          <w:b/>
          <w:sz w:val="24"/>
          <w:szCs w:val="24"/>
        </w:rPr>
        <w:t>,</w:t>
      </w:r>
      <w:r w:rsidR="00F95B94" w:rsidRPr="0076455C">
        <w:rPr>
          <w:rFonts w:ascii="Times New Roman" w:hAnsi="Times New Roman" w:cs="Times New Roman"/>
          <w:b/>
          <w:sz w:val="24"/>
          <w:szCs w:val="24"/>
        </w:rPr>
        <w:t xml:space="preserve"> (1996).</w:t>
      </w:r>
      <w:r w:rsidR="00F95B94" w:rsidRPr="0076455C">
        <w:rPr>
          <w:rFonts w:ascii="Times New Roman" w:hAnsi="Times New Roman" w:cs="Times New Roman"/>
          <w:sz w:val="24"/>
          <w:szCs w:val="24"/>
        </w:rPr>
        <w:t xml:space="preserve">  Prevalence of clinical diseases in dairy cross-bred cows and calves in urban areas in Dhaka.  </w:t>
      </w:r>
      <w:r w:rsidR="00F95B94" w:rsidRPr="0076455C">
        <w:rPr>
          <w:rFonts w:ascii="Times New Roman" w:hAnsi="Times New Roman" w:cs="Times New Roman"/>
          <w:iCs/>
          <w:spacing w:val="2"/>
          <w:sz w:val="24"/>
          <w:szCs w:val="24"/>
        </w:rPr>
        <w:t>Bangladesh Vet. J. 30: 118-129.</w:t>
      </w:r>
    </w:p>
    <w:p w:rsidR="0076455C" w:rsidRPr="0076455C" w:rsidRDefault="0076455C" w:rsidP="00C26BC5">
      <w:pPr>
        <w:autoSpaceDE w:val="0"/>
        <w:spacing w:after="0" w:line="360" w:lineRule="auto"/>
        <w:ind w:left="720" w:hanging="720"/>
        <w:jc w:val="both"/>
        <w:rPr>
          <w:rFonts w:ascii="Times New Roman" w:hAnsi="Times New Roman" w:cs="Times New Roman"/>
          <w:iCs/>
          <w:spacing w:val="2"/>
          <w:sz w:val="24"/>
          <w:szCs w:val="24"/>
        </w:rPr>
      </w:pPr>
    </w:p>
    <w:p w:rsidR="00F95B94" w:rsidRDefault="00AE1BF1" w:rsidP="00C26BC5">
      <w:pPr>
        <w:autoSpaceDE w:val="0"/>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sz w:val="24"/>
          <w:szCs w:val="24"/>
        </w:rPr>
        <w:t>Smith and</w:t>
      </w:r>
      <w:r w:rsidR="00DB676B">
        <w:rPr>
          <w:rFonts w:ascii="Times New Roman" w:hAnsi="Times New Roman" w:cs="Times New Roman"/>
          <w:b/>
          <w:sz w:val="24"/>
          <w:szCs w:val="24"/>
        </w:rPr>
        <w:t xml:space="preserve"> Sherman, </w:t>
      </w:r>
      <w:r w:rsidR="00171A04">
        <w:rPr>
          <w:rFonts w:ascii="Times New Roman" w:hAnsi="Times New Roman" w:cs="Times New Roman"/>
          <w:b/>
          <w:sz w:val="24"/>
          <w:szCs w:val="24"/>
        </w:rPr>
        <w:t>(1994).</w:t>
      </w:r>
      <w:r w:rsidR="00F95B94" w:rsidRPr="0076455C">
        <w:rPr>
          <w:rFonts w:ascii="Times New Roman" w:hAnsi="Times New Roman" w:cs="Times New Roman"/>
          <w:b/>
          <w:sz w:val="24"/>
          <w:szCs w:val="24"/>
        </w:rPr>
        <w:t xml:space="preserve"> </w:t>
      </w:r>
      <w:r w:rsidR="00F95B94" w:rsidRPr="0076455C">
        <w:rPr>
          <w:rFonts w:ascii="Times New Roman" w:hAnsi="Times New Roman" w:cs="Times New Roman"/>
          <w:sz w:val="24"/>
          <w:szCs w:val="24"/>
        </w:rPr>
        <w:t>Diseases caused by bacteria in Veterinary Pathology.</w:t>
      </w:r>
      <w:r w:rsidR="00F95B94" w:rsidRPr="0076455C">
        <w:rPr>
          <w:rFonts w:ascii="Times New Roman" w:hAnsi="Times New Roman" w:cs="Times New Roman"/>
          <w:b/>
          <w:sz w:val="24"/>
          <w:szCs w:val="24"/>
        </w:rPr>
        <w:t xml:space="preserve"> </w:t>
      </w:r>
      <w:r w:rsidR="00DB676B">
        <w:rPr>
          <w:rFonts w:ascii="Times New Roman" w:hAnsi="Times New Roman" w:cs="Times New Roman"/>
          <w:b/>
          <w:sz w:val="24"/>
          <w:szCs w:val="24"/>
        </w:rPr>
        <w:t>(</w:t>
      </w:r>
      <w:r w:rsidR="00F95B94" w:rsidRPr="0076455C">
        <w:rPr>
          <w:rFonts w:ascii="Times New Roman" w:hAnsi="Times New Roman" w:cs="Times New Roman"/>
          <w:iCs/>
          <w:spacing w:val="2"/>
          <w:sz w:val="24"/>
          <w:szCs w:val="24"/>
        </w:rPr>
        <w:t>6</w:t>
      </w:r>
      <w:r w:rsidR="00F95B94" w:rsidRPr="0076455C">
        <w:rPr>
          <w:rFonts w:ascii="Times New Roman" w:hAnsi="Times New Roman" w:cs="Times New Roman"/>
          <w:iCs/>
          <w:spacing w:val="2"/>
          <w:sz w:val="24"/>
          <w:szCs w:val="24"/>
          <w:vertAlign w:val="superscript"/>
        </w:rPr>
        <w:t>th</w:t>
      </w:r>
      <w:r w:rsidR="00DB676B">
        <w:rPr>
          <w:rFonts w:ascii="Times New Roman" w:hAnsi="Times New Roman" w:cs="Times New Roman"/>
          <w:iCs/>
          <w:spacing w:val="2"/>
          <w:sz w:val="24"/>
          <w:szCs w:val="24"/>
        </w:rPr>
        <w:t xml:space="preserve"> ed.)</w:t>
      </w:r>
      <w:r w:rsidR="00F95B94" w:rsidRPr="0076455C">
        <w:rPr>
          <w:rFonts w:ascii="Times New Roman" w:hAnsi="Times New Roman" w:cs="Times New Roman"/>
          <w:iCs/>
          <w:spacing w:val="2"/>
          <w:sz w:val="24"/>
          <w:szCs w:val="24"/>
        </w:rPr>
        <w:t xml:space="preserve">. A </w:t>
      </w:r>
      <w:r w:rsidR="0076455C">
        <w:rPr>
          <w:rFonts w:ascii="Times New Roman" w:hAnsi="Times New Roman" w:cs="Times New Roman"/>
          <w:iCs/>
          <w:spacing w:val="2"/>
          <w:sz w:val="24"/>
          <w:szCs w:val="24"/>
        </w:rPr>
        <w:t>Waverly Company Ltd.USA.PP.455.</w:t>
      </w:r>
    </w:p>
    <w:p w:rsidR="0076455C" w:rsidRPr="0076455C" w:rsidRDefault="0076455C" w:rsidP="00C26BC5">
      <w:pPr>
        <w:autoSpaceDE w:val="0"/>
        <w:spacing w:after="0" w:line="360" w:lineRule="auto"/>
        <w:ind w:left="720" w:hanging="720"/>
        <w:jc w:val="both"/>
        <w:rPr>
          <w:rFonts w:ascii="Times New Roman" w:hAnsi="Times New Roman" w:cs="Times New Roman"/>
          <w:iCs/>
          <w:spacing w:val="2"/>
          <w:sz w:val="24"/>
          <w:szCs w:val="24"/>
        </w:rPr>
      </w:pPr>
    </w:p>
    <w:p w:rsidR="00F95B94" w:rsidRPr="0076455C" w:rsidRDefault="00AE1BF1" w:rsidP="00C26BC5">
      <w:pPr>
        <w:autoSpaceDE w:val="0"/>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iCs/>
          <w:spacing w:val="2"/>
          <w:sz w:val="24"/>
          <w:szCs w:val="24"/>
        </w:rPr>
        <w:t xml:space="preserve">Susan and </w:t>
      </w:r>
      <w:r w:rsidR="00F95B94" w:rsidRPr="0076455C">
        <w:rPr>
          <w:rFonts w:ascii="Times New Roman" w:hAnsi="Times New Roman" w:cs="Times New Roman"/>
          <w:b/>
          <w:iCs/>
          <w:spacing w:val="2"/>
          <w:sz w:val="24"/>
          <w:szCs w:val="24"/>
        </w:rPr>
        <w:t>Handy</w:t>
      </w:r>
      <w:r w:rsidR="00212CA0">
        <w:rPr>
          <w:rFonts w:ascii="Times New Roman" w:hAnsi="Times New Roman" w:cs="Times New Roman"/>
          <w:b/>
          <w:iCs/>
          <w:spacing w:val="2"/>
          <w:sz w:val="24"/>
          <w:szCs w:val="24"/>
        </w:rPr>
        <w:t>,</w:t>
      </w:r>
      <w:r w:rsidR="00F95B94" w:rsidRPr="0076455C">
        <w:rPr>
          <w:rFonts w:ascii="Times New Roman" w:hAnsi="Times New Roman" w:cs="Times New Roman"/>
          <w:b/>
          <w:iCs/>
          <w:spacing w:val="2"/>
          <w:sz w:val="24"/>
          <w:szCs w:val="24"/>
        </w:rPr>
        <w:t xml:space="preserve"> (1998)</w:t>
      </w:r>
      <w:r w:rsidR="00171A04">
        <w:rPr>
          <w:rFonts w:ascii="Times New Roman" w:hAnsi="Times New Roman" w:cs="Times New Roman"/>
          <w:b/>
          <w:iCs/>
          <w:spacing w:val="2"/>
          <w:sz w:val="24"/>
          <w:szCs w:val="24"/>
        </w:rPr>
        <w:t>.</w:t>
      </w:r>
      <w:r w:rsidR="00F95B94" w:rsidRPr="0076455C">
        <w:rPr>
          <w:rFonts w:ascii="Times New Roman" w:hAnsi="Times New Roman" w:cs="Times New Roman"/>
          <w:iCs/>
          <w:spacing w:val="2"/>
          <w:sz w:val="24"/>
          <w:szCs w:val="24"/>
        </w:rPr>
        <w:t xml:space="preserve"> Diseases of new born calf, American journal</w:t>
      </w:r>
      <w:r w:rsidR="00DB676B">
        <w:rPr>
          <w:rFonts w:ascii="Times New Roman" w:hAnsi="Times New Roman" w:cs="Times New Roman"/>
          <w:iCs/>
          <w:spacing w:val="2"/>
          <w:sz w:val="24"/>
          <w:szCs w:val="24"/>
        </w:rPr>
        <w:t xml:space="preserve"> of Preventive Medicine. 15 ( 4</w:t>
      </w:r>
      <w:r w:rsidR="00F95B94" w:rsidRPr="0076455C">
        <w:rPr>
          <w:rFonts w:ascii="Times New Roman" w:hAnsi="Times New Roman" w:cs="Times New Roman"/>
          <w:iCs/>
          <w:spacing w:val="2"/>
          <w:sz w:val="24"/>
          <w:szCs w:val="24"/>
        </w:rPr>
        <w:t>): 379-397.</w:t>
      </w:r>
    </w:p>
    <w:p w:rsidR="00F95B94" w:rsidRPr="0076455C" w:rsidRDefault="00F95B94" w:rsidP="00C26BC5">
      <w:pPr>
        <w:autoSpaceDE w:val="0"/>
        <w:spacing w:after="0" w:line="360" w:lineRule="auto"/>
        <w:ind w:left="720" w:hanging="720"/>
        <w:jc w:val="both"/>
        <w:rPr>
          <w:rFonts w:ascii="Times New Roman" w:hAnsi="Times New Roman" w:cs="Times New Roman"/>
          <w:b/>
          <w:iCs/>
          <w:spacing w:val="2"/>
          <w:sz w:val="24"/>
          <w:szCs w:val="24"/>
        </w:rPr>
      </w:pPr>
    </w:p>
    <w:p w:rsidR="00F95B94" w:rsidRPr="0076455C" w:rsidRDefault="0062668A" w:rsidP="00C26BC5">
      <w:pPr>
        <w:autoSpaceDE w:val="0"/>
        <w:spacing w:after="0" w:line="360" w:lineRule="auto"/>
        <w:ind w:left="720" w:hanging="720"/>
        <w:jc w:val="both"/>
        <w:rPr>
          <w:rFonts w:ascii="Times New Roman" w:hAnsi="Times New Roman" w:cs="Times New Roman"/>
          <w:iCs/>
          <w:spacing w:val="2"/>
          <w:sz w:val="24"/>
          <w:szCs w:val="24"/>
        </w:rPr>
      </w:pPr>
      <w:r>
        <w:rPr>
          <w:rFonts w:ascii="Times New Roman" w:hAnsi="Times New Roman" w:cs="Times New Roman"/>
          <w:b/>
          <w:iCs/>
          <w:spacing w:val="2"/>
          <w:sz w:val="24"/>
          <w:szCs w:val="24"/>
        </w:rPr>
        <w:lastRenderedPageBreak/>
        <w:t>Sama MA,</w:t>
      </w:r>
      <w:r w:rsidR="00F95B94" w:rsidRPr="0076455C">
        <w:rPr>
          <w:rFonts w:ascii="Times New Roman" w:hAnsi="Times New Roman" w:cs="Times New Roman"/>
          <w:b/>
          <w:iCs/>
          <w:spacing w:val="2"/>
          <w:sz w:val="24"/>
          <w:szCs w:val="24"/>
        </w:rPr>
        <w:t xml:space="preserve"> (2001). </w:t>
      </w:r>
      <w:r w:rsidR="00F95B94" w:rsidRPr="0076455C">
        <w:rPr>
          <w:rFonts w:ascii="Times New Roman" w:hAnsi="Times New Roman" w:cs="Times New Roman"/>
          <w:iCs/>
          <w:spacing w:val="2"/>
          <w:sz w:val="24"/>
          <w:szCs w:val="24"/>
        </w:rPr>
        <w:t>Poshu Palon O Chikitshavidya.</w:t>
      </w:r>
      <w:r w:rsidR="00F95B94" w:rsidRPr="0076455C">
        <w:rPr>
          <w:rFonts w:ascii="Times New Roman" w:hAnsi="Times New Roman" w:cs="Times New Roman"/>
          <w:b/>
          <w:iCs/>
          <w:spacing w:val="2"/>
          <w:sz w:val="24"/>
          <w:szCs w:val="24"/>
        </w:rPr>
        <w:t xml:space="preserve"> </w:t>
      </w:r>
      <w:r w:rsidR="00DB676B">
        <w:rPr>
          <w:rFonts w:ascii="Times New Roman" w:hAnsi="Times New Roman" w:cs="Times New Roman"/>
          <w:b/>
          <w:iCs/>
          <w:spacing w:val="2"/>
          <w:sz w:val="24"/>
          <w:szCs w:val="24"/>
        </w:rPr>
        <w:t>(</w:t>
      </w:r>
      <w:r w:rsidR="00F95B94" w:rsidRPr="0076455C">
        <w:rPr>
          <w:rFonts w:ascii="Times New Roman" w:hAnsi="Times New Roman" w:cs="Times New Roman"/>
          <w:iCs/>
          <w:spacing w:val="2"/>
          <w:sz w:val="24"/>
          <w:szCs w:val="24"/>
        </w:rPr>
        <w:t>2</w:t>
      </w:r>
      <w:r w:rsidR="00F95B94" w:rsidRPr="0076455C">
        <w:rPr>
          <w:rFonts w:ascii="Times New Roman" w:hAnsi="Times New Roman" w:cs="Times New Roman"/>
          <w:iCs/>
          <w:spacing w:val="2"/>
          <w:sz w:val="24"/>
          <w:szCs w:val="24"/>
          <w:vertAlign w:val="superscript"/>
        </w:rPr>
        <w:t>nd</w:t>
      </w:r>
      <w:r w:rsidR="00DB676B">
        <w:rPr>
          <w:rFonts w:ascii="Times New Roman" w:hAnsi="Times New Roman" w:cs="Times New Roman"/>
          <w:iCs/>
          <w:spacing w:val="2"/>
          <w:sz w:val="24"/>
          <w:szCs w:val="24"/>
        </w:rPr>
        <w:t xml:space="preserve"> ed.)</w:t>
      </w:r>
      <w:r w:rsidR="00F95B94" w:rsidRPr="0076455C">
        <w:rPr>
          <w:rFonts w:ascii="Times New Roman" w:hAnsi="Times New Roman" w:cs="Times New Roman"/>
          <w:iCs/>
          <w:spacing w:val="2"/>
          <w:sz w:val="24"/>
          <w:szCs w:val="24"/>
        </w:rPr>
        <w:t xml:space="preserve">. LEP Pub. No. 08. BAU campus, Mymensingh.  </w:t>
      </w:r>
    </w:p>
    <w:p w:rsidR="00F95B94" w:rsidRPr="0076455C" w:rsidRDefault="00F95B94" w:rsidP="00C26BC5">
      <w:pPr>
        <w:autoSpaceDE w:val="0"/>
        <w:spacing w:after="0" w:line="360" w:lineRule="auto"/>
        <w:ind w:left="720" w:hanging="720"/>
        <w:jc w:val="both"/>
        <w:rPr>
          <w:rFonts w:ascii="Times New Roman" w:hAnsi="Times New Roman" w:cs="Times New Roman"/>
          <w:b/>
          <w:iCs/>
          <w:spacing w:val="2"/>
          <w:sz w:val="24"/>
          <w:szCs w:val="24"/>
        </w:rPr>
      </w:pPr>
    </w:p>
    <w:p w:rsidR="00F95B94" w:rsidRPr="0076455C" w:rsidRDefault="00F95B94" w:rsidP="00C26BC5">
      <w:pPr>
        <w:autoSpaceDE w:val="0"/>
        <w:spacing w:after="0" w:line="360" w:lineRule="auto"/>
        <w:jc w:val="both"/>
        <w:rPr>
          <w:rFonts w:ascii="Times New Roman" w:hAnsi="Times New Roman" w:cs="Times New Roman"/>
          <w:b/>
          <w:iCs/>
          <w:spacing w:val="2"/>
          <w:sz w:val="24"/>
          <w:szCs w:val="24"/>
        </w:rPr>
      </w:pPr>
    </w:p>
    <w:p w:rsidR="00F95B94" w:rsidRPr="007D3841" w:rsidRDefault="0062668A" w:rsidP="00C26BC5">
      <w:pPr>
        <w:autoSpaceDE w:val="0"/>
        <w:autoSpaceDN w:val="0"/>
        <w:adjustRightInd w:val="0"/>
        <w:spacing w:after="0" w:line="360" w:lineRule="auto"/>
        <w:ind w:left="720" w:hanging="720"/>
        <w:jc w:val="both"/>
        <w:rPr>
          <w:rFonts w:ascii="Times-Roman" w:hAnsi="Times-Roman" w:cs="Times-Roman"/>
          <w:sz w:val="23"/>
          <w:szCs w:val="23"/>
        </w:rPr>
      </w:pPr>
      <w:r>
        <w:rPr>
          <w:rFonts w:ascii="Times New Roman" w:hAnsi="Times New Roman" w:cs="Times New Roman"/>
          <w:b/>
          <w:sz w:val="24"/>
          <w:szCs w:val="24"/>
        </w:rPr>
        <w:t>Virtala AM, Mechor GD, Grohn YY</w:t>
      </w:r>
      <w:r w:rsidR="00DB676B">
        <w:rPr>
          <w:rFonts w:ascii="Times New Roman" w:hAnsi="Times New Roman" w:cs="Times New Roman"/>
          <w:b/>
          <w:sz w:val="24"/>
          <w:szCs w:val="24"/>
        </w:rPr>
        <w:t xml:space="preserve"> and </w:t>
      </w:r>
      <w:r>
        <w:rPr>
          <w:rFonts w:ascii="Times New Roman" w:hAnsi="Times New Roman" w:cs="Times New Roman"/>
          <w:b/>
          <w:sz w:val="24"/>
          <w:szCs w:val="24"/>
        </w:rPr>
        <w:t xml:space="preserve">Erb HN, </w:t>
      </w:r>
      <w:r w:rsidR="008B4544" w:rsidRPr="0076455C">
        <w:rPr>
          <w:rFonts w:ascii="Times New Roman" w:hAnsi="Times New Roman" w:cs="Times New Roman"/>
          <w:b/>
          <w:sz w:val="24"/>
          <w:szCs w:val="24"/>
        </w:rPr>
        <w:t>(1996</w:t>
      </w:r>
      <w:r w:rsidR="00DB676B">
        <w:rPr>
          <w:rFonts w:ascii="Times New Roman" w:hAnsi="Times New Roman" w:cs="Times New Roman"/>
          <w:b/>
          <w:sz w:val="24"/>
          <w:szCs w:val="24"/>
        </w:rPr>
        <w:t>b</w:t>
      </w:r>
      <w:r w:rsidR="007D3841" w:rsidRPr="0076455C">
        <w:rPr>
          <w:rFonts w:ascii="Times New Roman" w:hAnsi="Times New Roman" w:cs="Times New Roman"/>
          <w:sz w:val="24"/>
          <w:szCs w:val="24"/>
        </w:rPr>
        <w:t>)</w:t>
      </w:r>
      <w:r w:rsidR="007D3841" w:rsidRPr="0076455C">
        <w:rPr>
          <w:rFonts w:ascii="Times New Roman" w:hAnsi="Times New Roman" w:cs="Times New Roman"/>
          <w:b/>
          <w:sz w:val="24"/>
          <w:szCs w:val="24"/>
        </w:rPr>
        <w:t>.</w:t>
      </w:r>
      <w:r w:rsidR="008B4544" w:rsidRPr="0076455C">
        <w:rPr>
          <w:rFonts w:ascii="Times New Roman" w:hAnsi="Times New Roman" w:cs="Times New Roman"/>
          <w:sz w:val="24"/>
          <w:szCs w:val="24"/>
        </w:rPr>
        <w:t xml:space="preserve"> Morbidity from nonrespiratorydisease and mortality in dairy heifers during the first three months of life.</w:t>
      </w:r>
      <w:r w:rsidR="007D3841" w:rsidRPr="0076455C">
        <w:rPr>
          <w:rFonts w:ascii="Times New Roman" w:hAnsi="Times New Roman" w:cs="Times New Roman"/>
          <w:sz w:val="24"/>
          <w:szCs w:val="24"/>
        </w:rPr>
        <w:t xml:space="preserve"> </w:t>
      </w:r>
      <w:r w:rsidR="008B4544" w:rsidRPr="00276FC0">
        <w:rPr>
          <w:rFonts w:ascii="Times New Roman" w:hAnsi="Times New Roman" w:cs="Times New Roman"/>
          <w:iCs/>
          <w:sz w:val="24"/>
          <w:szCs w:val="24"/>
        </w:rPr>
        <w:t xml:space="preserve">J Am Vet Res </w:t>
      </w:r>
      <w:r w:rsidR="008B4544" w:rsidRPr="00DB676B">
        <w:rPr>
          <w:rFonts w:ascii="Times New Roman" w:hAnsi="Times New Roman" w:cs="Times New Roman"/>
          <w:bCs/>
          <w:sz w:val="24"/>
          <w:szCs w:val="24"/>
        </w:rPr>
        <w:t>208</w:t>
      </w:r>
      <w:r w:rsidR="00DB676B">
        <w:rPr>
          <w:rFonts w:ascii="Times New Roman" w:hAnsi="Times New Roman" w:cs="Times New Roman"/>
          <w:sz w:val="24"/>
          <w:szCs w:val="24"/>
        </w:rPr>
        <w:t>:</w:t>
      </w:r>
      <w:r w:rsidR="008B4544" w:rsidRPr="00276FC0">
        <w:rPr>
          <w:rFonts w:ascii="Times New Roman" w:hAnsi="Times New Roman" w:cs="Times New Roman"/>
          <w:sz w:val="24"/>
          <w:szCs w:val="24"/>
        </w:rPr>
        <w:t xml:space="preserve"> 2043 – 2046.</w:t>
      </w: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0D1624">
      <w:pPr>
        <w:spacing w:after="0" w:line="360" w:lineRule="auto"/>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Pr="00F60B00" w:rsidRDefault="00FD2829" w:rsidP="00C26BC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ANNEX-1</w:t>
      </w:r>
    </w:p>
    <w:p w:rsidR="00FD2829" w:rsidRPr="003536C9" w:rsidRDefault="00FD2829" w:rsidP="00FD2829">
      <w:pPr>
        <w:autoSpaceDE w:val="0"/>
        <w:autoSpaceDN w:val="0"/>
        <w:adjustRightInd w:val="0"/>
        <w:spacing w:after="0" w:line="360" w:lineRule="auto"/>
        <w:jc w:val="center"/>
        <w:rPr>
          <w:rFonts w:ascii="Times New Roman" w:hAnsi="Times New Roman" w:cs="Times New Roman"/>
          <w:sz w:val="24"/>
          <w:szCs w:val="24"/>
        </w:rPr>
      </w:pPr>
      <w:r w:rsidRPr="003536C9">
        <w:rPr>
          <w:rFonts w:ascii="Times New Roman" w:hAnsi="Times New Roman" w:cs="Times New Roman"/>
          <w:sz w:val="24"/>
          <w:szCs w:val="24"/>
        </w:rPr>
        <w:t>Questioner for Data Collection</w:t>
      </w:r>
    </w:p>
    <w:p w:rsidR="00F95B94" w:rsidRDefault="00F95B94" w:rsidP="00C26BC5">
      <w:pPr>
        <w:spacing w:after="0" w:line="360" w:lineRule="auto"/>
        <w:jc w:val="center"/>
        <w:rPr>
          <w:rFonts w:ascii="Times New Roman" w:hAnsi="Times New Roman" w:cs="Times New Roman"/>
          <w:b/>
          <w:sz w:val="24"/>
          <w:szCs w:val="24"/>
        </w:rPr>
      </w:pPr>
    </w:p>
    <w:p w:rsidR="00FD2829" w:rsidRDefault="00FD2829" w:rsidP="00C26BC5">
      <w:pPr>
        <w:spacing w:after="0" w:line="360" w:lineRule="auto"/>
        <w:jc w:val="center"/>
        <w:rPr>
          <w:rFonts w:ascii="Times New Roman" w:hAnsi="Times New Roman" w:cs="Times New Roman"/>
          <w:b/>
          <w:sz w:val="24"/>
          <w:szCs w:val="24"/>
        </w:rPr>
      </w:pPr>
    </w:p>
    <w:p w:rsidR="00FD2829" w:rsidRPr="00F60B00" w:rsidRDefault="00FD2829" w:rsidP="00C26BC5">
      <w:pPr>
        <w:spacing w:after="0" w:line="360" w:lineRule="auto"/>
        <w:jc w:val="center"/>
        <w:rPr>
          <w:rFonts w:ascii="Times New Roman" w:hAnsi="Times New Roman" w:cs="Times New Roman"/>
          <w:b/>
          <w:sz w:val="24"/>
          <w:szCs w:val="24"/>
        </w:rPr>
      </w:pPr>
    </w:p>
    <w:p w:rsidR="00F95B94" w:rsidRPr="00F60B00" w:rsidRDefault="00F95B94" w:rsidP="00C26BC5">
      <w:pPr>
        <w:tabs>
          <w:tab w:val="left" w:pos="7560"/>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Sl No.</w:t>
      </w:r>
      <w:r w:rsidRPr="00F60B00">
        <w:rPr>
          <w:rFonts w:ascii="Times New Roman" w:hAnsi="Times New Roman" w:cs="Times New Roman"/>
          <w:sz w:val="24"/>
          <w:szCs w:val="24"/>
        </w:rPr>
        <w:tab/>
        <w:t>Date:</w:t>
      </w:r>
    </w:p>
    <w:p w:rsidR="00F95B94" w:rsidRPr="00F60B00" w:rsidRDefault="00F95B94" w:rsidP="00C26BC5">
      <w:pPr>
        <w:tabs>
          <w:tab w:val="left" w:pos="7560"/>
          <w:tab w:val="left" w:pos="7830"/>
        </w:tabs>
        <w:spacing w:after="0" w:line="360" w:lineRule="auto"/>
        <w:rPr>
          <w:rFonts w:ascii="Times New Roman" w:hAnsi="Times New Roman" w:cs="Times New Roman"/>
          <w:sz w:val="24"/>
          <w:szCs w:val="24"/>
        </w:rPr>
      </w:pP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1. Name of the owner &amp; Address :…………</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2. Name of the farm :……………….</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 xml:space="preserve"> 3. Description of the animal :</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a) Age…………………..b) Breed…………….c) Sex…………..</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d) BCS……………………e) Date of birth (approximately)………</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ab/>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f) Body temperature………………..g) Breeding history…………</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4. From when you have seen this infection…………….</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5. Is it a congenital case…………………….</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6. After birth of the calf have you use any antiseptic to the umbilical region of the calf…………………..</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7. Have you use any fly repellent to the house after birth……………</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 xml:space="preserve">8. </w:t>
      </w:r>
      <w:r w:rsidR="00B26EC9" w:rsidRPr="00F60B00">
        <w:rPr>
          <w:rFonts w:ascii="Times New Roman" w:hAnsi="Times New Roman" w:cs="Times New Roman"/>
          <w:sz w:val="24"/>
          <w:szCs w:val="24"/>
        </w:rPr>
        <w:t>Housing type:</w:t>
      </w:r>
      <w:r w:rsidRPr="00F60B00">
        <w:rPr>
          <w:rFonts w:ascii="Times New Roman" w:hAnsi="Times New Roman" w:cs="Times New Roman"/>
          <w:sz w:val="24"/>
          <w:szCs w:val="24"/>
        </w:rPr>
        <w:t xml:space="preserve"> Intensive/semi-intensive/other…………..</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9. Type of floor of the house…………….</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 xml:space="preserve">10. Have you </w:t>
      </w:r>
      <w:r w:rsidR="00B26EC9" w:rsidRPr="00F60B00">
        <w:rPr>
          <w:rFonts w:ascii="Times New Roman" w:hAnsi="Times New Roman" w:cs="Times New Roman"/>
          <w:sz w:val="24"/>
          <w:szCs w:val="24"/>
        </w:rPr>
        <w:t>used</w:t>
      </w:r>
      <w:r w:rsidRPr="00F60B00">
        <w:rPr>
          <w:rFonts w:ascii="Times New Roman" w:hAnsi="Times New Roman" w:cs="Times New Roman"/>
          <w:sz w:val="24"/>
          <w:szCs w:val="24"/>
        </w:rPr>
        <w:t xml:space="preserve"> any disinfectant to the floor and how frequent………</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 xml:space="preserve">11. Where the </w:t>
      </w:r>
      <w:r w:rsidR="00B26EC9" w:rsidRPr="00F60B00">
        <w:rPr>
          <w:rFonts w:ascii="Times New Roman" w:hAnsi="Times New Roman" w:cs="Times New Roman"/>
          <w:sz w:val="24"/>
          <w:szCs w:val="24"/>
        </w:rPr>
        <w:t>calves lie</w:t>
      </w:r>
      <w:r w:rsidRPr="00F60B00">
        <w:rPr>
          <w:rFonts w:ascii="Times New Roman" w:hAnsi="Times New Roman" w:cs="Times New Roman"/>
          <w:sz w:val="24"/>
          <w:szCs w:val="24"/>
        </w:rPr>
        <w:t xml:space="preserve"> on………......................</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12. Stay with dam…………………………….</w:t>
      </w:r>
    </w:p>
    <w:p w:rsidR="00F95B94" w:rsidRPr="00F60B00" w:rsidRDefault="00F95B94" w:rsidP="00C26BC5">
      <w:pPr>
        <w:tabs>
          <w:tab w:val="left" w:pos="7830"/>
        </w:tabs>
        <w:spacing w:after="0" w:line="360" w:lineRule="auto"/>
        <w:rPr>
          <w:rFonts w:ascii="Times New Roman" w:hAnsi="Times New Roman" w:cs="Times New Roman"/>
          <w:sz w:val="24"/>
          <w:szCs w:val="24"/>
        </w:rPr>
      </w:pPr>
      <w:r w:rsidRPr="00F60B00">
        <w:rPr>
          <w:rFonts w:ascii="Times New Roman" w:hAnsi="Times New Roman" w:cs="Times New Roman"/>
          <w:sz w:val="24"/>
          <w:szCs w:val="24"/>
        </w:rPr>
        <w:t>13. After birth colostrum eat or not…………………..</w:t>
      </w:r>
    </w:p>
    <w:p w:rsidR="00F95B94" w:rsidRPr="00F60B00" w:rsidRDefault="00F95B94" w:rsidP="00C26BC5">
      <w:pPr>
        <w:tabs>
          <w:tab w:val="left" w:pos="7830"/>
        </w:tabs>
        <w:spacing w:after="0" w:line="360" w:lineRule="auto"/>
        <w:ind w:left="720" w:hanging="720"/>
        <w:jc w:val="both"/>
        <w:rPr>
          <w:sz w:val="24"/>
          <w:szCs w:val="24"/>
        </w:rPr>
      </w:pPr>
      <w:r w:rsidRPr="00F60B00">
        <w:rPr>
          <w:rFonts w:ascii="Times New Roman" w:hAnsi="Times New Roman" w:cs="Times New Roman"/>
          <w:sz w:val="24"/>
          <w:szCs w:val="24"/>
        </w:rPr>
        <w:t>14. Environment (Hygienic/Unhygienic)……………………….</w:t>
      </w:r>
    </w:p>
    <w:p w:rsidR="00FD2829" w:rsidRDefault="00FD2829" w:rsidP="00C26BC5">
      <w:pPr>
        <w:spacing w:line="360" w:lineRule="auto"/>
        <w:rPr>
          <w:sz w:val="24"/>
          <w:szCs w:val="24"/>
        </w:rPr>
      </w:pPr>
    </w:p>
    <w:p w:rsidR="00EB0BC5" w:rsidRDefault="00EB0BC5" w:rsidP="00FD2829">
      <w:pPr>
        <w:autoSpaceDE w:val="0"/>
        <w:autoSpaceDN w:val="0"/>
        <w:adjustRightInd w:val="0"/>
        <w:spacing w:after="0" w:line="360" w:lineRule="auto"/>
        <w:jc w:val="center"/>
        <w:rPr>
          <w:sz w:val="24"/>
          <w:szCs w:val="24"/>
        </w:rPr>
      </w:pPr>
    </w:p>
    <w:p w:rsidR="000D1624" w:rsidRDefault="000D1624" w:rsidP="00FD2829">
      <w:pPr>
        <w:autoSpaceDE w:val="0"/>
        <w:autoSpaceDN w:val="0"/>
        <w:adjustRightInd w:val="0"/>
        <w:spacing w:after="0" w:line="360" w:lineRule="auto"/>
        <w:jc w:val="center"/>
        <w:rPr>
          <w:rFonts w:ascii="Times New Roman" w:hAnsi="Times New Roman" w:cs="Times New Roman"/>
          <w:b/>
          <w:bCs/>
          <w:sz w:val="28"/>
          <w:szCs w:val="28"/>
        </w:rPr>
      </w:pPr>
    </w:p>
    <w:p w:rsidR="000D1624" w:rsidRDefault="000D1624" w:rsidP="00FD2829">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0D1624">
      <w:pPr>
        <w:autoSpaceDE w:val="0"/>
        <w:autoSpaceDN w:val="0"/>
        <w:adjustRightInd w:val="0"/>
        <w:spacing w:after="0" w:line="360" w:lineRule="auto"/>
        <w:rPr>
          <w:rFonts w:ascii="Times New Roman" w:hAnsi="Times New Roman" w:cs="Times New Roman"/>
          <w:b/>
          <w:bCs/>
          <w:sz w:val="28"/>
          <w:szCs w:val="28"/>
        </w:rPr>
      </w:pPr>
    </w:p>
    <w:p w:rsidR="000D1624" w:rsidRDefault="000D1624" w:rsidP="000D1624">
      <w:pPr>
        <w:autoSpaceDE w:val="0"/>
        <w:autoSpaceDN w:val="0"/>
        <w:adjustRightInd w:val="0"/>
        <w:spacing w:after="0" w:line="360" w:lineRule="auto"/>
        <w:jc w:val="center"/>
        <w:rPr>
          <w:rFonts w:ascii="Times New Roman" w:hAnsi="Times New Roman" w:cs="Times New Roman"/>
          <w:b/>
          <w:bCs/>
          <w:sz w:val="28"/>
          <w:szCs w:val="28"/>
        </w:rPr>
      </w:pPr>
    </w:p>
    <w:p w:rsidR="000D1624" w:rsidRDefault="000D1624" w:rsidP="000D1624">
      <w:pPr>
        <w:autoSpaceDE w:val="0"/>
        <w:autoSpaceDN w:val="0"/>
        <w:adjustRightInd w:val="0"/>
        <w:spacing w:after="0" w:line="360" w:lineRule="auto"/>
        <w:jc w:val="center"/>
        <w:rPr>
          <w:rFonts w:ascii="Times New Roman" w:hAnsi="Times New Roman" w:cs="Times New Roman"/>
          <w:b/>
          <w:bCs/>
          <w:sz w:val="28"/>
          <w:szCs w:val="28"/>
        </w:rPr>
      </w:pPr>
      <w:r w:rsidRPr="008E4BC6">
        <w:rPr>
          <w:rFonts w:ascii="Times New Roman" w:hAnsi="Times New Roman" w:cs="Times New Roman"/>
          <w:b/>
          <w:bCs/>
          <w:sz w:val="28"/>
          <w:szCs w:val="28"/>
        </w:rPr>
        <w:lastRenderedPageBreak/>
        <w:t>ANNEX-</w:t>
      </w:r>
      <w:r>
        <w:rPr>
          <w:rFonts w:ascii="Times New Roman" w:hAnsi="Times New Roman" w:cs="Times New Roman"/>
          <w:b/>
          <w:bCs/>
          <w:sz w:val="28"/>
          <w:szCs w:val="28"/>
        </w:rPr>
        <w:t>2</w:t>
      </w:r>
    </w:p>
    <w:p w:rsidR="000D1624" w:rsidRPr="000D1624" w:rsidRDefault="000D1624" w:rsidP="000D1624">
      <w:pPr>
        <w:autoSpaceDE w:val="0"/>
        <w:autoSpaceDN w:val="0"/>
        <w:adjustRightInd w:val="0"/>
        <w:spacing w:after="0" w:line="360" w:lineRule="auto"/>
        <w:jc w:val="center"/>
        <w:rPr>
          <w:rFonts w:ascii="Times New Roman" w:hAnsi="Times New Roman" w:cs="Times New Roman"/>
          <w:bCs/>
          <w:sz w:val="28"/>
          <w:szCs w:val="28"/>
        </w:rPr>
      </w:pPr>
      <w:r w:rsidRPr="00570B6A">
        <w:rPr>
          <w:rFonts w:ascii="Times New Roman" w:hAnsi="Times New Roman" w:cs="Times New Roman"/>
          <w:bCs/>
          <w:sz w:val="28"/>
          <w:szCs w:val="28"/>
        </w:rPr>
        <w:t>Different Images of navel ill of calves</w:t>
      </w:r>
    </w:p>
    <w:tbl>
      <w:tblPr>
        <w:tblW w:w="999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0"/>
      </w:tblGrid>
      <w:tr w:rsidR="000D1624" w:rsidTr="00F77136">
        <w:trPr>
          <w:trHeight w:val="9939"/>
        </w:trPr>
        <w:tc>
          <w:tcPr>
            <w:tcW w:w="9990" w:type="dxa"/>
          </w:tcPr>
          <w:p w:rsidR="000D1624" w:rsidRPr="00F60B00" w:rsidRDefault="001463BC" w:rsidP="008D4AD9">
            <w:pPr>
              <w:spacing w:after="0" w:line="360" w:lineRule="auto"/>
              <w:ind w:left="1426"/>
              <w:jc w:val="both"/>
              <w:rPr>
                <w:rFonts w:ascii="Times New Roman" w:hAnsi="Times New Roman" w:cs="Times New Roman"/>
                <w:bCs/>
                <w:sz w:val="24"/>
                <w:szCs w:val="24"/>
              </w:rPr>
            </w:pPr>
            <w:r>
              <w:rPr>
                <w:rFonts w:ascii="Times New Roman" w:hAnsi="Times New Roman" w:cs="Times New Roman"/>
                <w:bCs/>
                <w:noProof/>
                <w:sz w:val="24"/>
                <w:szCs w:val="24"/>
              </w:rPr>
              <w:pict>
                <v:shape id="_x0000_s1072" type="#_x0000_t202" style="position:absolute;left:0;text-align:left;margin-left:-5.25pt;margin-top:.35pt;width:499pt;height:29.9pt;z-index:251728896" fillcolor="white [3201]" strokecolor="#92cddc [1944]" strokeweight="1pt">
                  <v:fill color2="#b6dde8 [1304]" focusposition="1" focussize="" focus="100%" type="gradient"/>
                  <v:shadow on="t" type="perspective" color="#205867 [1608]" opacity=".5" offset="1pt" offset2="-3pt"/>
                  <v:textbox style="mso-next-textbox:#_x0000_s1072">
                    <w:txbxContent>
                      <w:p w:rsidR="008D4AD9" w:rsidRPr="00570B6A" w:rsidRDefault="008D4AD9" w:rsidP="000D1624">
                        <w:pPr>
                          <w:jc w:val="center"/>
                          <w:rPr>
                            <w:color w:val="7030A0"/>
                            <w:sz w:val="32"/>
                            <w:szCs w:val="32"/>
                          </w:rPr>
                        </w:pPr>
                        <w:r w:rsidRPr="00570B6A">
                          <w:rPr>
                            <w:rFonts w:ascii="Times New Roman" w:hAnsi="Times New Roman" w:cs="Times New Roman"/>
                            <w:b/>
                            <w:bCs/>
                            <w:color w:val="7030A0"/>
                            <w:sz w:val="32"/>
                            <w:szCs w:val="32"/>
                          </w:rPr>
                          <w:t>Navel ill with non-descriptive abscess formation in calves</w:t>
                        </w:r>
                      </w:p>
                    </w:txbxContent>
                  </v:textbox>
                </v:shape>
              </w:pict>
            </w:r>
          </w:p>
          <w:p w:rsidR="000D1624" w:rsidRPr="00F60B00" w:rsidRDefault="000D1624" w:rsidP="008D4AD9">
            <w:pPr>
              <w:spacing w:after="0" w:line="360" w:lineRule="auto"/>
              <w:ind w:left="1426"/>
              <w:jc w:val="both"/>
              <w:rPr>
                <w:rFonts w:ascii="Times New Roman" w:hAnsi="Times New Roman" w:cs="Times New Roman"/>
                <w:bCs/>
                <w:sz w:val="24"/>
                <w:szCs w:val="24"/>
              </w:rPr>
            </w:pPr>
          </w:p>
          <w:p w:rsidR="000D1624" w:rsidRPr="00F60B00" w:rsidRDefault="000D1624" w:rsidP="008D4AD9">
            <w:pPr>
              <w:spacing w:after="0" w:line="360" w:lineRule="auto"/>
              <w:ind w:left="1426"/>
              <w:jc w:val="both"/>
              <w:rPr>
                <w:rFonts w:ascii="Times New Roman" w:hAnsi="Times New Roman" w:cs="Times New Roman"/>
                <w:bCs/>
                <w:sz w:val="24"/>
                <w:szCs w:val="24"/>
              </w:rPr>
            </w:pPr>
          </w:p>
          <w:p w:rsidR="000D1624" w:rsidRPr="00F60B00" w:rsidRDefault="000D1624" w:rsidP="008D4AD9">
            <w:pPr>
              <w:spacing w:after="0" w:line="360" w:lineRule="auto"/>
              <w:ind w:left="1426"/>
              <w:jc w:val="both"/>
              <w:rPr>
                <w:rFonts w:ascii="Times New Roman" w:hAnsi="Times New Roman" w:cs="Times New Roman"/>
                <w:bCs/>
                <w:sz w:val="24"/>
                <w:szCs w:val="24"/>
              </w:rPr>
            </w:pPr>
          </w:p>
          <w:p w:rsidR="000D1624" w:rsidRPr="00F60B00" w:rsidRDefault="00F77136" w:rsidP="008D4AD9">
            <w:pPr>
              <w:spacing w:after="0" w:line="360" w:lineRule="auto"/>
              <w:ind w:left="1426"/>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25824" behindDoc="0" locked="0" layoutInCell="1" allowOverlap="1">
                  <wp:simplePos x="0" y="0"/>
                  <wp:positionH relativeFrom="column">
                    <wp:posOffset>93345</wp:posOffset>
                  </wp:positionH>
                  <wp:positionV relativeFrom="paragraph">
                    <wp:posOffset>1270</wp:posOffset>
                  </wp:positionV>
                  <wp:extent cx="2960370" cy="2444115"/>
                  <wp:effectExtent l="19050" t="19050" r="11430" b="1333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60370" cy="2444115"/>
                          </a:xfrm>
                          <a:prstGeom prst="rect">
                            <a:avLst/>
                          </a:prstGeom>
                          <a:noFill/>
                          <a:ln w="12700">
                            <a:solidFill>
                              <a:srgbClr val="00B050"/>
                            </a:solidFill>
                            <a:miter lim="800000"/>
                            <a:headEnd/>
                            <a:tailEnd/>
                          </a:ln>
                        </pic:spPr>
                      </pic:pic>
                    </a:graphicData>
                  </a:graphic>
                </wp:anchor>
              </w:drawing>
            </w:r>
            <w:r>
              <w:rPr>
                <w:rFonts w:ascii="Times New Roman" w:hAnsi="Times New Roman" w:cs="Times New Roman"/>
                <w:bCs/>
                <w:noProof/>
                <w:sz w:val="24"/>
                <w:szCs w:val="24"/>
              </w:rPr>
              <w:drawing>
                <wp:anchor distT="0" distB="0" distL="114935" distR="114935" simplePos="0" relativeHeight="251724800" behindDoc="0" locked="0" layoutInCell="1" allowOverlap="1">
                  <wp:simplePos x="0" y="0"/>
                  <wp:positionH relativeFrom="column">
                    <wp:posOffset>3349214</wp:posOffset>
                  </wp:positionH>
                  <wp:positionV relativeFrom="paragraph">
                    <wp:posOffset>6201</wp:posOffset>
                  </wp:positionV>
                  <wp:extent cx="2895264" cy="2450913"/>
                  <wp:effectExtent l="19050" t="19050" r="19386" b="25587"/>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895264" cy="2450913"/>
                          </a:xfrm>
                          <a:prstGeom prst="rect">
                            <a:avLst/>
                          </a:prstGeom>
                          <a:solidFill>
                            <a:srgbClr val="FFFFFF"/>
                          </a:solidFill>
                          <a:ln w="12700">
                            <a:solidFill>
                              <a:srgbClr val="00B050"/>
                            </a:solidFill>
                            <a:miter lim="800000"/>
                            <a:headEnd/>
                            <a:tailEnd/>
                          </a:ln>
                        </pic:spPr>
                      </pic:pic>
                    </a:graphicData>
                  </a:graphic>
                </wp:anchor>
              </w:drawing>
            </w: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Default="000D1624" w:rsidP="008D4AD9">
            <w:pPr>
              <w:spacing w:after="0" w:line="360" w:lineRule="auto"/>
              <w:ind w:left="1426"/>
              <w:rPr>
                <w:rFonts w:ascii="Times New Roman" w:hAnsi="Times New Roman" w:cs="Times New Roman"/>
                <w:b/>
                <w:bCs/>
                <w:sz w:val="24"/>
                <w:szCs w:val="24"/>
              </w:rPr>
            </w:pPr>
          </w:p>
          <w:p w:rsidR="000D1624" w:rsidRPr="00F60B00" w:rsidRDefault="000D1624" w:rsidP="008D4AD9">
            <w:pPr>
              <w:spacing w:after="0" w:line="360" w:lineRule="auto"/>
              <w:jc w:val="center"/>
              <w:rPr>
                <w:rFonts w:ascii="Times New Roman" w:hAnsi="Times New Roman" w:cs="Times New Roman"/>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F77136" w:rsidP="008D4AD9">
            <w:pPr>
              <w:spacing w:after="0" w:line="360" w:lineRule="auto"/>
              <w:ind w:left="1426"/>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6848" behindDoc="0" locked="0" layoutInCell="1" allowOverlap="1">
                  <wp:simplePos x="0" y="0"/>
                  <wp:positionH relativeFrom="column">
                    <wp:posOffset>95026</wp:posOffset>
                  </wp:positionH>
                  <wp:positionV relativeFrom="paragraph">
                    <wp:posOffset>147395</wp:posOffset>
                  </wp:positionV>
                  <wp:extent cx="2975311" cy="2467573"/>
                  <wp:effectExtent l="19050" t="19050" r="15539" b="27977"/>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75311" cy="2467573"/>
                          </a:xfrm>
                          <a:prstGeom prst="rect">
                            <a:avLst/>
                          </a:prstGeom>
                          <a:noFill/>
                          <a:ln w="12700">
                            <a:solidFill>
                              <a:srgbClr val="00B050"/>
                            </a:solidFill>
                            <a:miter lim="800000"/>
                            <a:headEnd/>
                            <a:tailEnd/>
                          </a:ln>
                        </pic:spPr>
                      </pic:pic>
                    </a:graphicData>
                  </a:graphic>
                </wp:anchor>
              </w:drawing>
            </w:r>
            <w:r>
              <w:rPr>
                <w:rFonts w:ascii="Times New Roman" w:hAnsi="Times New Roman" w:cs="Times New Roman"/>
                <w:b/>
                <w:bCs/>
                <w:noProof/>
                <w:sz w:val="24"/>
                <w:szCs w:val="24"/>
              </w:rPr>
              <w:drawing>
                <wp:anchor distT="0" distB="0" distL="114300" distR="114300" simplePos="0" relativeHeight="251727872" behindDoc="0" locked="0" layoutInCell="1" allowOverlap="1">
                  <wp:simplePos x="0" y="0"/>
                  <wp:positionH relativeFrom="column">
                    <wp:posOffset>3348990</wp:posOffset>
                  </wp:positionH>
                  <wp:positionV relativeFrom="paragraph">
                    <wp:posOffset>182880</wp:posOffset>
                  </wp:positionV>
                  <wp:extent cx="2876550" cy="2425700"/>
                  <wp:effectExtent l="19050" t="19050" r="19050" b="1270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876550" cy="2425700"/>
                          </a:xfrm>
                          <a:prstGeom prst="rect">
                            <a:avLst/>
                          </a:prstGeom>
                          <a:noFill/>
                          <a:ln w="12700">
                            <a:solidFill>
                              <a:srgbClr val="00B050"/>
                            </a:solidFill>
                            <a:miter lim="800000"/>
                            <a:headEnd/>
                            <a:tailEnd/>
                          </a:ln>
                        </pic:spPr>
                      </pic:pic>
                    </a:graphicData>
                  </a:graphic>
                </wp:anchor>
              </w:drawing>
            </w:r>
          </w:p>
          <w:p w:rsidR="000D1624" w:rsidRPr="00F60B00" w:rsidRDefault="000D1624" w:rsidP="008D4AD9">
            <w:pPr>
              <w:tabs>
                <w:tab w:val="left" w:pos="6254"/>
              </w:tabs>
              <w:spacing w:after="0" w:line="360" w:lineRule="auto"/>
              <w:ind w:left="1426"/>
              <w:jc w:val="both"/>
              <w:rPr>
                <w:rFonts w:ascii="Times New Roman" w:hAnsi="Times New Roman" w:cs="Times New Roman"/>
                <w:b/>
                <w:bCs/>
                <w:sz w:val="24"/>
                <w:szCs w:val="24"/>
              </w:rPr>
            </w:pPr>
            <w:r>
              <w:rPr>
                <w:rFonts w:ascii="Times New Roman" w:hAnsi="Times New Roman" w:cs="Times New Roman"/>
                <w:b/>
                <w:bCs/>
                <w:sz w:val="24"/>
                <w:szCs w:val="24"/>
              </w:rPr>
              <w:tab/>
            </w: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Pr="00F60B00" w:rsidRDefault="000D1624" w:rsidP="008D4AD9">
            <w:pPr>
              <w:spacing w:after="0" w:line="360" w:lineRule="auto"/>
              <w:ind w:left="1426"/>
              <w:jc w:val="both"/>
              <w:rPr>
                <w:rFonts w:ascii="Times New Roman" w:hAnsi="Times New Roman" w:cs="Times New Roman"/>
                <w:b/>
                <w:bCs/>
                <w:sz w:val="24"/>
                <w:szCs w:val="24"/>
              </w:rPr>
            </w:pPr>
          </w:p>
          <w:p w:rsidR="000D1624" w:rsidRDefault="000D1624" w:rsidP="008D4AD9">
            <w:pPr>
              <w:spacing w:after="0" w:line="360" w:lineRule="auto"/>
              <w:ind w:left="1426"/>
              <w:jc w:val="both"/>
              <w:rPr>
                <w:rFonts w:ascii="Times New Roman" w:hAnsi="Times New Roman" w:cs="Times New Roman"/>
                <w:bCs/>
                <w:sz w:val="24"/>
                <w:szCs w:val="24"/>
              </w:rPr>
            </w:pPr>
          </w:p>
        </w:tc>
      </w:tr>
    </w:tbl>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2E5378">
      <w:pPr>
        <w:autoSpaceDE w:val="0"/>
        <w:autoSpaceDN w:val="0"/>
        <w:adjustRightInd w:val="0"/>
        <w:spacing w:after="0" w:line="360" w:lineRule="auto"/>
        <w:rPr>
          <w:rFonts w:ascii="Times New Roman" w:hAnsi="Times New Roman" w:cs="Times New Roman"/>
          <w:b/>
          <w:bCs/>
          <w:sz w:val="28"/>
          <w:szCs w:val="28"/>
        </w:rPr>
      </w:pPr>
    </w:p>
    <w:p w:rsidR="002E5378" w:rsidRPr="00F60B00" w:rsidRDefault="002E5378" w:rsidP="002E5378">
      <w:pPr>
        <w:pageBreakBefore/>
        <w:spacing w:after="0" w:line="360" w:lineRule="auto"/>
        <w:jc w:val="both"/>
        <w:rPr>
          <w:rFonts w:ascii="Times New Roman" w:hAnsi="Times New Roman" w:cs="Times New Roman"/>
          <w:b/>
          <w:bCs/>
          <w:sz w:val="24"/>
          <w:szCs w:val="24"/>
        </w:rPr>
      </w:pPr>
    </w:p>
    <w:tbl>
      <w:tblPr>
        <w:tblpPr w:leftFromText="180" w:rightFromText="180" w:vertAnchor="text" w:tblpX="-916" w:tblpY="368"/>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6"/>
      </w:tblGrid>
      <w:tr w:rsidR="002E5378" w:rsidTr="00677D6D">
        <w:trPr>
          <w:trHeight w:val="9289"/>
        </w:trPr>
        <w:tc>
          <w:tcPr>
            <w:tcW w:w="10046" w:type="dxa"/>
          </w:tcPr>
          <w:p w:rsidR="002E5378" w:rsidRDefault="00580A87" w:rsidP="00677D6D">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74" type="#_x0000_t202" style="position:absolute;left:0;text-align:left;margin-left:-3.95pt;margin-top:438.3pt;width:500.05pt;height:24pt;z-index:251735040" fillcolor="#92cddc [1944]" strokecolor="#92cddc [1944]" strokeweight="1pt">
                  <v:fill color2="#daeef3 [664]" angle="-45" focus="-50%" type="gradient"/>
                  <v:shadow on="t" type="perspective" color="#205867 [1608]" opacity=".5" offset="1pt" offset2="-3pt"/>
                  <v:textbox style="mso-next-textbox:#_x0000_s1074">
                    <w:txbxContent>
                      <w:p w:rsidR="008D4AD9" w:rsidRPr="00E90ECE" w:rsidRDefault="008D4AD9" w:rsidP="002E5378">
                        <w:pPr>
                          <w:jc w:val="center"/>
                          <w:rPr>
                            <w:color w:val="7030A0"/>
                            <w:sz w:val="28"/>
                            <w:szCs w:val="28"/>
                          </w:rPr>
                        </w:pPr>
                        <w:r w:rsidRPr="00E90ECE">
                          <w:rPr>
                            <w:color w:val="7030A0"/>
                            <w:sz w:val="28"/>
                            <w:szCs w:val="28"/>
                          </w:rPr>
                          <w:t>Maggot from infected navel region</w:t>
                        </w:r>
                      </w:p>
                    </w:txbxContent>
                  </v:textbox>
                </v:shape>
              </w:pict>
            </w:r>
            <w:r>
              <w:rPr>
                <w:rFonts w:ascii="Times New Roman" w:hAnsi="Times New Roman" w:cs="Times New Roman"/>
                <w:b/>
                <w:bCs/>
                <w:noProof/>
                <w:sz w:val="24"/>
                <w:szCs w:val="24"/>
              </w:rPr>
              <w:pict>
                <v:shape id="_x0000_s1073" type="#_x0000_t202" style="position:absolute;left:0;text-align:left;margin-left:-3.95pt;margin-top:-.05pt;width:500.05pt;height:25.4pt;z-index:251734016" fillcolor="white [3201]" strokecolor="#92cddc [1944]" strokeweight="1pt">
                  <v:fill color2="#b6dde8 [1304]" focusposition="1" focussize="" focus="100%" type="gradient"/>
                  <v:shadow on="t" type="perspective" color="#205867 [1608]" opacity=".5" offset="1pt" offset2="-3pt"/>
                  <v:textbox style="mso-next-textbox:#_x0000_s1073">
                    <w:txbxContent>
                      <w:p w:rsidR="008D4AD9" w:rsidRPr="00E90ECE" w:rsidRDefault="008D4AD9" w:rsidP="002E5378">
                        <w:pPr>
                          <w:jc w:val="center"/>
                          <w:rPr>
                            <w:color w:val="7030A0"/>
                            <w:sz w:val="28"/>
                            <w:szCs w:val="28"/>
                          </w:rPr>
                        </w:pPr>
                        <w:r w:rsidRPr="00E90ECE">
                          <w:rPr>
                            <w:rFonts w:ascii="Times New Roman" w:hAnsi="Times New Roman" w:cs="Times New Roman"/>
                            <w:b/>
                            <w:color w:val="7030A0"/>
                            <w:sz w:val="28"/>
                            <w:szCs w:val="28"/>
                          </w:rPr>
                          <w:t>Navel ill with maggot infestation in a calf</w:t>
                        </w:r>
                      </w:p>
                    </w:txbxContent>
                  </v:textbox>
                </v:shape>
              </w:pict>
            </w:r>
            <w:r>
              <w:rPr>
                <w:rFonts w:ascii="Times New Roman" w:hAnsi="Times New Roman" w:cs="Times New Roman"/>
                <w:b/>
                <w:bCs/>
                <w:noProof/>
                <w:sz w:val="24"/>
                <w:szCs w:val="24"/>
              </w:rPr>
              <w:drawing>
                <wp:anchor distT="0" distB="0" distL="114300" distR="114300" simplePos="0" relativeHeight="251732992" behindDoc="0" locked="0" layoutInCell="1" allowOverlap="1">
                  <wp:simplePos x="0" y="0"/>
                  <wp:positionH relativeFrom="column">
                    <wp:posOffset>-56515</wp:posOffset>
                  </wp:positionH>
                  <wp:positionV relativeFrom="paragraph">
                    <wp:posOffset>3123565</wp:posOffset>
                  </wp:positionV>
                  <wp:extent cx="6324600" cy="2423795"/>
                  <wp:effectExtent l="19050" t="19050" r="19050" b="14605"/>
                  <wp:wrapNone/>
                  <wp:docPr id="26" name="Picture 1" descr="C:\Users\AMITAV\Desktop\Myiasis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AV\Desktop\Myiasis (48).JPG"/>
                          <pic:cNvPicPr>
                            <a:picLocks noChangeAspect="1" noChangeArrowheads="1"/>
                          </pic:cNvPicPr>
                        </pic:nvPicPr>
                        <pic:blipFill>
                          <a:blip r:embed="rId23" cstate="print"/>
                          <a:srcRect/>
                          <a:stretch>
                            <a:fillRect/>
                          </a:stretch>
                        </pic:blipFill>
                        <pic:spPr bwMode="auto">
                          <a:xfrm>
                            <a:off x="0" y="0"/>
                            <a:ext cx="6324600" cy="2423795"/>
                          </a:xfrm>
                          <a:prstGeom prst="rect">
                            <a:avLst/>
                          </a:prstGeom>
                          <a:noFill/>
                          <a:ln w="12700">
                            <a:solidFill>
                              <a:srgbClr val="00B050"/>
                            </a:solidFill>
                            <a:miter lim="800000"/>
                            <a:headEnd/>
                            <a:tailEnd/>
                          </a:ln>
                        </pic:spPr>
                      </pic:pic>
                    </a:graphicData>
                  </a:graphic>
                </wp:anchor>
              </w:drawing>
            </w:r>
            <w:r w:rsidR="00677D6D">
              <w:rPr>
                <w:rFonts w:ascii="Times New Roman" w:hAnsi="Times New Roman" w:cs="Times New Roman"/>
                <w:b/>
                <w:bCs/>
                <w:noProof/>
                <w:sz w:val="24"/>
                <w:szCs w:val="24"/>
              </w:rPr>
              <w:drawing>
                <wp:anchor distT="0" distB="0" distL="114935" distR="114935" simplePos="0" relativeHeight="251730944" behindDoc="0" locked="0" layoutInCell="1" allowOverlap="1">
                  <wp:simplePos x="0" y="0"/>
                  <wp:positionH relativeFrom="column">
                    <wp:posOffset>3350260</wp:posOffset>
                  </wp:positionH>
                  <wp:positionV relativeFrom="paragraph">
                    <wp:posOffset>518160</wp:posOffset>
                  </wp:positionV>
                  <wp:extent cx="2849880" cy="2388870"/>
                  <wp:effectExtent l="19050" t="19050" r="26670" b="1143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849880" cy="2388870"/>
                          </a:xfrm>
                          <a:prstGeom prst="rect">
                            <a:avLst/>
                          </a:prstGeom>
                          <a:solidFill>
                            <a:srgbClr val="FFFFFF"/>
                          </a:solidFill>
                          <a:ln w="12700">
                            <a:solidFill>
                              <a:srgbClr val="00B050"/>
                            </a:solidFill>
                            <a:miter lim="800000"/>
                            <a:headEnd/>
                            <a:tailEnd/>
                          </a:ln>
                        </pic:spPr>
                      </pic:pic>
                    </a:graphicData>
                  </a:graphic>
                </wp:anchor>
              </w:drawing>
            </w:r>
            <w:r w:rsidR="00677D6D">
              <w:rPr>
                <w:rFonts w:ascii="Times New Roman" w:hAnsi="Times New Roman" w:cs="Times New Roman"/>
                <w:b/>
                <w:bCs/>
                <w:noProof/>
                <w:sz w:val="24"/>
                <w:szCs w:val="24"/>
              </w:rPr>
              <w:drawing>
                <wp:anchor distT="0" distB="0" distL="114300" distR="114300" simplePos="0" relativeHeight="251731968" behindDoc="0" locked="0" layoutInCell="1" allowOverlap="1">
                  <wp:simplePos x="0" y="0"/>
                  <wp:positionH relativeFrom="column">
                    <wp:posOffset>81280</wp:posOffset>
                  </wp:positionH>
                  <wp:positionV relativeFrom="paragraph">
                    <wp:posOffset>523875</wp:posOffset>
                  </wp:positionV>
                  <wp:extent cx="3002280" cy="2383790"/>
                  <wp:effectExtent l="19050" t="19050" r="26670" b="1651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02280" cy="2383790"/>
                          </a:xfrm>
                          <a:prstGeom prst="rect">
                            <a:avLst/>
                          </a:prstGeom>
                          <a:noFill/>
                          <a:ln w="12700">
                            <a:solidFill>
                              <a:srgbClr val="00B050"/>
                            </a:solidFill>
                            <a:miter lim="800000"/>
                            <a:headEnd/>
                            <a:tailEnd/>
                          </a:ln>
                        </pic:spPr>
                      </pic:pic>
                    </a:graphicData>
                  </a:graphic>
                </wp:anchor>
              </w:drawing>
            </w:r>
          </w:p>
        </w:tc>
      </w:tr>
    </w:tbl>
    <w:p w:rsidR="002E5378" w:rsidRPr="00F60B00" w:rsidRDefault="002E5378" w:rsidP="002E5378">
      <w:pPr>
        <w:spacing w:after="0" w:line="360" w:lineRule="auto"/>
        <w:jc w:val="both"/>
        <w:rPr>
          <w:rFonts w:ascii="Times New Roman" w:hAnsi="Times New Roman" w:cs="Times New Roman"/>
          <w:b/>
          <w:bCs/>
          <w:sz w:val="24"/>
          <w:szCs w:val="24"/>
        </w:rPr>
      </w:pPr>
    </w:p>
    <w:p w:rsidR="002E5378" w:rsidRPr="00F60B00" w:rsidRDefault="002E5378" w:rsidP="002E5378">
      <w:pPr>
        <w:tabs>
          <w:tab w:val="left" w:pos="2205"/>
        </w:tabs>
        <w:spacing w:after="0" w:line="360" w:lineRule="auto"/>
        <w:jc w:val="both"/>
        <w:rPr>
          <w:rFonts w:ascii="Times New Roman" w:hAnsi="Times New Roman" w:cs="Times New Roman"/>
          <w:sz w:val="24"/>
          <w:szCs w:val="24"/>
        </w:rPr>
      </w:pPr>
      <w:r w:rsidRPr="00F60B00">
        <w:rPr>
          <w:rFonts w:ascii="Times New Roman" w:hAnsi="Times New Roman" w:cs="Times New Roman"/>
          <w:sz w:val="24"/>
          <w:szCs w:val="24"/>
        </w:rPr>
        <w:tab/>
      </w: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A31CF5" w:rsidRPr="00A31CF5" w:rsidRDefault="00A31CF5" w:rsidP="00A31CF5">
      <w:pPr>
        <w:autoSpaceDE w:val="0"/>
        <w:autoSpaceDN w:val="0"/>
        <w:adjustRightInd w:val="0"/>
        <w:spacing w:after="0" w:line="360" w:lineRule="auto"/>
        <w:jc w:val="center"/>
        <w:rPr>
          <w:rFonts w:ascii="Times New Roman" w:hAnsi="Times New Roman" w:cs="Times New Roman"/>
          <w:b/>
          <w:bCs/>
          <w:sz w:val="28"/>
          <w:szCs w:val="28"/>
        </w:rPr>
      </w:pPr>
    </w:p>
    <w:p w:rsidR="00FD2829" w:rsidRPr="00F60B00" w:rsidRDefault="00FD2829" w:rsidP="00C26BC5">
      <w:pPr>
        <w:spacing w:line="360" w:lineRule="auto"/>
        <w:rPr>
          <w:sz w:val="24"/>
          <w:szCs w:val="24"/>
        </w:rPr>
      </w:pPr>
      <w:r>
        <w:rPr>
          <w:sz w:val="24"/>
          <w:szCs w:val="24"/>
        </w:rPr>
        <w:t xml:space="preserve">                           </w:t>
      </w:r>
    </w:p>
    <w:sectPr w:rsidR="00FD2829" w:rsidRPr="00F60B00" w:rsidSect="00FA6CFD">
      <w:footerReference w:type="even" r:id="rId26"/>
      <w:footerReference w:type="default" r:id="rId27"/>
      <w:pgSz w:w="11906" w:h="16838"/>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5E1" w:rsidRDefault="001625E1" w:rsidP="006B6D96">
      <w:pPr>
        <w:spacing w:after="0" w:line="240" w:lineRule="auto"/>
      </w:pPr>
      <w:r>
        <w:separator/>
      </w:r>
    </w:p>
  </w:endnote>
  <w:endnote w:type="continuationSeparator" w:id="1">
    <w:p w:rsidR="001625E1" w:rsidRDefault="001625E1" w:rsidP="006B6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D9" w:rsidRDefault="008D4AD9" w:rsidP="00C536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4AD9" w:rsidRDefault="008D4A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995"/>
      <w:docPartObj>
        <w:docPartGallery w:val="Page Numbers (Bottom of Page)"/>
        <w:docPartUnique/>
      </w:docPartObj>
    </w:sdtPr>
    <w:sdtContent>
      <w:p w:rsidR="008D4AD9" w:rsidRDefault="008D4AD9">
        <w:pPr>
          <w:pStyle w:val="Footer"/>
          <w:jc w:val="center"/>
        </w:pPr>
        <w:fldSimple w:instr=" PAGE   \* MERGEFORMAT ">
          <w:r w:rsidR="00580A87">
            <w:rPr>
              <w:noProof/>
            </w:rPr>
            <w:t>35</w:t>
          </w:r>
        </w:fldSimple>
      </w:p>
    </w:sdtContent>
  </w:sdt>
  <w:p w:rsidR="008D4AD9" w:rsidRDefault="008D4A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5E1" w:rsidRDefault="001625E1" w:rsidP="006B6D96">
      <w:pPr>
        <w:spacing w:after="0" w:line="240" w:lineRule="auto"/>
      </w:pPr>
      <w:r>
        <w:separator/>
      </w:r>
    </w:p>
  </w:footnote>
  <w:footnote w:type="continuationSeparator" w:id="1">
    <w:p w:rsidR="001625E1" w:rsidRDefault="001625E1" w:rsidP="006B6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810" w:hanging="360"/>
      </w:pPr>
    </w:lvl>
    <w:lvl w:ilvl="1">
      <w:start w:val="8"/>
      <w:numFmt w:val="decimal"/>
      <w:lvlText w:val="%1.%2."/>
      <w:lvlJc w:val="left"/>
      <w:pPr>
        <w:tabs>
          <w:tab w:val="num" w:pos="0"/>
        </w:tabs>
        <w:ind w:left="1170" w:hanging="720"/>
      </w:pPr>
    </w:lvl>
    <w:lvl w:ilvl="2">
      <w:start w:val="1"/>
      <w:numFmt w:val="decimal"/>
      <w:lvlText w:val="%1.%2.%3."/>
      <w:lvlJc w:val="left"/>
      <w:pPr>
        <w:tabs>
          <w:tab w:val="num" w:pos="0"/>
        </w:tabs>
        <w:ind w:left="1530" w:hanging="1080"/>
      </w:pPr>
    </w:lvl>
    <w:lvl w:ilvl="3">
      <w:start w:val="1"/>
      <w:numFmt w:val="decimal"/>
      <w:lvlText w:val="%1.%2.%3.%4."/>
      <w:lvlJc w:val="left"/>
      <w:pPr>
        <w:tabs>
          <w:tab w:val="num" w:pos="0"/>
        </w:tabs>
        <w:ind w:left="1890" w:hanging="1440"/>
      </w:pPr>
    </w:lvl>
    <w:lvl w:ilvl="4">
      <w:start w:val="1"/>
      <w:numFmt w:val="decimal"/>
      <w:lvlText w:val="%1.%2.%3.%4.%5."/>
      <w:lvlJc w:val="left"/>
      <w:pPr>
        <w:tabs>
          <w:tab w:val="num" w:pos="0"/>
        </w:tabs>
        <w:ind w:left="2250" w:hanging="1800"/>
      </w:pPr>
    </w:lvl>
    <w:lvl w:ilvl="5">
      <w:start w:val="1"/>
      <w:numFmt w:val="decimal"/>
      <w:lvlText w:val="%1.%2.%3.%4.%5.%6."/>
      <w:lvlJc w:val="left"/>
      <w:pPr>
        <w:tabs>
          <w:tab w:val="num" w:pos="0"/>
        </w:tabs>
        <w:ind w:left="2610" w:hanging="2160"/>
      </w:pPr>
    </w:lvl>
    <w:lvl w:ilvl="6">
      <w:start w:val="1"/>
      <w:numFmt w:val="decimal"/>
      <w:lvlText w:val="%1.%2.%3.%4.%5.%6.%7."/>
      <w:lvlJc w:val="left"/>
      <w:pPr>
        <w:tabs>
          <w:tab w:val="num" w:pos="0"/>
        </w:tabs>
        <w:ind w:left="2970" w:hanging="2520"/>
      </w:pPr>
    </w:lvl>
    <w:lvl w:ilvl="7">
      <w:start w:val="1"/>
      <w:numFmt w:val="decimal"/>
      <w:lvlText w:val="%1.%2.%3.%4.%5.%6.%7.%8."/>
      <w:lvlJc w:val="left"/>
      <w:pPr>
        <w:tabs>
          <w:tab w:val="num" w:pos="0"/>
        </w:tabs>
        <w:ind w:left="3330" w:hanging="2880"/>
      </w:pPr>
    </w:lvl>
    <w:lvl w:ilvl="8">
      <w:start w:val="1"/>
      <w:numFmt w:val="decimal"/>
      <w:lvlText w:val="%1.%2.%3.%4.%5.%6.%7.%8.%9."/>
      <w:lvlJc w:val="left"/>
      <w:pPr>
        <w:tabs>
          <w:tab w:val="num" w:pos="0"/>
        </w:tabs>
        <w:ind w:left="3690" w:hanging="324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170"/>
        </w:tabs>
        <w:ind w:left="117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4A6247CD"/>
    <w:multiLevelType w:val="hybridMultilevel"/>
    <w:tmpl w:val="91029D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D6900C9"/>
    <w:multiLevelType w:val="hybridMultilevel"/>
    <w:tmpl w:val="792A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20"/>
  <w:characterSpacingControl w:val="doNotCompress"/>
  <w:hdrShapeDefaults>
    <o:shapedefaults v:ext="edit" spidmax="7170">
      <o:colormenu v:ext="edit" fillcolor="none" strokecolor="none"/>
    </o:shapedefaults>
  </w:hdrShapeDefaults>
  <w:footnotePr>
    <w:footnote w:id="0"/>
    <w:footnote w:id="1"/>
  </w:footnotePr>
  <w:endnotePr>
    <w:endnote w:id="0"/>
    <w:endnote w:id="1"/>
  </w:endnotePr>
  <w:compat>
    <w:useFELayout/>
  </w:compat>
  <w:rsids>
    <w:rsidRoot w:val="00F95B94"/>
    <w:rsid w:val="0001535B"/>
    <w:rsid w:val="0002168E"/>
    <w:rsid w:val="0004353A"/>
    <w:rsid w:val="0004779D"/>
    <w:rsid w:val="00063CE8"/>
    <w:rsid w:val="00082D23"/>
    <w:rsid w:val="0008320D"/>
    <w:rsid w:val="00095651"/>
    <w:rsid w:val="000B0D30"/>
    <w:rsid w:val="000C3388"/>
    <w:rsid w:val="000D1624"/>
    <w:rsid w:val="000E2929"/>
    <w:rsid w:val="000E3E65"/>
    <w:rsid w:val="001047A5"/>
    <w:rsid w:val="00105B26"/>
    <w:rsid w:val="00111F86"/>
    <w:rsid w:val="001463BC"/>
    <w:rsid w:val="00155F4A"/>
    <w:rsid w:val="001625E1"/>
    <w:rsid w:val="00171A04"/>
    <w:rsid w:val="00174C14"/>
    <w:rsid w:val="001921E8"/>
    <w:rsid w:val="001B315D"/>
    <w:rsid w:val="001C38BB"/>
    <w:rsid w:val="001D2CCE"/>
    <w:rsid w:val="001D6D89"/>
    <w:rsid w:val="00204141"/>
    <w:rsid w:val="00212CA0"/>
    <w:rsid w:val="00256B83"/>
    <w:rsid w:val="00276FC0"/>
    <w:rsid w:val="002A1B20"/>
    <w:rsid w:val="002E5378"/>
    <w:rsid w:val="002F066E"/>
    <w:rsid w:val="003145E6"/>
    <w:rsid w:val="0031486B"/>
    <w:rsid w:val="00320E8E"/>
    <w:rsid w:val="0033512D"/>
    <w:rsid w:val="003414FF"/>
    <w:rsid w:val="00346B4D"/>
    <w:rsid w:val="0035608F"/>
    <w:rsid w:val="00361D2D"/>
    <w:rsid w:val="003669DC"/>
    <w:rsid w:val="0039429A"/>
    <w:rsid w:val="003A7B51"/>
    <w:rsid w:val="003D4AFF"/>
    <w:rsid w:val="003D5FD4"/>
    <w:rsid w:val="0043062A"/>
    <w:rsid w:val="00432412"/>
    <w:rsid w:val="00477A59"/>
    <w:rsid w:val="0048160C"/>
    <w:rsid w:val="004916B1"/>
    <w:rsid w:val="0049607B"/>
    <w:rsid w:val="004A0FBF"/>
    <w:rsid w:val="004E5A93"/>
    <w:rsid w:val="004F45FB"/>
    <w:rsid w:val="005046D4"/>
    <w:rsid w:val="0051530D"/>
    <w:rsid w:val="0052476A"/>
    <w:rsid w:val="00535DB7"/>
    <w:rsid w:val="005523DF"/>
    <w:rsid w:val="00553D6B"/>
    <w:rsid w:val="00580A87"/>
    <w:rsid w:val="00586786"/>
    <w:rsid w:val="005A191B"/>
    <w:rsid w:val="005B405C"/>
    <w:rsid w:val="006250E8"/>
    <w:rsid w:val="0062668A"/>
    <w:rsid w:val="00645A7C"/>
    <w:rsid w:val="006650D1"/>
    <w:rsid w:val="00677D6D"/>
    <w:rsid w:val="00695CAF"/>
    <w:rsid w:val="006B42F1"/>
    <w:rsid w:val="006B6D96"/>
    <w:rsid w:val="00702587"/>
    <w:rsid w:val="00712C20"/>
    <w:rsid w:val="00730164"/>
    <w:rsid w:val="0076025F"/>
    <w:rsid w:val="00763FBF"/>
    <w:rsid w:val="0076455C"/>
    <w:rsid w:val="00773135"/>
    <w:rsid w:val="00782CE7"/>
    <w:rsid w:val="007B5F1F"/>
    <w:rsid w:val="007C290E"/>
    <w:rsid w:val="007D2C75"/>
    <w:rsid w:val="007D3841"/>
    <w:rsid w:val="007F082F"/>
    <w:rsid w:val="008305ED"/>
    <w:rsid w:val="00832308"/>
    <w:rsid w:val="00840E28"/>
    <w:rsid w:val="0084764B"/>
    <w:rsid w:val="00860162"/>
    <w:rsid w:val="00890D07"/>
    <w:rsid w:val="00894536"/>
    <w:rsid w:val="0089670E"/>
    <w:rsid w:val="008B4544"/>
    <w:rsid w:val="008B5434"/>
    <w:rsid w:val="008D4AD9"/>
    <w:rsid w:val="008D5584"/>
    <w:rsid w:val="00906E21"/>
    <w:rsid w:val="009130DA"/>
    <w:rsid w:val="009414CB"/>
    <w:rsid w:val="009522D8"/>
    <w:rsid w:val="00972AAF"/>
    <w:rsid w:val="00986A1F"/>
    <w:rsid w:val="009A7599"/>
    <w:rsid w:val="009B041B"/>
    <w:rsid w:val="009C5DD8"/>
    <w:rsid w:val="009D382E"/>
    <w:rsid w:val="009E5391"/>
    <w:rsid w:val="009F4F2B"/>
    <w:rsid w:val="00A21501"/>
    <w:rsid w:val="00A31CF5"/>
    <w:rsid w:val="00A41D0F"/>
    <w:rsid w:val="00A45BC5"/>
    <w:rsid w:val="00A759C8"/>
    <w:rsid w:val="00A768CF"/>
    <w:rsid w:val="00AA029B"/>
    <w:rsid w:val="00AA4E0B"/>
    <w:rsid w:val="00AB5F90"/>
    <w:rsid w:val="00AD6B1D"/>
    <w:rsid w:val="00AE1BF1"/>
    <w:rsid w:val="00AE2EB1"/>
    <w:rsid w:val="00AE6751"/>
    <w:rsid w:val="00AF05BD"/>
    <w:rsid w:val="00B0148D"/>
    <w:rsid w:val="00B26EC9"/>
    <w:rsid w:val="00B36ABA"/>
    <w:rsid w:val="00B50492"/>
    <w:rsid w:val="00B51BF2"/>
    <w:rsid w:val="00B72CFB"/>
    <w:rsid w:val="00BA53B1"/>
    <w:rsid w:val="00C14622"/>
    <w:rsid w:val="00C23797"/>
    <w:rsid w:val="00C26BC5"/>
    <w:rsid w:val="00C27821"/>
    <w:rsid w:val="00C53631"/>
    <w:rsid w:val="00C614FD"/>
    <w:rsid w:val="00C76B27"/>
    <w:rsid w:val="00C77A77"/>
    <w:rsid w:val="00CC78BD"/>
    <w:rsid w:val="00D02669"/>
    <w:rsid w:val="00D034EB"/>
    <w:rsid w:val="00D509EB"/>
    <w:rsid w:val="00D52097"/>
    <w:rsid w:val="00D87163"/>
    <w:rsid w:val="00D961EC"/>
    <w:rsid w:val="00DB0B65"/>
    <w:rsid w:val="00DB676B"/>
    <w:rsid w:val="00DC2DD2"/>
    <w:rsid w:val="00DD6854"/>
    <w:rsid w:val="00DF46AB"/>
    <w:rsid w:val="00E044E4"/>
    <w:rsid w:val="00E06C16"/>
    <w:rsid w:val="00E22AE1"/>
    <w:rsid w:val="00E275A8"/>
    <w:rsid w:val="00E36C48"/>
    <w:rsid w:val="00E50BD6"/>
    <w:rsid w:val="00E5244B"/>
    <w:rsid w:val="00E74C2B"/>
    <w:rsid w:val="00EA66C2"/>
    <w:rsid w:val="00EB0BC5"/>
    <w:rsid w:val="00EC3EB6"/>
    <w:rsid w:val="00EC7F1D"/>
    <w:rsid w:val="00ED63A2"/>
    <w:rsid w:val="00F051AD"/>
    <w:rsid w:val="00F41054"/>
    <w:rsid w:val="00F60B00"/>
    <w:rsid w:val="00F67C33"/>
    <w:rsid w:val="00F77136"/>
    <w:rsid w:val="00F8756C"/>
    <w:rsid w:val="00F95B94"/>
    <w:rsid w:val="00F968C7"/>
    <w:rsid w:val="00FA221A"/>
    <w:rsid w:val="00FA6CFD"/>
    <w:rsid w:val="00FC1C55"/>
    <w:rsid w:val="00FC6386"/>
    <w:rsid w:val="00FD2829"/>
    <w:rsid w:val="00FD3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19" type="connector" idref="#_x0000_s1064"/>
        <o:r id="V:Rule20" type="connector" idref="#_x0000_s1063"/>
        <o:r id="V:Rule21" type="connector" idref="#_x0000_s1061"/>
        <o:r id="V:Rule22" type="connector" idref="#_x0000_s1059"/>
        <o:r id="V:Rule23" type="connector" idref="#_x0000_s1047"/>
        <o:r id="V:Rule24" type="connector" idref="#_x0000_s1055"/>
        <o:r id="V:Rule25" type="connector" idref="#_x0000_s1053"/>
        <o:r id="V:Rule26" type="connector" idref="#_x0000_s1056"/>
        <o:r id="V:Rule27" type="connector" idref="#_x0000_s1054"/>
        <o:r id="V:Rule28" type="connector" idref="#_x0000_s1062"/>
        <o:r id="V:Rule29" type="connector" idref="#_x0000_s1051"/>
        <o:r id="V:Rule30" type="connector" idref="#_x0000_s1052"/>
        <o:r id="V:Rule31" type="connector" idref="#_x0000_s1058"/>
        <o:r id="V:Rule32" type="connector" idref="#_x0000_s1048"/>
        <o:r id="V:Rule33" type="connector" idref="#_x0000_s1066"/>
        <o:r id="V:Rule34" type="connector" idref="#_x0000_s1049"/>
        <o:r id="V:Rule35" type="connector" idref="#_x0000_s1050"/>
        <o:r id="V:Rule36"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D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5B94"/>
    <w:rPr>
      <w:color w:val="0000FF"/>
      <w:u w:val="single"/>
    </w:rPr>
  </w:style>
  <w:style w:type="character" w:styleId="PageNumber">
    <w:name w:val="page number"/>
    <w:basedOn w:val="DefaultParagraphFont"/>
    <w:rsid w:val="00F95B94"/>
  </w:style>
  <w:style w:type="paragraph" w:styleId="Footer">
    <w:name w:val="footer"/>
    <w:basedOn w:val="Normal"/>
    <w:link w:val="FooterChar"/>
    <w:uiPriority w:val="99"/>
    <w:rsid w:val="00F95B94"/>
    <w:pPr>
      <w:tabs>
        <w:tab w:val="center" w:pos="4680"/>
        <w:tab w:val="right" w:pos="9360"/>
      </w:tabs>
      <w:suppressAutoHyphens/>
    </w:pPr>
    <w:rPr>
      <w:rFonts w:ascii="Calibri" w:eastAsia="Calibri" w:hAnsi="Calibri" w:cs="Calibri"/>
      <w:szCs w:val="28"/>
      <w:lang w:eastAsia="bn-BD" w:bidi="bn-BD"/>
    </w:rPr>
  </w:style>
  <w:style w:type="character" w:customStyle="1" w:styleId="FooterChar">
    <w:name w:val="Footer Char"/>
    <w:basedOn w:val="DefaultParagraphFont"/>
    <w:link w:val="Footer"/>
    <w:uiPriority w:val="99"/>
    <w:rsid w:val="00F95B94"/>
    <w:rPr>
      <w:rFonts w:ascii="Calibri" w:eastAsia="Calibri" w:hAnsi="Calibri" w:cs="Calibri"/>
      <w:szCs w:val="28"/>
      <w:lang w:eastAsia="bn-BD" w:bidi="bn-BD"/>
    </w:rPr>
  </w:style>
  <w:style w:type="paragraph" w:styleId="ListParagraph">
    <w:name w:val="List Paragraph"/>
    <w:basedOn w:val="Normal"/>
    <w:uiPriority w:val="34"/>
    <w:qFormat/>
    <w:rsid w:val="00F95B94"/>
    <w:pPr>
      <w:ind w:left="720"/>
      <w:contextualSpacing/>
    </w:pPr>
  </w:style>
  <w:style w:type="paragraph" w:styleId="BalloonText">
    <w:name w:val="Balloon Text"/>
    <w:basedOn w:val="Normal"/>
    <w:link w:val="BalloonTextChar"/>
    <w:uiPriority w:val="99"/>
    <w:semiHidden/>
    <w:unhideWhenUsed/>
    <w:rsid w:val="00952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2D8"/>
    <w:rPr>
      <w:rFonts w:ascii="Tahoma" w:hAnsi="Tahoma" w:cs="Tahoma"/>
      <w:sz w:val="16"/>
      <w:szCs w:val="16"/>
    </w:rPr>
  </w:style>
  <w:style w:type="paragraph" w:styleId="Header">
    <w:name w:val="header"/>
    <w:basedOn w:val="Normal"/>
    <w:link w:val="HeaderChar"/>
    <w:uiPriority w:val="99"/>
    <w:unhideWhenUsed/>
    <w:rsid w:val="00FA6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CF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www.calfnotes.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calfnotes.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dLbls>
            <c:showVal val="1"/>
            <c:showLeaderLines val="1"/>
          </c:dLbls>
          <c:cat>
            <c:strRef>
              <c:f>Sheet1!$A$2:$A$4</c:f>
              <c:strCache>
                <c:ptCount val="3"/>
                <c:pt idx="0">
                  <c:v>Age 0-15</c:v>
                </c:pt>
                <c:pt idx="1">
                  <c:v>Age 16-30</c:v>
                </c:pt>
                <c:pt idx="2">
                  <c:v>Age 30-60</c:v>
                </c:pt>
              </c:strCache>
            </c:strRef>
          </c:cat>
          <c:val>
            <c:numRef>
              <c:f>Sheet1!$B$2:$B$4</c:f>
              <c:numCache>
                <c:formatCode>0.00%</c:formatCode>
                <c:ptCount val="3"/>
                <c:pt idx="0">
                  <c:v>0.56000000000000005</c:v>
                </c:pt>
                <c:pt idx="1">
                  <c:v>0.32000000000000339</c:v>
                </c:pt>
                <c:pt idx="2" formatCode="0%">
                  <c:v>0.12000000000000002</c:v>
                </c:pt>
              </c:numCache>
            </c:numRef>
          </c:val>
        </c:ser>
        <c:firstSliceAng val="0"/>
      </c:pieChart>
    </c:plotArea>
    <c:legend>
      <c:legendPos val="r"/>
      <c:txPr>
        <a:bodyPr/>
        <a:lstStyle/>
        <a:p>
          <a:pPr>
            <a:defRPr sz="14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plotArea>
      <c:layout/>
      <c:bar3DChart>
        <c:barDir val="col"/>
        <c:grouping val="stacked"/>
        <c:ser>
          <c:idx val="0"/>
          <c:order val="0"/>
          <c:tx>
            <c:strRef>
              <c:f>Sheet1!$B$1</c:f>
              <c:strCache>
                <c:ptCount val="1"/>
                <c:pt idx="0">
                  <c:v>Female</c:v>
                </c:pt>
              </c:strCache>
            </c:strRef>
          </c:tx>
          <c:spPr>
            <a:ln>
              <a:solidFill>
                <a:schemeClr val="tx1"/>
              </a:solidFill>
            </a:ln>
          </c:spPr>
          <c:dPt>
            <c:idx val="0"/>
            <c:spPr>
              <a:solidFill>
                <a:schemeClr val="accent5">
                  <a:lumMod val="60000"/>
                  <a:lumOff val="40000"/>
                </a:schemeClr>
              </a:solidFill>
              <a:ln>
                <a:solidFill>
                  <a:schemeClr val="bg1"/>
                </a:solidFill>
              </a:ln>
            </c:spPr>
          </c:dPt>
          <c:dPt>
            <c:idx val="1"/>
            <c:spPr>
              <a:ln>
                <a:solidFill>
                  <a:schemeClr val="bg1"/>
                </a:solidFill>
              </a:ln>
            </c:spPr>
          </c:dPt>
          <c:dLbls>
            <c:dLbl>
              <c:idx val="0"/>
              <c:layout>
                <c:manualLayout>
                  <c:x val="1.8518518518518583E-2"/>
                  <c:y val="0.18253968253968444"/>
                </c:manualLayout>
              </c:layout>
              <c:showVal val="1"/>
            </c:dLbl>
            <c:dLbl>
              <c:idx val="1"/>
              <c:layout>
                <c:manualLayout>
                  <c:x val="1.8518518518518583E-2"/>
                  <c:y val="6.349206349206353E-2"/>
                </c:manualLayout>
              </c:layout>
              <c:showVal val="1"/>
            </c:dLbl>
            <c:delete val="1"/>
          </c:dLbls>
          <c:cat>
            <c:strRef>
              <c:f>Sheet1!$A$2:$A$5</c:f>
              <c:strCache>
                <c:ptCount val="2"/>
                <c:pt idx="0">
                  <c:v>Male</c:v>
                </c:pt>
                <c:pt idx="1">
                  <c:v>Female</c:v>
                </c:pt>
              </c:strCache>
            </c:strRef>
          </c:cat>
          <c:val>
            <c:numRef>
              <c:f>Sheet1!$B$2:$B$5</c:f>
              <c:numCache>
                <c:formatCode>0.00%</c:formatCode>
                <c:ptCount val="4"/>
                <c:pt idx="0" formatCode="0%">
                  <c:v>0.6800000000000006</c:v>
                </c:pt>
                <c:pt idx="1">
                  <c:v>0.32000000000000389</c:v>
                </c:pt>
              </c:numCache>
            </c:numRef>
          </c:val>
        </c:ser>
        <c:ser>
          <c:idx val="1"/>
          <c:order val="1"/>
          <c:tx>
            <c:strRef>
              <c:f>Sheet1!$C$1</c:f>
              <c:strCache>
                <c:ptCount val="1"/>
                <c:pt idx="0">
                  <c:v>Male</c:v>
                </c:pt>
              </c:strCache>
            </c:strRef>
          </c:tx>
          <c:spPr>
            <a:solidFill>
              <a:srgbClr val="4BACC6">
                <a:lumMod val="60000"/>
                <a:lumOff val="40000"/>
              </a:srgbClr>
            </a:solidFill>
            <a:ln>
              <a:solidFill>
                <a:schemeClr val="tx1"/>
              </a:solidFill>
            </a:ln>
          </c:spPr>
          <c:cat>
            <c:strRef>
              <c:f>Sheet1!$A$2:$A$5</c:f>
              <c:strCache>
                <c:ptCount val="2"/>
                <c:pt idx="0">
                  <c:v>Male</c:v>
                </c:pt>
                <c:pt idx="1">
                  <c:v>Female</c:v>
                </c:pt>
              </c:strCache>
            </c:strRef>
          </c:cat>
          <c:val>
            <c:numRef>
              <c:f>Sheet1!$C$2:$C$5</c:f>
              <c:numCache>
                <c:formatCode>General</c:formatCode>
                <c:ptCount val="4"/>
              </c:numCache>
            </c:numRef>
          </c:val>
        </c:ser>
        <c:gapWidth val="55"/>
        <c:gapDepth val="55"/>
        <c:shape val="cone"/>
        <c:axId val="145094144"/>
        <c:axId val="145096064"/>
        <c:axId val="0"/>
      </c:bar3DChart>
      <c:catAx>
        <c:axId val="145094144"/>
        <c:scaling>
          <c:orientation val="minMax"/>
        </c:scaling>
        <c:axPos val="b"/>
        <c:majorTickMark val="none"/>
        <c:tickLblPos val="nextTo"/>
        <c:crossAx val="145096064"/>
        <c:crosses val="autoZero"/>
        <c:auto val="1"/>
        <c:lblAlgn val="ctr"/>
        <c:lblOffset val="100"/>
      </c:catAx>
      <c:valAx>
        <c:axId val="145096064"/>
        <c:scaling>
          <c:orientation val="minMax"/>
        </c:scaling>
        <c:axPos val="l"/>
        <c:majorGridlines/>
        <c:numFmt formatCode="0%" sourceLinked="1"/>
        <c:majorTickMark val="none"/>
        <c:tickLblPos val="nextTo"/>
        <c:crossAx val="145094144"/>
        <c:crosses val="autoZero"/>
        <c:crossBetween val="between"/>
      </c:valAx>
    </c:plotArea>
    <c:legend>
      <c:legendPos val="r"/>
      <c:legendEntry>
        <c:idx val="0"/>
        <c:txPr>
          <a:bodyPr/>
          <a:lstStyle/>
          <a:p>
            <a:pPr>
              <a:defRPr sz="1200"/>
            </a:pPr>
            <a:endParaRPr lang="en-US"/>
          </a:p>
        </c:txPr>
      </c:legendEntry>
      <c:legendEntry>
        <c:idx val="1"/>
        <c:txPr>
          <a:bodyPr/>
          <a:lstStyle/>
          <a:p>
            <a:pPr>
              <a:defRPr sz="1200"/>
            </a:pPr>
            <a:endParaRPr lang="en-US"/>
          </a:p>
        </c:txPr>
      </c:legendEntry>
      <c:layout>
        <c:manualLayout>
          <c:xMode val="edge"/>
          <c:yMode val="edge"/>
          <c:x val="0.83393173264840215"/>
          <c:y val="0.31084217241292872"/>
          <c:w val="0.1456601649822109"/>
          <c:h val="0.35802521357457356"/>
        </c:manualLayout>
      </c:layout>
      <c:spPr>
        <a:ln>
          <a:solidFill>
            <a:schemeClr val="tx1"/>
          </a:solidFill>
        </a:ln>
      </c:spPr>
      <c:txPr>
        <a:bodyPr/>
        <a:lstStyle/>
        <a:p>
          <a:pPr>
            <a:defRPr sz="1200"/>
          </a:pPr>
          <a:endParaRPr lang="en-US"/>
        </a:p>
      </c:txPr>
    </c:legend>
    <c:plotVisOnly val="1"/>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6"/>
  <c:chart>
    <c:autoTitleDeleted val="1"/>
    <c:view3D>
      <c:rAngAx val="1"/>
    </c:view3D>
    <c:floor>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stacked"/>
        <c:ser>
          <c:idx val="0"/>
          <c:order val="0"/>
          <c:tx>
            <c:strRef>
              <c:f>Sheet1!$B$1</c:f>
              <c:strCache>
                <c:ptCount val="1"/>
                <c:pt idx="0">
                  <c:v>Cross Breed</c:v>
                </c:pt>
              </c:strCache>
            </c:strRef>
          </c:tx>
          <c:spPr>
            <a:solidFill>
              <a:schemeClr val="accent2">
                <a:lumMod val="75000"/>
              </a:schemeClr>
            </a:solidFill>
          </c:spPr>
          <c:dPt>
            <c:idx val="0"/>
            <c:spPr>
              <a:solidFill>
                <a:srgbClr val="0070C0"/>
              </a:solidFill>
            </c:spPr>
          </c:dPt>
          <c:dLbls>
            <c:dLbl>
              <c:idx val="0"/>
              <c:layout>
                <c:manualLayout>
                  <c:x val="1.8518518518518583E-2"/>
                  <c:y val="0.17063492063492064"/>
                </c:manualLayout>
              </c:layout>
              <c:showVal val="1"/>
            </c:dLbl>
            <c:dLbl>
              <c:idx val="1"/>
              <c:layout>
                <c:manualLayout>
                  <c:x val="1.8518518518518583E-2"/>
                  <c:y val="7.9365079365079413E-3"/>
                </c:manualLayout>
              </c:layout>
              <c:showVal val="1"/>
            </c:dLbl>
            <c:delete val="1"/>
          </c:dLbls>
          <c:cat>
            <c:strRef>
              <c:f>Sheet1!$A$2:$A$5</c:f>
              <c:strCache>
                <c:ptCount val="2"/>
                <c:pt idx="0">
                  <c:v>Local Breed</c:v>
                </c:pt>
                <c:pt idx="1">
                  <c:v>Cross Breed</c:v>
                </c:pt>
              </c:strCache>
            </c:strRef>
          </c:cat>
          <c:val>
            <c:numRef>
              <c:f>Sheet1!$B$2:$B$5</c:f>
              <c:numCache>
                <c:formatCode>0.00%</c:formatCode>
                <c:ptCount val="4"/>
                <c:pt idx="0">
                  <c:v>0.76000000000000678</c:v>
                </c:pt>
                <c:pt idx="1">
                  <c:v>0.24000000000000021</c:v>
                </c:pt>
              </c:numCache>
            </c:numRef>
          </c:val>
        </c:ser>
        <c:ser>
          <c:idx val="1"/>
          <c:order val="1"/>
          <c:tx>
            <c:strRef>
              <c:f>Sheet1!$C$1</c:f>
              <c:strCache>
                <c:ptCount val="1"/>
                <c:pt idx="0">
                  <c:v>Local Breed</c:v>
                </c:pt>
              </c:strCache>
            </c:strRef>
          </c:tx>
          <c:spPr>
            <a:solidFill>
              <a:srgbClr val="0070C0"/>
            </a:solidFill>
          </c:spPr>
          <c:cat>
            <c:strRef>
              <c:f>Sheet1!$A$2:$A$5</c:f>
              <c:strCache>
                <c:ptCount val="2"/>
                <c:pt idx="0">
                  <c:v>Local Breed</c:v>
                </c:pt>
                <c:pt idx="1">
                  <c:v>Cross Breed</c:v>
                </c:pt>
              </c:strCache>
            </c:strRef>
          </c:cat>
          <c:val>
            <c:numRef>
              <c:f>Sheet1!$C$2:$C$5</c:f>
              <c:numCache>
                <c:formatCode>General</c:formatCode>
                <c:ptCount val="4"/>
              </c:numCache>
            </c:numRef>
          </c:val>
        </c:ser>
        <c:gapWidth val="55"/>
        <c:gapDepth val="55"/>
        <c:shape val="cylinder"/>
        <c:axId val="145834752"/>
        <c:axId val="145836288"/>
        <c:axId val="0"/>
      </c:bar3DChart>
      <c:catAx>
        <c:axId val="145834752"/>
        <c:scaling>
          <c:orientation val="minMax"/>
        </c:scaling>
        <c:axPos val="b"/>
        <c:majorTickMark val="none"/>
        <c:tickLblPos val="nextTo"/>
        <c:crossAx val="145836288"/>
        <c:crosses val="autoZero"/>
        <c:auto val="1"/>
        <c:lblAlgn val="ctr"/>
        <c:lblOffset val="100"/>
      </c:catAx>
      <c:valAx>
        <c:axId val="145836288"/>
        <c:scaling>
          <c:orientation val="minMax"/>
        </c:scaling>
        <c:axPos val="l"/>
        <c:majorGridlines>
          <c:spPr>
            <a:ln>
              <a:solidFill>
                <a:schemeClr val="accent1"/>
              </a:solidFill>
            </a:ln>
            <a:effectLst>
              <a:outerShdw blurRad="50800" dist="50800" dir="5400000" algn="ctr" rotWithShape="0">
                <a:schemeClr val="tx2"/>
              </a:outerShdw>
            </a:effectLst>
          </c:spPr>
        </c:majorGridlines>
        <c:numFmt formatCode="0.00%" sourceLinked="1"/>
        <c:majorTickMark val="none"/>
        <c:tickLblPos val="nextTo"/>
        <c:crossAx val="145834752"/>
        <c:crosses val="autoZero"/>
        <c:crossBetween val="between"/>
      </c:valAx>
    </c:plotArea>
    <c:legend>
      <c:legendPos val="r"/>
      <c:txPr>
        <a:bodyPr/>
        <a:lstStyle/>
        <a:p>
          <a:pPr>
            <a:defRPr sz="14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4"/>
  <c:chart>
    <c:autoTitleDeleted val="1"/>
    <c:view3D>
      <c:rAngAx val="1"/>
    </c:view3D>
    <c:plotArea>
      <c:layout/>
      <c:bar3DChart>
        <c:barDir val="col"/>
        <c:grouping val="stacked"/>
        <c:ser>
          <c:idx val="0"/>
          <c:order val="0"/>
          <c:tx>
            <c:strRef>
              <c:f>Sheet1!$B$1</c:f>
              <c:strCache>
                <c:ptCount val="1"/>
                <c:pt idx="0">
                  <c:v>Conc</c:v>
                </c:pt>
              </c:strCache>
            </c:strRef>
          </c:tx>
          <c:spPr>
            <a:solidFill>
              <a:schemeClr val="accent5">
                <a:lumMod val="60000"/>
                <a:lumOff val="40000"/>
              </a:schemeClr>
            </a:solidFill>
            <a:effectLst>
              <a:outerShdw blurRad="40000" dist="20000" dir="5400000" rotWithShape="0">
                <a:schemeClr val="accent5">
                  <a:lumMod val="60000"/>
                  <a:lumOff val="40000"/>
                  <a:alpha val="38000"/>
                </a:schemeClr>
              </a:outerShdw>
            </a:effectLst>
          </c:spPr>
          <c:dPt>
            <c:idx val="0"/>
            <c:spPr>
              <a:solidFill>
                <a:schemeClr val="accent4"/>
              </a:solidFill>
              <a:effectLst>
                <a:outerShdw blurRad="40000" dist="20000" dir="5400000" rotWithShape="0">
                  <a:schemeClr val="accent5">
                    <a:lumMod val="60000"/>
                    <a:lumOff val="40000"/>
                    <a:alpha val="38000"/>
                  </a:schemeClr>
                </a:outerShdw>
              </a:effectLst>
            </c:spPr>
          </c:dPt>
          <c:dPt>
            <c:idx val="1"/>
            <c:spPr>
              <a:solidFill>
                <a:schemeClr val="accent2">
                  <a:lumMod val="75000"/>
                </a:schemeClr>
              </a:solidFill>
              <a:effectLst>
                <a:outerShdw blurRad="40000" dist="20000" dir="5400000" rotWithShape="0">
                  <a:schemeClr val="accent5">
                    <a:lumMod val="60000"/>
                    <a:lumOff val="40000"/>
                    <a:alpha val="38000"/>
                  </a:schemeClr>
                </a:outerShdw>
              </a:effectLst>
            </c:spPr>
          </c:dPt>
          <c:dLbls>
            <c:showVal val="1"/>
          </c:dLbls>
          <c:cat>
            <c:strRef>
              <c:f>Sheet1!$A$2:$A$5</c:f>
              <c:strCache>
                <c:ptCount val="3"/>
                <c:pt idx="0">
                  <c:v>Muddy</c:v>
                </c:pt>
                <c:pt idx="1">
                  <c:v>Semi-conc</c:v>
                </c:pt>
                <c:pt idx="2">
                  <c:v>Conc</c:v>
                </c:pt>
              </c:strCache>
            </c:strRef>
          </c:cat>
          <c:val>
            <c:numRef>
              <c:f>Sheet1!$B$2:$B$5</c:f>
              <c:numCache>
                <c:formatCode>0%</c:formatCode>
                <c:ptCount val="4"/>
                <c:pt idx="0">
                  <c:v>0.72000000000000064</c:v>
                </c:pt>
                <c:pt idx="1">
                  <c:v>0.2</c:v>
                </c:pt>
                <c:pt idx="2">
                  <c:v>8.0000000000000043E-2</c:v>
                </c:pt>
              </c:numCache>
            </c:numRef>
          </c:val>
        </c:ser>
        <c:ser>
          <c:idx val="1"/>
          <c:order val="1"/>
          <c:tx>
            <c:strRef>
              <c:f>Sheet1!$C$1</c:f>
              <c:strCache>
                <c:ptCount val="1"/>
                <c:pt idx="0">
                  <c:v>Semi-conc</c:v>
                </c:pt>
              </c:strCache>
            </c:strRef>
          </c:tx>
          <c:spPr>
            <a:solidFill>
              <a:srgbClr val="C00000"/>
            </a:solidFill>
          </c:spPr>
          <c:cat>
            <c:strRef>
              <c:f>Sheet1!$A$2:$A$5</c:f>
              <c:strCache>
                <c:ptCount val="3"/>
                <c:pt idx="0">
                  <c:v>Muddy</c:v>
                </c:pt>
                <c:pt idx="1">
                  <c:v>Semi-conc</c:v>
                </c:pt>
                <c:pt idx="2">
                  <c:v>Conc</c:v>
                </c:pt>
              </c:strCache>
            </c:strRef>
          </c:cat>
          <c:val>
            <c:numRef>
              <c:f>Sheet1!$C$2:$C$5</c:f>
              <c:numCache>
                <c:formatCode>General</c:formatCode>
                <c:ptCount val="4"/>
              </c:numCache>
            </c:numRef>
          </c:val>
        </c:ser>
        <c:ser>
          <c:idx val="2"/>
          <c:order val="2"/>
          <c:tx>
            <c:strRef>
              <c:f>Sheet1!$D$1</c:f>
              <c:strCache>
                <c:ptCount val="1"/>
                <c:pt idx="0">
                  <c:v>Muddy</c:v>
                </c:pt>
              </c:strCache>
            </c:strRef>
          </c:tx>
          <c:spPr>
            <a:solidFill>
              <a:srgbClr val="7030A0"/>
            </a:solidFill>
          </c:spPr>
          <c:cat>
            <c:strRef>
              <c:f>Sheet1!$A$2:$A$5</c:f>
              <c:strCache>
                <c:ptCount val="3"/>
                <c:pt idx="0">
                  <c:v>Muddy</c:v>
                </c:pt>
                <c:pt idx="1">
                  <c:v>Semi-conc</c:v>
                </c:pt>
                <c:pt idx="2">
                  <c:v>Conc</c:v>
                </c:pt>
              </c:strCache>
            </c:strRef>
          </c:cat>
          <c:val>
            <c:numRef>
              <c:f>Sheet1!$D$2:$D$5</c:f>
              <c:numCache>
                <c:formatCode>General</c:formatCode>
                <c:ptCount val="4"/>
              </c:numCache>
            </c:numRef>
          </c:val>
        </c:ser>
        <c:gapWidth val="55"/>
        <c:gapDepth val="55"/>
        <c:shape val="box"/>
        <c:axId val="146202624"/>
        <c:axId val="146204160"/>
        <c:axId val="0"/>
      </c:bar3DChart>
      <c:catAx>
        <c:axId val="146202624"/>
        <c:scaling>
          <c:orientation val="minMax"/>
        </c:scaling>
        <c:axPos val="b"/>
        <c:majorTickMark val="none"/>
        <c:tickLblPos val="nextTo"/>
        <c:crossAx val="146204160"/>
        <c:crosses val="autoZero"/>
        <c:auto val="1"/>
        <c:lblAlgn val="ctr"/>
        <c:lblOffset val="100"/>
      </c:catAx>
      <c:valAx>
        <c:axId val="146204160"/>
        <c:scaling>
          <c:orientation val="minMax"/>
        </c:scaling>
        <c:axPos val="l"/>
        <c:numFmt formatCode="0%" sourceLinked="1"/>
        <c:majorTickMark val="none"/>
        <c:tickLblPos val="nextTo"/>
        <c:crossAx val="14620262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plotArea>
    <c:legend>
      <c:legendPos val="r"/>
      <c:txPr>
        <a:bodyPr/>
        <a:lstStyle/>
        <a:p>
          <a:pPr>
            <a:defRPr sz="1400"/>
          </a:pPr>
          <a:endParaRPr lang="en-US"/>
        </a:p>
      </c:txPr>
    </c:legend>
    <c:plotVisOnly val="1"/>
  </c:chart>
  <c:spPr>
    <a:solidFill>
      <a:schemeClr val="lt1"/>
    </a:solidFill>
    <a:ln w="2540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7"/>
  <c:chart>
    <c:autoTitleDeleted val="1"/>
    <c:view3D>
      <c:perspective val="30"/>
    </c:view3D>
    <c:plotArea>
      <c:layout>
        <c:manualLayout>
          <c:layoutTarget val="inner"/>
          <c:xMode val="edge"/>
          <c:yMode val="edge"/>
          <c:x val="2.5462962962962982E-2"/>
          <c:y val="0.18056961629796422"/>
          <c:w val="0.90277777777777779"/>
          <c:h val="0.64210567429072241"/>
        </c:manualLayout>
      </c:layout>
      <c:bar3DChart>
        <c:barDir val="col"/>
        <c:grouping val="standard"/>
        <c:ser>
          <c:idx val="0"/>
          <c:order val="0"/>
          <c:tx>
            <c:strRef>
              <c:f>Sheet1!$B$1</c:f>
              <c:strCache>
                <c:ptCount val="1"/>
                <c:pt idx="0">
                  <c:v>Anticeptic not used</c:v>
                </c:pt>
              </c:strCache>
            </c:strRef>
          </c:tx>
          <c:dPt>
            <c:idx val="0"/>
            <c:spPr>
              <a:solidFill>
                <a:srgbClr val="7030A0"/>
              </a:solidFill>
            </c:spPr>
          </c:dPt>
          <c:dPt>
            <c:idx val="1"/>
            <c:spPr>
              <a:solidFill>
                <a:schemeClr val="accent6">
                  <a:lumMod val="75000"/>
                </a:schemeClr>
              </a:solidFill>
            </c:spPr>
          </c:dPt>
          <c:dLbls>
            <c:dLbl>
              <c:idx val="1"/>
              <c:layout>
                <c:manualLayout>
                  <c:x val="4.6296296296295903E-3"/>
                  <c:y val="1.9841269841270059E-2"/>
                </c:manualLayout>
              </c:layout>
              <c:showVal val="1"/>
            </c:dLbl>
            <c:showVal val="1"/>
          </c:dLbls>
          <c:cat>
            <c:strRef>
              <c:f>Sheet1!$A$2:$A$5</c:f>
              <c:strCache>
                <c:ptCount val="2"/>
                <c:pt idx="0">
                  <c:v>Anticeptic used</c:v>
                </c:pt>
                <c:pt idx="1">
                  <c:v>Anticeptic not used</c:v>
                </c:pt>
              </c:strCache>
            </c:strRef>
          </c:cat>
          <c:val>
            <c:numRef>
              <c:f>Sheet1!$B$2:$B$5</c:f>
              <c:numCache>
                <c:formatCode>0%</c:formatCode>
                <c:ptCount val="4"/>
                <c:pt idx="0">
                  <c:v>0.76000000000000623</c:v>
                </c:pt>
                <c:pt idx="1">
                  <c:v>0.24000000000000021</c:v>
                </c:pt>
              </c:numCache>
            </c:numRef>
          </c:val>
        </c:ser>
        <c:ser>
          <c:idx val="1"/>
          <c:order val="1"/>
          <c:tx>
            <c:strRef>
              <c:f>Sheet1!$C$1</c:f>
              <c:strCache>
                <c:ptCount val="1"/>
                <c:pt idx="0">
                  <c:v>Anticeptic used</c:v>
                </c:pt>
              </c:strCache>
            </c:strRef>
          </c:tx>
          <c:spPr>
            <a:solidFill>
              <a:schemeClr val="accent6">
                <a:lumMod val="75000"/>
              </a:schemeClr>
            </a:solidFill>
          </c:spPr>
          <c:dLbls>
            <c:showVal val="1"/>
          </c:dLbls>
          <c:cat>
            <c:strRef>
              <c:f>Sheet1!$A$2:$A$5</c:f>
              <c:strCache>
                <c:ptCount val="2"/>
                <c:pt idx="0">
                  <c:v>Anticeptic used</c:v>
                </c:pt>
                <c:pt idx="1">
                  <c:v>Anticeptic not used</c:v>
                </c:pt>
              </c:strCache>
            </c:strRef>
          </c:cat>
          <c:val>
            <c:numRef>
              <c:f>Sheet1!$C$2:$C$5</c:f>
              <c:numCache>
                <c:formatCode>General</c:formatCode>
                <c:ptCount val="4"/>
              </c:numCache>
            </c:numRef>
          </c:val>
        </c:ser>
        <c:dLbls>
          <c:showVal val="1"/>
        </c:dLbls>
        <c:shape val="cone"/>
        <c:axId val="148718336"/>
        <c:axId val="148719872"/>
        <c:axId val="145625536"/>
      </c:bar3DChart>
      <c:catAx>
        <c:axId val="148718336"/>
        <c:scaling>
          <c:orientation val="minMax"/>
        </c:scaling>
        <c:axPos val="b"/>
        <c:majorTickMark val="none"/>
        <c:tickLblPos val="nextTo"/>
        <c:crossAx val="148719872"/>
        <c:crosses val="autoZero"/>
        <c:auto val="1"/>
        <c:lblAlgn val="ctr"/>
        <c:lblOffset val="100"/>
      </c:catAx>
      <c:valAx>
        <c:axId val="148719872"/>
        <c:scaling>
          <c:orientation val="minMax"/>
        </c:scaling>
        <c:delete val="1"/>
        <c:axPos val="l"/>
        <c:numFmt formatCode="0%" sourceLinked="1"/>
        <c:majorTickMark val="none"/>
        <c:tickLblPos val="nextTo"/>
        <c:crossAx val="148718336"/>
        <c:crosses val="autoZero"/>
        <c:crossBetween val="between"/>
      </c:valAx>
      <c:serAx>
        <c:axId val="145625536"/>
        <c:scaling>
          <c:orientation val="minMax"/>
        </c:scaling>
        <c:delete val="1"/>
        <c:axPos val="b"/>
        <c:tickLblPos val="nextTo"/>
        <c:crossAx val="148719872"/>
        <c:crosses val="autoZero"/>
      </c:serAx>
    </c:plotArea>
    <c:legend>
      <c:legendPos val="t"/>
      <c:txPr>
        <a:bodyPr/>
        <a:lstStyle/>
        <a:p>
          <a:pPr>
            <a:defRPr sz="1200"/>
          </a:pPr>
          <a:endParaRPr lang="en-US"/>
        </a:p>
      </c:txPr>
    </c:legend>
    <c:plotVisOnly val="1"/>
  </c:chart>
  <c:spPr>
    <a:ln w="12700"/>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plotArea>
      <c:layout/>
      <c:barChart>
        <c:barDir val="col"/>
        <c:grouping val="stacked"/>
        <c:ser>
          <c:idx val="0"/>
          <c:order val="0"/>
          <c:tx>
            <c:strRef>
              <c:f>Sheet1!$B$1</c:f>
              <c:strCache>
                <c:ptCount val="1"/>
                <c:pt idx="0">
                  <c:v>Unhiginic</c:v>
                </c:pt>
              </c:strCache>
            </c:strRef>
          </c:tx>
          <c:dPt>
            <c:idx val="0"/>
            <c:spPr>
              <a:solidFill>
                <a:srgbClr val="7030A0"/>
              </a:solidFill>
              <a:ln>
                <a:solidFill>
                  <a:srgbClr val="7030A0"/>
                </a:solidFill>
              </a:ln>
            </c:spPr>
          </c:dPt>
          <c:dLbls>
            <c:showVal val="1"/>
          </c:dLbls>
          <c:cat>
            <c:strRef>
              <c:f>Sheet1!$A$2:$A$5</c:f>
              <c:strCache>
                <c:ptCount val="2"/>
                <c:pt idx="0">
                  <c:v>Higinic</c:v>
                </c:pt>
                <c:pt idx="1">
                  <c:v>Unhiginic</c:v>
                </c:pt>
              </c:strCache>
            </c:strRef>
          </c:cat>
          <c:val>
            <c:numRef>
              <c:f>Sheet1!$B$2:$B$5</c:f>
              <c:numCache>
                <c:formatCode>0%</c:formatCode>
                <c:ptCount val="4"/>
                <c:pt idx="0">
                  <c:v>0.84000000000000064</c:v>
                </c:pt>
                <c:pt idx="1">
                  <c:v>0.16</c:v>
                </c:pt>
              </c:numCache>
            </c:numRef>
          </c:val>
        </c:ser>
        <c:ser>
          <c:idx val="1"/>
          <c:order val="1"/>
          <c:tx>
            <c:strRef>
              <c:f>Sheet1!$C$1</c:f>
              <c:strCache>
                <c:ptCount val="1"/>
                <c:pt idx="0">
                  <c:v>Higinic</c:v>
                </c:pt>
              </c:strCache>
            </c:strRef>
          </c:tx>
          <c:spPr>
            <a:solidFill>
              <a:srgbClr val="7030A0"/>
            </a:solidFill>
          </c:spPr>
          <c:cat>
            <c:strRef>
              <c:f>Sheet1!$A$2:$A$5</c:f>
              <c:strCache>
                <c:ptCount val="2"/>
                <c:pt idx="0">
                  <c:v>Higinic</c:v>
                </c:pt>
                <c:pt idx="1">
                  <c:v>Unhiginic</c:v>
                </c:pt>
              </c:strCache>
            </c:strRef>
          </c:cat>
          <c:val>
            <c:numRef>
              <c:f>Sheet1!$C$2:$C$5</c:f>
              <c:numCache>
                <c:formatCode>General</c:formatCode>
                <c:ptCount val="4"/>
              </c:numCache>
            </c:numRef>
          </c:val>
        </c:ser>
        <c:overlap val="100"/>
        <c:axId val="151393024"/>
        <c:axId val="151395712"/>
      </c:barChart>
      <c:catAx>
        <c:axId val="151393024"/>
        <c:scaling>
          <c:orientation val="minMax"/>
        </c:scaling>
        <c:axPos val="b"/>
        <c:tickLblPos val="nextTo"/>
        <c:crossAx val="151395712"/>
        <c:crosses val="autoZero"/>
        <c:auto val="1"/>
        <c:lblAlgn val="ctr"/>
        <c:lblOffset val="100"/>
      </c:catAx>
      <c:valAx>
        <c:axId val="151395712"/>
        <c:scaling>
          <c:orientation val="minMax"/>
        </c:scaling>
        <c:axPos val="l"/>
        <c:majorGridlines/>
        <c:numFmt formatCode="0%" sourceLinked="1"/>
        <c:tickLblPos val="nextTo"/>
        <c:crossAx val="151393024"/>
        <c:crosses val="autoZero"/>
        <c:crossBetween val="between"/>
      </c:valAx>
      <c:spPr>
        <a:ln>
          <a:noFill/>
        </a:ln>
      </c:spPr>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Sheet1!$B$1</c:f>
              <c:strCache>
                <c:ptCount val="1"/>
                <c:pt idx="0">
                  <c:v>Abcess</c:v>
                </c:pt>
              </c:strCache>
            </c:strRef>
          </c:tx>
          <c:dPt>
            <c:idx val="1"/>
            <c:spPr>
              <a:solidFill>
                <a:srgbClr val="7030A0"/>
              </a:solidFill>
            </c:spPr>
          </c:dPt>
          <c:dPt>
            <c:idx val="2"/>
            <c:spPr>
              <a:solidFill>
                <a:schemeClr val="accent2">
                  <a:lumMod val="60000"/>
                  <a:lumOff val="40000"/>
                </a:schemeClr>
              </a:solidFill>
            </c:spPr>
          </c:dPt>
          <c:dLbls>
            <c:dLbl>
              <c:idx val="0"/>
              <c:layout>
                <c:manualLayout>
                  <c:x val="0"/>
                  <c:y val="-7.2236025798462083E-3"/>
                </c:manualLayout>
              </c:layout>
              <c:showVal val="1"/>
            </c:dLbl>
            <c:dLbl>
              <c:idx val="1"/>
              <c:layout>
                <c:manualLayout>
                  <c:x val="0"/>
                  <c:y val="9.1854794205481708E-3"/>
                </c:manualLayout>
              </c:layout>
              <c:showVal val="1"/>
            </c:dLbl>
            <c:dLbl>
              <c:idx val="2"/>
              <c:showVal val="1"/>
            </c:dLbl>
            <c:delete val="1"/>
          </c:dLbls>
          <c:cat>
            <c:strRef>
              <c:f>Sheet1!$A$2:$A$5</c:f>
              <c:strCache>
                <c:ptCount val="3"/>
                <c:pt idx="0">
                  <c:v>Abcess</c:v>
                </c:pt>
                <c:pt idx="1">
                  <c:v>Myiasis</c:v>
                </c:pt>
                <c:pt idx="2">
                  <c:v>Arthritis</c:v>
                </c:pt>
              </c:strCache>
            </c:strRef>
          </c:cat>
          <c:val>
            <c:numRef>
              <c:f>Sheet1!$B$2:$B$5</c:f>
              <c:numCache>
                <c:formatCode>0.00%</c:formatCode>
                <c:ptCount val="4"/>
                <c:pt idx="0">
                  <c:v>0.68</c:v>
                </c:pt>
                <c:pt idx="1">
                  <c:v>0.24000000000000021</c:v>
                </c:pt>
                <c:pt idx="2">
                  <c:v>8.0000000000000043E-2</c:v>
                </c:pt>
              </c:numCache>
            </c:numRef>
          </c:val>
        </c:ser>
        <c:ser>
          <c:idx val="1"/>
          <c:order val="1"/>
          <c:tx>
            <c:strRef>
              <c:f>Sheet1!$C$1</c:f>
              <c:strCache>
                <c:ptCount val="1"/>
                <c:pt idx="0">
                  <c:v>Myiasis</c:v>
                </c:pt>
              </c:strCache>
            </c:strRef>
          </c:tx>
          <c:spPr>
            <a:solidFill>
              <a:srgbClr val="7030A0"/>
            </a:solidFill>
          </c:spPr>
          <c:cat>
            <c:strRef>
              <c:f>Sheet1!$A$2:$A$5</c:f>
              <c:strCache>
                <c:ptCount val="3"/>
                <c:pt idx="0">
                  <c:v>Abcess</c:v>
                </c:pt>
                <c:pt idx="1">
                  <c:v>Myiasis</c:v>
                </c:pt>
                <c:pt idx="2">
                  <c:v>Arthritis</c:v>
                </c:pt>
              </c:strCache>
            </c:strRef>
          </c:cat>
          <c:val>
            <c:numRef>
              <c:f>Sheet1!$C$2:$C$5</c:f>
              <c:numCache>
                <c:formatCode>General</c:formatCode>
                <c:ptCount val="4"/>
              </c:numCache>
            </c:numRef>
          </c:val>
        </c:ser>
        <c:ser>
          <c:idx val="2"/>
          <c:order val="2"/>
          <c:tx>
            <c:strRef>
              <c:f>Sheet1!$D$1</c:f>
              <c:strCache>
                <c:ptCount val="1"/>
                <c:pt idx="0">
                  <c:v>Arthritis</c:v>
                </c:pt>
              </c:strCache>
            </c:strRef>
          </c:tx>
          <c:spPr>
            <a:solidFill>
              <a:srgbClr val="C0504D">
                <a:lumMod val="60000"/>
                <a:lumOff val="40000"/>
              </a:srgbClr>
            </a:solidFill>
          </c:spPr>
          <c:cat>
            <c:strRef>
              <c:f>Sheet1!$A$2:$A$5</c:f>
              <c:strCache>
                <c:ptCount val="3"/>
                <c:pt idx="0">
                  <c:v>Abcess</c:v>
                </c:pt>
                <c:pt idx="1">
                  <c:v>Myiasis</c:v>
                </c:pt>
                <c:pt idx="2">
                  <c:v>Arthritis</c:v>
                </c:pt>
              </c:strCache>
            </c:strRef>
          </c:cat>
          <c:val>
            <c:numRef>
              <c:f>Sheet1!$D$2:$D$5</c:f>
              <c:numCache>
                <c:formatCode>General</c:formatCode>
                <c:ptCount val="4"/>
              </c:numCache>
            </c:numRef>
          </c:val>
        </c:ser>
        <c:axId val="119048448"/>
        <c:axId val="144154624"/>
      </c:barChart>
      <c:catAx>
        <c:axId val="119048448"/>
        <c:scaling>
          <c:orientation val="minMax"/>
        </c:scaling>
        <c:axPos val="b"/>
        <c:majorTickMark val="none"/>
        <c:tickLblPos val="nextTo"/>
        <c:crossAx val="144154624"/>
        <c:crosses val="autoZero"/>
        <c:auto val="1"/>
        <c:lblAlgn val="ctr"/>
        <c:lblOffset val="100"/>
      </c:catAx>
      <c:valAx>
        <c:axId val="144154624"/>
        <c:scaling>
          <c:orientation val="minMax"/>
        </c:scaling>
        <c:axPos val="l"/>
        <c:majorGridlines/>
        <c:numFmt formatCode="0.00%" sourceLinked="1"/>
        <c:majorTickMark val="none"/>
        <c:tickLblPos val="nextTo"/>
        <c:crossAx val="119048448"/>
        <c:crosses val="autoZero"/>
        <c:crossBetween val="between"/>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84007517353014471"/>
          <c:y val="0.29187776639173263"/>
          <c:w val="0.15930935462335521"/>
          <c:h val="0.42360706599278891"/>
        </c:manualLayout>
      </c:layout>
      <c:txPr>
        <a:bodyPr/>
        <a:lstStyle/>
        <a:p>
          <a:pPr>
            <a:defRPr sz="1100"/>
          </a:pPr>
          <a:endParaRPr lang="en-U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0.81263</cdr:x>
      <cdr:y>0.44444</cdr:y>
    </cdr:from>
    <cdr:to>
      <cdr:x>0.9402</cdr:x>
      <cdr:y>0.64198</cdr:y>
    </cdr:to>
    <cdr:sp macro="" textlink="">
      <cdr:nvSpPr>
        <cdr:cNvPr id="2" name="TextBox 1"/>
        <cdr:cNvSpPr txBox="1"/>
      </cdr:nvSpPr>
      <cdr:spPr>
        <a:xfrm xmlns:a="http://schemas.openxmlformats.org/drawingml/2006/main">
          <a:off x="4458405" y="1422400"/>
          <a:ext cx="699911" cy="6321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400" b="1">
            <a:solidFill>
              <a:schemeClr val="accent6"/>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23A52-A200-4319-A414-901A1B54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TotalTime>
  <Pages>36</Pages>
  <Words>5829</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AMITAV</dc:creator>
  <cp:keywords/>
  <dc:description/>
  <cp:lastModifiedBy>ABC</cp:lastModifiedBy>
  <cp:revision>77</cp:revision>
  <cp:lastPrinted>2013-06-11T16:07:00Z</cp:lastPrinted>
  <dcterms:created xsi:type="dcterms:W3CDTF">2013-05-30T03:56:00Z</dcterms:created>
  <dcterms:modified xsi:type="dcterms:W3CDTF">2013-06-11T16:18:00Z</dcterms:modified>
</cp:coreProperties>
</file>