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C37" w:rsidRPr="00D31AC2" w:rsidRDefault="006D4C37" w:rsidP="006D4C3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31AC2">
        <w:rPr>
          <w:rFonts w:ascii="Times New Roman" w:hAnsi="Times New Roman" w:cs="Times New Roman"/>
          <w:b/>
          <w:sz w:val="40"/>
          <w:szCs w:val="40"/>
        </w:rPr>
        <w:t>H</w:t>
      </w:r>
      <w:r w:rsidR="0013235F" w:rsidRPr="00D31AC2">
        <w:rPr>
          <w:rFonts w:ascii="Times New Roman" w:hAnsi="Times New Roman" w:cs="Times New Roman"/>
          <w:b/>
          <w:sz w:val="40"/>
          <w:szCs w:val="40"/>
        </w:rPr>
        <w:t>a</w:t>
      </w:r>
      <w:r w:rsidRPr="00D31AC2">
        <w:rPr>
          <w:rFonts w:ascii="Times New Roman" w:hAnsi="Times New Roman" w:cs="Times New Roman"/>
          <w:b/>
          <w:sz w:val="40"/>
          <w:szCs w:val="40"/>
        </w:rPr>
        <w:t xml:space="preserve">ematological Variations in </w:t>
      </w:r>
      <w:r w:rsidRPr="00D31AC2">
        <w:rPr>
          <w:rFonts w:ascii="Times New Roman" w:hAnsi="Times New Roman" w:cs="Times New Roman"/>
          <w:b/>
          <w:i/>
          <w:sz w:val="40"/>
          <w:szCs w:val="40"/>
        </w:rPr>
        <w:t>Brucella abortus</w:t>
      </w:r>
      <w:r w:rsidRPr="00D31AC2">
        <w:rPr>
          <w:rFonts w:ascii="Times New Roman" w:hAnsi="Times New Roman" w:cs="Times New Roman"/>
          <w:b/>
          <w:sz w:val="40"/>
          <w:szCs w:val="40"/>
        </w:rPr>
        <w:t xml:space="preserve"> Antibody Positive Cross-bred Cattle at Chittagong, Bangladesh</w:t>
      </w:r>
    </w:p>
    <w:p w:rsidR="00F141C8" w:rsidRDefault="00644A92" w:rsidP="00F141C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8.65pt;margin-top:20.5pt;width:183pt;height:183pt;z-index:251655680">
            <v:imagedata r:id="rId5" o:title=""/>
          </v:shape>
          <o:OLEObject Type="Embed" ProgID="MSPhotoEd.3" ShapeID="_x0000_s1026" DrawAspect="Content" ObjectID="_1396265071" r:id="rId6"/>
        </w:pict>
      </w:r>
    </w:p>
    <w:p w:rsidR="00F141C8" w:rsidRDefault="00F141C8" w:rsidP="00F141C8">
      <w:pPr>
        <w:tabs>
          <w:tab w:val="left" w:pos="6360"/>
        </w:tabs>
      </w:pPr>
      <w:r>
        <w:tab/>
      </w:r>
    </w:p>
    <w:p w:rsidR="00F141C8" w:rsidRPr="002F780D" w:rsidRDefault="00F141C8" w:rsidP="00F141C8"/>
    <w:p w:rsidR="00F141C8" w:rsidRPr="002F780D" w:rsidRDefault="00F141C8" w:rsidP="00F141C8"/>
    <w:p w:rsidR="00F141C8" w:rsidRDefault="00F141C8" w:rsidP="00F141C8"/>
    <w:p w:rsidR="00F141C8" w:rsidRDefault="00F141C8" w:rsidP="00F141C8"/>
    <w:p w:rsidR="00F141C8" w:rsidRDefault="00F141C8" w:rsidP="00F141C8"/>
    <w:p w:rsidR="00F141C8" w:rsidRPr="002F780D" w:rsidRDefault="00F141C8" w:rsidP="00F141C8"/>
    <w:p w:rsidR="00D31AC2" w:rsidRDefault="00D31AC2" w:rsidP="006D4C37">
      <w:pPr>
        <w:tabs>
          <w:tab w:val="left" w:pos="2490"/>
        </w:tabs>
        <w:spacing w:after="0" w:line="36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</w:t>
      </w:r>
    </w:p>
    <w:p w:rsidR="00F141C8" w:rsidRPr="002F780D" w:rsidRDefault="00D31AC2" w:rsidP="006D4C37">
      <w:pPr>
        <w:tabs>
          <w:tab w:val="left" w:pos="2490"/>
        </w:tabs>
        <w:spacing w:after="0" w:line="36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</w:t>
      </w:r>
      <w:r w:rsidR="00D67A98">
        <w:rPr>
          <w:rFonts w:ascii="Times New Roman" w:hAnsi="Times New Roman" w:cs="Times New Roman"/>
          <w:b/>
          <w:i/>
          <w:sz w:val="28"/>
        </w:rPr>
        <w:t xml:space="preserve">    </w:t>
      </w:r>
      <w:r>
        <w:rPr>
          <w:rFonts w:ascii="Times New Roman" w:hAnsi="Times New Roman" w:cs="Times New Roman"/>
          <w:b/>
          <w:i/>
          <w:sz w:val="28"/>
        </w:rPr>
        <w:t xml:space="preserve">  </w:t>
      </w:r>
      <w:r w:rsidR="00F141C8">
        <w:rPr>
          <w:rFonts w:ascii="Times New Roman" w:hAnsi="Times New Roman" w:cs="Times New Roman"/>
          <w:b/>
          <w:i/>
          <w:sz w:val="28"/>
        </w:rPr>
        <w:t>A REPORT</w:t>
      </w:r>
    </w:p>
    <w:p w:rsidR="00F141C8" w:rsidRPr="002F780D" w:rsidRDefault="006D4C37" w:rsidP="006D4C37">
      <w:pPr>
        <w:tabs>
          <w:tab w:val="left" w:pos="2490"/>
        </w:tabs>
        <w:spacing w:after="0" w:line="36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</w:t>
      </w:r>
      <w:r w:rsidR="00D31AC2">
        <w:rPr>
          <w:rFonts w:ascii="Times New Roman" w:hAnsi="Times New Roman" w:cs="Times New Roman"/>
          <w:b/>
          <w:i/>
          <w:sz w:val="28"/>
        </w:rPr>
        <w:t xml:space="preserve">                               </w:t>
      </w:r>
      <w:r w:rsidR="00D67A98">
        <w:rPr>
          <w:rFonts w:ascii="Times New Roman" w:hAnsi="Times New Roman" w:cs="Times New Roman"/>
          <w:b/>
          <w:i/>
          <w:sz w:val="28"/>
        </w:rPr>
        <w:t xml:space="preserve">     </w:t>
      </w:r>
      <w:r w:rsidR="00F141C8" w:rsidRPr="002F780D">
        <w:rPr>
          <w:rFonts w:ascii="Times New Roman" w:hAnsi="Times New Roman" w:cs="Times New Roman"/>
          <w:b/>
          <w:i/>
          <w:sz w:val="28"/>
        </w:rPr>
        <w:t>By</w:t>
      </w:r>
    </w:p>
    <w:p w:rsidR="00112DE6" w:rsidRPr="00F858C0" w:rsidRDefault="00112DE6" w:rsidP="00F141C8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</w:rPr>
      </w:pPr>
    </w:p>
    <w:p w:rsidR="00F141C8" w:rsidRPr="00F858C0" w:rsidRDefault="00F141C8" w:rsidP="00F141C8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</w:rPr>
      </w:pPr>
      <w:r w:rsidRPr="00F858C0">
        <w:rPr>
          <w:rFonts w:ascii="Times New Roman" w:hAnsi="Times New Roman" w:cs="Times New Roman"/>
          <w:b/>
          <w:color w:val="943634" w:themeColor="accent2" w:themeShade="BF"/>
          <w:sz w:val="28"/>
        </w:rPr>
        <w:t xml:space="preserve">INTERN ID No: </w:t>
      </w:r>
      <w:r w:rsidRPr="00F858C0">
        <w:rPr>
          <w:rFonts w:ascii="Times New Roman" w:hAnsi="Times New Roman" w:cs="Times New Roman"/>
          <w:b/>
          <w:i/>
          <w:color w:val="943634" w:themeColor="accent2" w:themeShade="BF"/>
          <w:sz w:val="28"/>
        </w:rPr>
        <w:t>E-34</w:t>
      </w:r>
      <w:r w:rsidRPr="00F858C0">
        <w:rPr>
          <w:rFonts w:ascii="Times New Roman" w:hAnsi="Times New Roman" w:cs="Times New Roman"/>
          <w:b/>
          <w:color w:val="943634" w:themeColor="accent2" w:themeShade="BF"/>
          <w:sz w:val="28"/>
        </w:rPr>
        <w:t xml:space="preserve"> </w:t>
      </w:r>
    </w:p>
    <w:p w:rsidR="00F141C8" w:rsidRPr="00F858C0" w:rsidRDefault="00F141C8" w:rsidP="00F141C8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</w:rPr>
      </w:pPr>
      <w:r w:rsidRPr="00F858C0">
        <w:rPr>
          <w:rFonts w:ascii="Times New Roman" w:hAnsi="Times New Roman" w:cs="Times New Roman"/>
          <w:b/>
          <w:color w:val="943634" w:themeColor="accent2" w:themeShade="BF"/>
          <w:sz w:val="28"/>
        </w:rPr>
        <w:t xml:space="preserve">Roll No: </w:t>
      </w:r>
      <w:r w:rsidRPr="00F858C0">
        <w:rPr>
          <w:rFonts w:ascii="Times New Roman" w:hAnsi="Times New Roman" w:cs="Times New Roman"/>
          <w:b/>
          <w:i/>
          <w:color w:val="943634" w:themeColor="accent2" w:themeShade="BF"/>
          <w:sz w:val="28"/>
        </w:rPr>
        <w:t>05/102</w:t>
      </w:r>
    </w:p>
    <w:p w:rsidR="00F141C8" w:rsidRPr="00F858C0" w:rsidRDefault="00F141C8" w:rsidP="00F141C8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</w:rPr>
      </w:pPr>
      <w:proofErr w:type="gramStart"/>
      <w:r w:rsidRPr="00F858C0">
        <w:rPr>
          <w:rFonts w:ascii="Times New Roman" w:hAnsi="Times New Roman" w:cs="Times New Roman"/>
          <w:b/>
          <w:color w:val="943634" w:themeColor="accent2" w:themeShade="BF"/>
          <w:sz w:val="28"/>
        </w:rPr>
        <w:t>Reg.</w:t>
      </w:r>
      <w:proofErr w:type="gramEnd"/>
      <w:r w:rsidRPr="00F858C0">
        <w:rPr>
          <w:rFonts w:ascii="Times New Roman" w:hAnsi="Times New Roman" w:cs="Times New Roman"/>
          <w:b/>
          <w:color w:val="943634" w:themeColor="accent2" w:themeShade="BF"/>
          <w:sz w:val="28"/>
        </w:rPr>
        <w:t xml:space="preserve"> No: </w:t>
      </w:r>
      <w:r w:rsidRPr="00F858C0">
        <w:rPr>
          <w:rFonts w:ascii="Times New Roman" w:hAnsi="Times New Roman" w:cs="Times New Roman"/>
          <w:b/>
          <w:i/>
          <w:color w:val="943634" w:themeColor="accent2" w:themeShade="BF"/>
          <w:sz w:val="28"/>
        </w:rPr>
        <w:t>277</w:t>
      </w:r>
    </w:p>
    <w:p w:rsidR="00F141C8" w:rsidRPr="00F858C0" w:rsidRDefault="00F141C8" w:rsidP="00F141C8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</w:rPr>
      </w:pPr>
      <w:r w:rsidRPr="00F858C0">
        <w:rPr>
          <w:rFonts w:ascii="Times New Roman" w:hAnsi="Times New Roman" w:cs="Times New Roman"/>
          <w:b/>
          <w:color w:val="943634" w:themeColor="accent2" w:themeShade="BF"/>
          <w:sz w:val="28"/>
        </w:rPr>
        <w:t xml:space="preserve">Session: </w:t>
      </w:r>
      <w:r w:rsidRPr="00F858C0">
        <w:rPr>
          <w:rFonts w:ascii="Times New Roman" w:hAnsi="Times New Roman" w:cs="Times New Roman"/>
          <w:b/>
          <w:i/>
          <w:color w:val="943634" w:themeColor="accent2" w:themeShade="BF"/>
          <w:sz w:val="28"/>
        </w:rPr>
        <w:t>2004-2005</w:t>
      </w:r>
    </w:p>
    <w:p w:rsidR="00F141C8" w:rsidRPr="00A15D31" w:rsidRDefault="00F141C8" w:rsidP="00F141C8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141C8" w:rsidRDefault="00F141C8" w:rsidP="00F141C8">
      <w:pPr>
        <w:tabs>
          <w:tab w:val="left" w:pos="2490"/>
          <w:tab w:val="left" w:pos="7013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F141C8" w:rsidRDefault="00F141C8" w:rsidP="00F141C8">
      <w:pPr>
        <w:tabs>
          <w:tab w:val="left" w:pos="1785"/>
        </w:tabs>
        <w:spacing w:after="0" w:line="240" w:lineRule="auto"/>
      </w:pPr>
    </w:p>
    <w:p w:rsidR="002712BD" w:rsidRDefault="002712BD" w:rsidP="00F141C8">
      <w:pPr>
        <w:tabs>
          <w:tab w:val="left" w:pos="1785"/>
        </w:tabs>
        <w:spacing w:after="0" w:line="240" w:lineRule="auto"/>
      </w:pPr>
    </w:p>
    <w:p w:rsidR="00F141C8" w:rsidRDefault="00F141C8" w:rsidP="00F141C8">
      <w:pPr>
        <w:tabs>
          <w:tab w:val="left" w:pos="1785"/>
        </w:tabs>
        <w:spacing w:after="0" w:line="240" w:lineRule="auto"/>
      </w:pPr>
    </w:p>
    <w:p w:rsidR="00F141C8" w:rsidRPr="001430C5" w:rsidRDefault="00F141C8" w:rsidP="00F141C8">
      <w:pPr>
        <w:tabs>
          <w:tab w:val="left" w:pos="1785"/>
        </w:tabs>
        <w:spacing w:after="0" w:line="360" w:lineRule="auto"/>
        <w:jc w:val="center"/>
        <w:rPr>
          <w:b/>
          <w:color w:val="336699"/>
          <w:sz w:val="34"/>
        </w:rPr>
      </w:pPr>
      <w:r w:rsidRPr="001430C5">
        <w:rPr>
          <w:b/>
          <w:color w:val="336699"/>
          <w:sz w:val="34"/>
        </w:rPr>
        <w:t>Faculty of Veterinary Medicine</w:t>
      </w:r>
    </w:p>
    <w:p w:rsidR="001F6817" w:rsidRDefault="00F141C8" w:rsidP="001F6817">
      <w:pPr>
        <w:tabs>
          <w:tab w:val="left" w:pos="1785"/>
        </w:tabs>
        <w:spacing w:after="0" w:line="360" w:lineRule="auto"/>
        <w:jc w:val="center"/>
        <w:rPr>
          <w:b/>
          <w:color w:val="336699"/>
          <w:sz w:val="34"/>
        </w:rPr>
      </w:pPr>
      <w:r w:rsidRPr="001430C5">
        <w:rPr>
          <w:b/>
          <w:color w:val="336699"/>
          <w:sz w:val="34"/>
        </w:rPr>
        <w:t>Chittagong Veterinary and Animal Sciences University</w:t>
      </w:r>
    </w:p>
    <w:p w:rsidR="00112DE6" w:rsidRDefault="00112DE6" w:rsidP="001F6817">
      <w:pPr>
        <w:tabs>
          <w:tab w:val="left" w:pos="1785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4C37" w:rsidRDefault="006D4C37" w:rsidP="001F6817">
      <w:pPr>
        <w:tabs>
          <w:tab w:val="left" w:pos="1785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1F6817">
        <w:rPr>
          <w:rFonts w:ascii="Times New Roman" w:hAnsi="Times New Roman" w:cs="Times New Roman"/>
          <w:b/>
          <w:sz w:val="32"/>
          <w:szCs w:val="32"/>
        </w:rPr>
        <w:lastRenderedPageBreak/>
        <w:t>Haematological</w:t>
      </w:r>
      <w:proofErr w:type="spellEnd"/>
      <w:r w:rsidRPr="001F6817">
        <w:rPr>
          <w:rFonts w:ascii="Times New Roman" w:hAnsi="Times New Roman" w:cs="Times New Roman"/>
          <w:b/>
          <w:sz w:val="32"/>
          <w:szCs w:val="32"/>
        </w:rPr>
        <w:t xml:space="preserve"> Variations in </w:t>
      </w:r>
      <w:proofErr w:type="spellStart"/>
      <w:r w:rsidRPr="001F6817">
        <w:rPr>
          <w:rFonts w:ascii="Times New Roman" w:hAnsi="Times New Roman" w:cs="Times New Roman"/>
          <w:b/>
          <w:i/>
          <w:sz w:val="32"/>
          <w:szCs w:val="32"/>
        </w:rPr>
        <w:t>Brucella</w:t>
      </w:r>
      <w:proofErr w:type="spellEnd"/>
      <w:r w:rsidRPr="001F6817">
        <w:rPr>
          <w:rFonts w:ascii="Times New Roman" w:hAnsi="Times New Roman" w:cs="Times New Roman"/>
          <w:b/>
          <w:i/>
          <w:sz w:val="32"/>
          <w:szCs w:val="32"/>
        </w:rPr>
        <w:t xml:space="preserve"> abortus</w:t>
      </w:r>
      <w:r w:rsidRPr="001F6817">
        <w:rPr>
          <w:rFonts w:ascii="Times New Roman" w:hAnsi="Times New Roman" w:cs="Times New Roman"/>
          <w:b/>
          <w:sz w:val="32"/>
          <w:szCs w:val="32"/>
        </w:rPr>
        <w:t xml:space="preserve"> Antibody Positive Cross-bred Cattle at Chittagong, Bangladesh</w:t>
      </w:r>
    </w:p>
    <w:p w:rsidR="002712BD" w:rsidRPr="001F6817" w:rsidRDefault="00644A92" w:rsidP="001F6817">
      <w:pPr>
        <w:tabs>
          <w:tab w:val="left" w:pos="1785"/>
        </w:tabs>
        <w:spacing w:after="0" w:line="360" w:lineRule="auto"/>
        <w:jc w:val="center"/>
        <w:rPr>
          <w:b/>
          <w:color w:val="336699"/>
          <w:sz w:val="32"/>
          <w:szCs w:val="32"/>
        </w:rPr>
      </w:pPr>
      <w:r w:rsidRPr="00644A92">
        <w:rPr>
          <w:noProof/>
          <w:sz w:val="32"/>
          <w:szCs w:val="32"/>
        </w:rPr>
        <w:pict>
          <v:shape id="_x0000_s1032" type="#_x0000_t75" style="position:absolute;left:0;text-align:left;margin-left:141.15pt;margin-top:9.2pt;width:183pt;height:183pt;z-index:251661824">
            <v:imagedata r:id="rId5" o:title=""/>
          </v:shape>
          <o:OLEObject Type="Embed" ProgID="MSPhotoEd.3" ShapeID="_x0000_s1032" DrawAspect="Content" ObjectID="_1396265072" r:id="rId7"/>
        </w:pict>
      </w:r>
    </w:p>
    <w:p w:rsidR="006D4C37" w:rsidRPr="001F6817" w:rsidRDefault="006D4C37" w:rsidP="006D4C37">
      <w:pPr>
        <w:rPr>
          <w:sz w:val="32"/>
          <w:szCs w:val="32"/>
        </w:rPr>
      </w:pPr>
    </w:p>
    <w:p w:rsidR="00F141C8" w:rsidRDefault="00F141C8" w:rsidP="00F141C8">
      <w:pPr>
        <w:jc w:val="center"/>
        <w:rPr>
          <w:rFonts w:ascii="Times New Roman" w:hAnsi="Times New Roman" w:cs="Times New Roman"/>
          <w:color w:val="FFFFFF" w:themeColor="background1"/>
          <w:sz w:val="32"/>
        </w:rPr>
      </w:pPr>
    </w:p>
    <w:p w:rsidR="00F141C8" w:rsidRDefault="00F141C8" w:rsidP="00F141C8">
      <w:pPr>
        <w:jc w:val="center"/>
      </w:pPr>
    </w:p>
    <w:p w:rsidR="00F141C8" w:rsidRDefault="00F141C8" w:rsidP="00F141C8"/>
    <w:p w:rsidR="00F141C8" w:rsidRDefault="00F141C8" w:rsidP="00F141C8">
      <w:pPr>
        <w:tabs>
          <w:tab w:val="left" w:pos="6360"/>
        </w:tabs>
      </w:pPr>
      <w:r>
        <w:tab/>
      </w:r>
    </w:p>
    <w:p w:rsidR="00F141C8" w:rsidRPr="002F780D" w:rsidRDefault="00F141C8" w:rsidP="00F141C8"/>
    <w:p w:rsidR="00F141C8" w:rsidRPr="002F780D" w:rsidRDefault="00F141C8" w:rsidP="00F141C8"/>
    <w:p w:rsidR="00733DD5" w:rsidRPr="00733DD5" w:rsidRDefault="00733DD5" w:rsidP="00733DD5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733DD5">
        <w:rPr>
          <w:rFonts w:ascii="Times New Roman" w:hAnsi="Times New Roman" w:cs="Times New Roman"/>
          <w:b/>
          <w:i/>
          <w:sz w:val="28"/>
        </w:rPr>
        <w:t>In Partial Fulfillment of the Requirements</w:t>
      </w:r>
    </w:p>
    <w:p w:rsidR="00733DD5" w:rsidRPr="00733DD5" w:rsidRDefault="00733DD5" w:rsidP="00733DD5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proofErr w:type="gramStart"/>
      <w:r w:rsidRPr="00733DD5">
        <w:rPr>
          <w:rFonts w:ascii="Times New Roman" w:hAnsi="Times New Roman" w:cs="Times New Roman"/>
          <w:b/>
          <w:i/>
          <w:sz w:val="28"/>
        </w:rPr>
        <w:t>for</w:t>
      </w:r>
      <w:proofErr w:type="gramEnd"/>
      <w:r w:rsidRPr="00733DD5">
        <w:rPr>
          <w:rFonts w:ascii="Times New Roman" w:hAnsi="Times New Roman" w:cs="Times New Roman"/>
          <w:b/>
          <w:i/>
          <w:sz w:val="28"/>
        </w:rPr>
        <w:t xml:space="preserve"> the Degree</w:t>
      </w:r>
    </w:p>
    <w:p w:rsidR="00733DD5" w:rsidRPr="00733DD5" w:rsidRDefault="00733DD5" w:rsidP="00733DD5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proofErr w:type="gramStart"/>
      <w:r w:rsidRPr="00733DD5">
        <w:rPr>
          <w:rFonts w:ascii="Times New Roman" w:hAnsi="Times New Roman" w:cs="Times New Roman"/>
          <w:b/>
          <w:i/>
          <w:sz w:val="28"/>
        </w:rPr>
        <w:t>of</w:t>
      </w:r>
      <w:proofErr w:type="gramEnd"/>
    </w:p>
    <w:p w:rsidR="00733DD5" w:rsidRPr="00733DD5" w:rsidRDefault="00733DD5" w:rsidP="00733DD5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733DD5">
        <w:rPr>
          <w:rFonts w:ascii="Times New Roman" w:hAnsi="Times New Roman" w:cs="Times New Roman"/>
          <w:b/>
          <w:i/>
          <w:sz w:val="28"/>
        </w:rPr>
        <w:t>Doctor of Veterinary Medicine</w:t>
      </w:r>
    </w:p>
    <w:p w:rsidR="00CE5971" w:rsidRDefault="00733DD5" w:rsidP="00733DD5">
      <w:pPr>
        <w:tabs>
          <w:tab w:val="left" w:pos="2490"/>
        </w:tabs>
        <w:spacing w:after="0" w:line="360" w:lineRule="auto"/>
        <w:rPr>
          <w:rFonts w:ascii="Times New Roman" w:hAnsi="Times New Roman" w:cs="Times New Roman"/>
          <w:b/>
          <w:i/>
          <w:sz w:val="28"/>
        </w:rPr>
      </w:pPr>
      <w:r w:rsidRPr="00733DD5">
        <w:rPr>
          <w:rFonts w:ascii="Times New Roman" w:hAnsi="Times New Roman" w:cs="Times New Roman"/>
          <w:b/>
          <w:i/>
          <w:sz w:val="28"/>
        </w:rPr>
        <w:t xml:space="preserve"> </w:t>
      </w:r>
      <w:r w:rsidR="0013235F">
        <w:rPr>
          <w:rFonts w:ascii="Times New Roman" w:hAnsi="Times New Roman" w:cs="Times New Roman"/>
          <w:b/>
          <w:i/>
          <w:sz w:val="28"/>
        </w:rPr>
        <w:t xml:space="preserve">      </w:t>
      </w:r>
    </w:p>
    <w:p w:rsidR="00733DD5" w:rsidRDefault="00733DD5" w:rsidP="00733DD5">
      <w:pPr>
        <w:tabs>
          <w:tab w:val="left" w:pos="2490"/>
        </w:tabs>
        <w:spacing w:after="0" w:line="360" w:lineRule="auto"/>
        <w:rPr>
          <w:rFonts w:ascii="Times New Roman" w:hAnsi="Times New Roman" w:cs="Times New Roman"/>
          <w:b/>
          <w:i/>
          <w:sz w:val="28"/>
        </w:rPr>
      </w:pPr>
    </w:p>
    <w:p w:rsidR="00733DD5" w:rsidRPr="001D575F" w:rsidRDefault="00733DD5" w:rsidP="00733DD5">
      <w:pPr>
        <w:tabs>
          <w:tab w:val="left" w:pos="2490"/>
        </w:tabs>
        <w:spacing w:after="0" w:line="360" w:lineRule="auto"/>
        <w:rPr>
          <w:rFonts w:ascii="Times New Roman" w:hAnsi="Times New Roman" w:cs="Times New Roman"/>
          <w:b/>
          <w:color w:val="595959" w:themeColor="text1" w:themeTint="A6"/>
          <w:sz w:val="28"/>
        </w:rPr>
      </w:pPr>
    </w:p>
    <w:p w:rsidR="00F141C8" w:rsidRDefault="001F6817" w:rsidP="0013235F">
      <w:pPr>
        <w:spacing w:after="0" w:line="360" w:lineRule="auto"/>
        <w:rPr>
          <w:b/>
          <w:i/>
          <w:sz w:val="28"/>
          <w:szCs w:val="24"/>
        </w:rPr>
      </w:pPr>
      <w:r>
        <w:rPr>
          <w:b/>
          <w:i/>
          <w:sz w:val="28"/>
          <w:szCs w:val="24"/>
        </w:rPr>
        <w:t xml:space="preserve">                                                        </w:t>
      </w:r>
      <w:r w:rsidR="00F141C8" w:rsidRPr="00A15D31">
        <w:rPr>
          <w:b/>
          <w:i/>
          <w:sz w:val="28"/>
          <w:szCs w:val="24"/>
        </w:rPr>
        <w:t>Submitted to the</w:t>
      </w:r>
    </w:p>
    <w:p w:rsidR="002712BD" w:rsidRPr="00A15D31" w:rsidRDefault="002712BD" w:rsidP="0013235F">
      <w:pPr>
        <w:spacing w:after="0" w:line="360" w:lineRule="auto"/>
        <w:rPr>
          <w:b/>
          <w:i/>
          <w:sz w:val="28"/>
          <w:szCs w:val="24"/>
        </w:rPr>
      </w:pPr>
    </w:p>
    <w:p w:rsidR="00F141C8" w:rsidRPr="00140B4B" w:rsidRDefault="00F141C8" w:rsidP="00F141C8">
      <w:pPr>
        <w:tabs>
          <w:tab w:val="left" w:pos="1785"/>
        </w:tabs>
        <w:spacing w:after="0" w:line="36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32"/>
        </w:rPr>
      </w:pPr>
      <w:r w:rsidRPr="00140B4B">
        <w:rPr>
          <w:rFonts w:ascii="Times New Roman" w:hAnsi="Times New Roman" w:cs="Times New Roman"/>
          <w:b/>
          <w:color w:val="4A442A" w:themeColor="background2" w:themeShade="40"/>
          <w:sz w:val="32"/>
        </w:rPr>
        <w:t>Faculty of Veterinary Medicine</w:t>
      </w:r>
    </w:p>
    <w:p w:rsidR="00F141C8" w:rsidRPr="00140B4B" w:rsidRDefault="00F141C8" w:rsidP="00F141C8">
      <w:pPr>
        <w:tabs>
          <w:tab w:val="left" w:pos="1785"/>
        </w:tabs>
        <w:spacing w:after="0" w:line="360" w:lineRule="auto"/>
        <w:jc w:val="center"/>
        <w:rPr>
          <w:rFonts w:ascii="Times New Roman" w:hAnsi="Times New Roman" w:cs="Times New Roman"/>
          <w:b/>
          <w:color w:val="4A442A" w:themeColor="background2" w:themeShade="40"/>
          <w:sz w:val="32"/>
        </w:rPr>
      </w:pPr>
      <w:r w:rsidRPr="00140B4B">
        <w:rPr>
          <w:rFonts w:ascii="Times New Roman" w:hAnsi="Times New Roman" w:cs="Times New Roman"/>
          <w:b/>
          <w:color w:val="4A442A" w:themeColor="background2" w:themeShade="40"/>
          <w:sz w:val="32"/>
        </w:rPr>
        <w:t>Chittagong Veterinary and Animal Sciences University</w:t>
      </w:r>
    </w:p>
    <w:p w:rsidR="00F141C8" w:rsidRDefault="00F141C8" w:rsidP="00F141C8">
      <w:pPr>
        <w:tabs>
          <w:tab w:val="left" w:pos="1785"/>
        </w:tabs>
        <w:spacing w:after="0" w:line="360" w:lineRule="auto"/>
        <w:jc w:val="center"/>
        <w:rPr>
          <w:b/>
          <w:sz w:val="28"/>
        </w:rPr>
      </w:pPr>
    </w:p>
    <w:p w:rsidR="00733DD5" w:rsidRDefault="00733DD5" w:rsidP="00F141C8">
      <w:pPr>
        <w:tabs>
          <w:tab w:val="left" w:pos="1785"/>
        </w:tabs>
        <w:spacing w:after="0" w:line="360" w:lineRule="auto"/>
        <w:jc w:val="center"/>
        <w:rPr>
          <w:b/>
          <w:sz w:val="28"/>
        </w:rPr>
      </w:pPr>
    </w:p>
    <w:p w:rsidR="00733DD5" w:rsidRDefault="00733DD5" w:rsidP="00F141C8">
      <w:pPr>
        <w:tabs>
          <w:tab w:val="left" w:pos="1785"/>
        </w:tabs>
        <w:spacing w:after="0" w:line="360" w:lineRule="auto"/>
        <w:jc w:val="center"/>
        <w:rPr>
          <w:b/>
          <w:sz w:val="28"/>
        </w:rPr>
      </w:pPr>
    </w:p>
    <w:p w:rsidR="00733DD5" w:rsidRDefault="00733DD5" w:rsidP="00F141C8">
      <w:pPr>
        <w:tabs>
          <w:tab w:val="left" w:pos="1785"/>
        </w:tabs>
        <w:spacing w:after="0" w:line="360" w:lineRule="auto"/>
        <w:jc w:val="center"/>
        <w:rPr>
          <w:b/>
          <w:sz w:val="28"/>
        </w:rPr>
      </w:pPr>
    </w:p>
    <w:p w:rsidR="00BF03E4" w:rsidRPr="00BF03E4" w:rsidRDefault="00BF03E4" w:rsidP="002872D4">
      <w:pPr>
        <w:tabs>
          <w:tab w:val="left" w:pos="1785"/>
        </w:tabs>
        <w:spacing w:after="0" w:line="360" w:lineRule="auto"/>
        <w:jc w:val="center"/>
        <w:rPr>
          <w:b/>
          <w:color w:val="336699"/>
          <w:sz w:val="36"/>
          <w:szCs w:val="36"/>
        </w:rPr>
      </w:pPr>
      <w:proofErr w:type="spellStart"/>
      <w:r w:rsidRPr="00BF03E4">
        <w:rPr>
          <w:rFonts w:ascii="Times New Roman" w:hAnsi="Times New Roman" w:cs="Times New Roman"/>
          <w:b/>
          <w:sz w:val="36"/>
          <w:szCs w:val="36"/>
        </w:rPr>
        <w:lastRenderedPageBreak/>
        <w:t>Haematological</w:t>
      </w:r>
      <w:proofErr w:type="spellEnd"/>
      <w:r w:rsidRPr="00BF03E4">
        <w:rPr>
          <w:rFonts w:ascii="Times New Roman" w:hAnsi="Times New Roman" w:cs="Times New Roman"/>
          <w:b/>
          <w:sz w:val="36"/>
          <w:szCs w:val="36"/>
        </w:rPr>
        <w:t xml:space="preserve"> Variations in </w:t>
      </w:r>
      <w:proofErr w:type="spellStart"/>
      <w:r w:rsidRPr="00BF03E4">
        <w:rPr>
          <w:rFonts w:ascii="Times New Roman" w:hAnsi="Times New Roman" w:cs="Times New Roman"/>
          <w:b/>
          <w:i/>
          <w:sz w:val="36"/>
          <w:szCs w:val="36"/>
        </w:rPr>
        <w:t>Brucella</w:t>
      </w:r>
      <w:proofErr w:type="spellEnd"/>
      <w:r w:rsidRPr="00BF03E4">
        <w:rPr>
          <w:rFonts w:ascii="Times New Roman" w:hAnsi="Times New Roman" w:cs="Times New Roman"/>
          <w:b/>
          <w:i/>
          <w:sz w:val="36"/>
          <w:szCs w:val="36"/>
        </w:rPr>
        <w:t xml:space="preserve"> abortus</w:t>
      </w:r>
      <w:r w:rsidRPr="00BF03E4">
        <w:rPr>
          <w:rFonts w:ascii="Times New Roman" w:hAnsi="Times New Roman" w:cs="Times New Roman"/>
          <w:b/>
          <w:sz w:val="36"/>
          <w:szCs w:val="36"/>
        </w:rPr>
        <w:t xml:space="preserve"> Antibody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Pr="00BF03E4">
        <w:rPr>
          <w:rFonts w:ascii="Times New Roman" w:hAnsi="Times New Roman" w:cs="Times New Roman"/>
          <w:b/>
          <w:sz w:val="36"/>
          <w:szCs w:val="36"/>
        </w:rPr>
        <w:t>Positive Cross-bred Cattle at Chittagong, Bangladesh</w:t>
      </w:r>
    </w:p>
    <w:p w:rsidR="00F141C8" w:rsidRDefault="00644A92" w:rsidP="00F141C8">
      <w:pPr>
        <w:jc w:val="center"/>
      </w:pPr>
      <w:r w:rsidRPr="00644A92">
        <w:rPr>
          <w:noProof/>
          <w:sz w:val="36"/>
          <w:szCs w:val="36"/>
        </w:rPr>
        <w:pict>
          <v:shape id="_x0000_s1033" type="#_x0000_t75" style="position:absolute;left:0;text-align:left;margin-left:145.25pt;margin-top:1.9pt;width:183pt;height:183pt;z-index:251663872">
            <v:imagedata r:id="rId5" o:title=""/>
          </v:shape>
          <o:OLEObject Type="Embed" ProgID="MSPhotoEd.3" ShapeID="_x0000_s1033" DrawAspect="Content" ObjectID="_1396265073" r:id="rId8"/>
        </w:pict>
      </w:r>
    </w:p>
    <w:p w:rsidR="00F141C8" w:rsidRDefault="00F141C8" w:rsidP="00F141C8">
      <w:pPr>
        <w:tabs>
          <w:tab w:val="left" w:pos="6360"/>
        </w:tabs>
      </w:pPr>
      <w:r>
        <w:tab/>
      </w:r>
    </w:p>
    <w:p w:rsidR="00F141C8" w:rsidRPr="002F780D" w:rsidRDefault="00F141C8" w:rsidP="00F141C8"/>
    <w:p w:rsidR="00F141C8" w:rsidRPr="002F780D" w:rsidRDefault="00F141C8" w:rsidP="00F141C8"/>
    <w:p w:rsidR="00F141C8" w:rsidRPr="002F780D" w:rsidRDefault="00F141C8" w:rsidP="00F141C8"/>
    <w:p w:rsidR="00F141C8" w:rsidRPr="002F780D" w:rsidRDefault="00F141C8" w:rsidP="00F141C8"/>
    <w:p w:rsidR="00F141C8" w:rsidRDefault="00F141C8" w:rsidP="00F141C8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F141C8" w:rsidRPr="002F780D" w:rsidRDefault="002872D4" w:rsidP="00F141C8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                                                                                    </w:t>
      </w:r>
      <w:r w:rsidR="00F141C8">
        <w:rPr>
          <w:rFonts w:ascii="Times New Roman" w:hAnsi="Times New Roman" w:cs="Times New Roman"/>
          <w:b/>
          <w:i/>
          <w:sz w:val="28"/>
        </w:rPr>
        <w:t>A REPORT</w:t>
      </w:r>
    </w:p>
    <w:p w:rsidR="00F141C8" w:rsidRPr="002F780D" w:rsidRDefault="00F141C8" w:rsidP="00F141C8">
      <w:pPr>
        <w:tabs>
          <w:tab w:val="left" w:pos="249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2F780D">
        <w:rPr>
          <w:rFonts w:ascii="Times New Roman" w:hAnsi="Times New Roman" w:cs="Times New Roman"/>
          <w:b/>
          <w:i/>
          <w:sz w:val="28"/>
        </w:rPr>
        <w:t>By</w:t>
      </w:r>
    </w:p>
    <w:p w:rsidR="00F141C8" w:rsidRPr="008A79E8" w:rsidRDefault="00F141C8" w:rsidP="00F141C8">
      <w:pPr>
        <w:pStyle w:val="Heading1"/>
        <w:spacing w:line="360" w:lineRule="auto"/>
        <w:jc w:val="center"/>
      </w:pPr>
      <w:r>
        <w:t>S. M. MUSHFIQUR RAHMAN</w:t>
      </w:r>
    </w:p>
    <w:p w:rsidR="00F141C8" w:rsidRDefault="00F141C8" w:rsidP="00F141C8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color w:val="CC00CC"/>
          <w:sz w:val="36"/>
        </w:rPr>
        <w:tab/>
        <w:t xml:space="preserve">      </w:t>
      </w:r>
      <w:r>
        <w:rPr>
          <w:rFonts w:ascii="Times New Roman" w:hAnsi="Times New Roman" w:cs="Times New Roman"/>
          <w:b/>
          <w:sz w:val="28"/>
        </w:rPr>
        <w:t xml:space="preserve">               </w:t>
      </w:r>
    </w:p>
    <w:p w:rsidR="00F141C8" w:rsidRDefault="00F141C8" w:rsidP="00F141C8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F141C8" w:rsidRDefault="00F141C8" w:rsidP="00F141C8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Approved as to style and content by:</w:t>
      </w:r>
    </w:p>
    <w:p w:rsidR="00F141C8" w:rsidRPr="00A15D31" w:rsidRDefault="00F141C8" w:rsidP="00F141C8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141C8" w:rsidRPr="002F780D" w:rsidRDefault="00F141C8" w:rsidP="00F141C8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</w:rPr>
      </w:pPr>
    </w:p>
    <w:p w:rsidR="00F141C8" w:rsidRDefault="00644A92" w:rsidP="00F141C8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644A92">
        <w:rPr>
          <w:rFonts w:ascii="Times New Roman" w:hAnsi="Times New Roman" w:cs="Times New Roman"/>
          <w:b/>
          <w:noProof/>
          <w:sz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01.2pt;margin-top:3.85pt;width:255.4pt;height:177.45pt;z-index:251657728;mso-width-relative:margin;mso-height-relative:margin" stroked="f">
            <v:textbox style="mso-next-textbox:#_x0000_s1029">
              <w:txbxContent>
                <w:p w:rsidR="00F141C8" w:rsidRDefault="00F141C8" w:rsidP="00F141C8">
                  <w:pPr>
                    <w:pBdr>
                      <w:bottom w:val="single" w:sz="12" w:space="1" w:color="auto"/>
                    </w:pBdr>
                  </w:pPr>
                </w:p>
                <w:p w:rsidR="00F141C8" w:rsidRDefault="00F141C8" w:rsidP="00F141C8">
                  <w:pPr>
                    <w:pBdr>
                      <w:bottom w:val="single" w:sz="12" w:space="1" w:color="auto"/>
                    </w:pBdr>
                  </w:pPr>
                </w:p>
                <w:p w:rsidR="00F141C8" w:rsidRPr="001D575F" w:rsidRDefault="00F141C8" w:rsidP="00F141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7F7F7F" w:themeColor="text1" w:themeTint="80"/>
                      <w:sz w:val="32"/>
                    </w:rPr>
                  </w:pPr>
                  <w:r w:rsidRPr="001D575F">
                    <w:rPr>
                      <w:rFonts w:ascii="Times New Roman" w:hAnsi="Times New Roman" w:cs="Times New Roman"/>
                      <w:color w:val="7F7F7F" w:themeColor="text1" w:themeTint="80"/>
                      <w:sz w:val="32"/>
                    </w:rPr>
                    <w:t>Supervisor</w:t>
                  </w:r>
                </w:p>
                <w:p w:rsidR="00F141C8" w:rsidRDefault="009C3F95" w:rsidP="009C3F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</w:rPr>
                    <w:t>D</w:t>
                  </w:r>
                  <w:r w:rsidR="001159B5"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</w:rPr>
                    <w:t>R</w:t>
                  </w:r>
                  <w:r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32"/>
                    </w:rPr>
                    <w:t>. SUCHANDAN SIKDER</w:t>
                  </w:r>
                </w:p>
                <w:p w:rsidR="00CC3EFA" w:rsidRDefault="009C3F95" w:rsidP="00CC3E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  <w:t xml:space="preserve"> Assistant </w:t>
                  </w:r>
                  <w:r w:rsidR="00F141C8" w:rsidRPr="001D575F"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  <w:t>Professor</w:t>
                  </w:r>
                  <w: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  <w:t xml:space="preserve"> </w:t>
                  </w:r>
                </w:p>
                <w:p w:rsidR="009C3F95" w:rsidRDefault="009C3F95" w:rsidP="00CC3E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  <w:t xml:space="preserve"> </w:t>
                  </w:r>
                  <w:r w:rsidR="00F141C8"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  <w:t>Departm</w:t>
                  </w:r>
                  <w:r w:rsidR="00CC3EFA"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  <w:t xml:space="preserve">ent of Medicine and </w:t>
                  </w:r>
                  <w: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  <w:t>Surgery</w:t>
                  </w:r>
                </w:p>
                <w:p w:rsidR="00F141C8" w:rsidRPr="001D575F" w:rsidRDefault="009C3F95" w:rsidP="009C3F9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  <w:t xml:space="preserve">      </w:t>
                  </w:r>
                  <w:r w:rsidR="00F141C8">
                    <w:rPr>
                      <w:rFonts w:ascii="Times New Roman" w:hAnsi="Times New Roman" w:cs="Times New Roman"/>
                      <w:b/>
                      <w:color w:val="7F7F7F" w:themeColor="text1" w:themeTint="80"/>
                      <w:sz w:val="28"/>
                    </w:rPr>
                    <w:t>Faculty of veterinary Medicine</w:t>
                  </w:r>
                </w:p>
              </w:txbxContent>
            </v:textbox>
          </v:shape>
        </w:pict>
      </w:r>
    </w:p>
    <w:p w:rsidR="00F141C8" w:rsidRDefault="00F141C8" w:rsidP="00F141C8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</w:p>
    <w:p w:rsidR="00F141C8" w:rsidRDefault="00F141C8" w:rsidP="00F141C8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</w:p>
    <w:p w:rsidR="00F141C8" w:rsidRDefault="00F141C8" w:rsidP="00F141C8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</w:p>
    <w:p w:rsidR="00F141C8" w:rsidRDefault="00F141C8" w:rsidP="00F141C8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</w:p>
    <w:p w:rsidR="00F141C8" w:rsidRDefault="00F141C8" w:rsidP="00F141C8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</w:p>
    <w:p w:rsidR="00F141C8" w:rsidRDefault="00F141C8" w:rsidP="00F141C8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</w:p>
    <w:p w:rsidR="00F141C8" w:rsidRDefault="00F141C8" w:rsidP="00F141C8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</w:p>
    <w:p w:rsidR="00F141C8" w:rsidRDefault="00F141C8" w:rsidP="00F141C8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</w:rPr>
      </w:pPr>
    </w:p>
    <w:p w:rsidR="00F141C8" w:rsidRDefault="00F141C8" w:rsidP="00F141C8"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141C8" w:rsidRDefault="00644A92" w:rsidP="00382246">
      <w:pPr>
        <w:tabs>
          <w:tab w:val="left" w:pos="1785"/>
        </w:tabs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32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32"/>
        </w:rPr>
        <w:pict>
          <v:shape id="_x0000_s1030" type="#_x0000_t202" style="position:absolute;margin-left:26.75pt;margin-top:414.15pt;width:210.7pt;height:88.8pt;z-index:251659776;mso-height-percent:200;mso-height-percent:200;mso-width-relative:margin;mso-height-relative:margin" stroked="f">
            <v:textbox style="mso-next-textbox:#_x0000_s1030;mso-fit-shape-to-text:t">
              <w:txbxContent>
                <w:p w:rsidR="00F141C8" w:rsidRDefault="00F141C8" w:rsidP="00F141C8">
                  <w:pPr>
                    <w:pBdr>
                      <w:bottom w:val="single" w:sz="12" w:space="1" w:color="auto"/>
                    </w:pBdr>
                  </w:pPr>
                </w:p>
                <w:p w:rsidR="00F141C8" w:rsidRDefault="00F141C8" w:rsidP="00F141C8">
                  <w:pPr>
                    <w:pBdr>
                      <w:bottom w:val="single" w:sz="12" w:space="1" w:color="auto"/>
                    </w:pBdr>
                  </w:pPr>
                </w:p>
                <w:p w:rsidR="00F141C8" w:rsidRDefault="00F141C8" w:rsidP="00F141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Chairman</w:t>
                  </w:r>
                </w:p>
                <w:p w:rsidR="00F141C8" w:rsidRPr="00270C30" w:rsidRDefault="00F141C8" w:rsidP="00F141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Examination Committee</w:t>
                  </w:r>
                </w:p>
                <w:p w:rsidR="00F141C8" w:rsidRPr="00270C30" w:rsidRDefault="00F141C8" w:rsidP="00F141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270C30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Dr.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Bhajan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Chandra Das</w:t>
                  </w:r>
                </w:p>
                <w:p w:rsidR="00F141C8" w:rsidRPr="00270C30" w:rsidRDefault="00F141C8" w:rsidP="00F141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270C30">
                    <w:rPr>
                      <w:rFonts w:ascii="Times New Roman" w:hAnsi="Times New Roman" w:cs="Times New Roman"/>
                      <w:b/>
                      <w:sz w:val="24"/>
                    </w:rPr>
                    <w:t>Associate Professor and Head</w:t>
                  </w:r>
                </w:p>
              </w:txbxContent>
            </v:textbox>
          </v:shape>
        </w:pict>
      </w:r>
      <w:r w:rsidR="009C3F95">
        <w:rPr>
          <w:rFonts w:ascii="Times New Roman" w:hAnsi="Times New Roman" w:cs="Times New Roman"/>
          <w:b/>
          <w:sz w:val="32"/>
        </w:rPr>
        <w:t xml:space="preserve">               </w:t>
      </w:r>
      <w:r w:rsidR="00F141C8" w:rsidRPr="00B83FA5">
        <w:rPr>
          <w:rFonts w:ascii="Times New Roman" w:hAnsi="Times New Roman" w:cs="Times New Roman"/>
          <w:b/>
          <w:sz w:val="32"/>
        </w:rPr>
        <w:t>Chittagong Veterinary and Animal Sciences University</w:t>
      </w:r>
    </w:p>
    <w:p w:rsidR="00382246" w:rsidRPr="00382246" w:rsidRDefault="00382246" w:rsidP="00382246">
      <w:pPr>
        <w:tabs>
          <w:tab w:val="left" w:pos="1785"/>
        </w:tabs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32"/>
        </w:rPr>
      </w:pPr>
      <w:r>
        <w:rPr>
          <w:rFonts w:ascii="Times New Roman" w:hAnsi="Times New Roman" w:cs="Times New Roman"/>
          <w:b/>
          <w:color w:val="4F6228" w:themeColor="accent3" w:themeShade="80"/>
          <w:sz w:val="32"/>
        </w:rPr>
        <w:lastRenderedPageBreak/>
        <w:t xml:space="preserve">                                                </w:t>
      </w:r>
      <w:r w:rsidR="009A6333">
        <w:rPr>
          <w:rFonts w:ascii="Times New Roman" w:hAnsi="Times New Roman" w:cs="Times New Roman"/>
          <w:b/>
          <w:color w:val="4F6228" w:themeColor="accent3" w:themeShade="80"/>
          <w:sz w:val="32"/>
        </w:rPr>
        <w:t xml:space="preserve">  </w:t>
      </w:r>
      <w:r w:rsidR="00D56E74">
        <w:rPr>
          <w:rFonts w:ascii="Times New Roman" w:hAnsi="Times New Roman" w:cs="Times New Roman"/>
          <w:b/>
          <w:color w:val="4F6228" w:themeColor="accent3" w:themeShade="80"/>
          <w:sz w:val="32"/>
        </w:rPr>
        <w:t xml:space="preserve">     </w:t>
      </w:r>
      <w:r>
        <w:rPr>
          <w:rFonts w:ascii="Times New Roman" w:hAnsi="Times New Roman" w:cs="Times New Roman"/>
          <w:b/>
          <w:color w:val="4F6228" w:themeColor="accent3" w:themeShade="80"/>
          <w:sz w:val="32"/>
        </w:rPr>
        <w:t>INDEX</w:t>
      </w:r>
    </w:p>
    <w:p w:rsidR="00F141C8" w:rsidRDefault="00F141C8" w:rsidP="00F141C8"/>
    <w:tbl>
      <w:tblPr>
        <w:tblStyle w:val="MediumShading2-Accent4"/>
        <w:tblW w:w="10515" w:type="dxa"/>
        <w:tblLook w:val="04A0"/>
      </w:tblPr>
      <w:tblGrid>
        <w:gridCol w:w="3230"/>
        <w:gridCol w:w="5707"/>
        <w:gridCol w:w="1578"/>
      </w:tblGrid>
      <w:tr w:rsidR="00382246" w:rsidTr="00133B09">
        <w:trPr>
          <w:cnfStyle w:val="100000000000"/>
          <w:trHeight w:val="392"/>
        </w:trPr>
        <w:tc>
          <w:tcPr>
            <w:cnfStyle w:val="001000000100"/>
            <w:tcW w:w="3230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382246" w:rsidRPr="00733DD5" w:rsidRDefault="00382246">
            <w:pPr>
              <w:rPr>
                <w:color w:val="auto"/>
              </w:rPr>
            </w:pPr>
          </w:p>
        </w:tc>
        <w:tc>
          <w:tcPr>
            <w:tcW w:w="5707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382246" w:rsidRPr="00733DD5" w:rsidRDefault="00012205">
            <w:pPr>
              <w:cnfStyle w:val="100000000000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 xml:space="preserve">                  </w:t>
            </w:r>
            <w:r w:rsidR="006C6E38" w:rsidRPr="00733DD5">
              <w:rPr>
                <w:b w:val="0"/>
                <w:color w:val="auto"/>
                <w:sz w:val="24"/>
                <w:szCs w:val="24"/>
              </w:rPr>
              <w:t>Title</w:t>
            </w:r>
          </w:p>
        </w:tc>
        <w:tc>
          <w:tcPr>
            <w:tcW w:w="1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82246" w:rsidRPr="00733DD5" w:rsidRDefault="006C6E38">
            <w:pPr>
              <w:cnfStyle w:val="100000000000"/>
              <w:rPr>
                <w:b w:val="0"/>
                <w:color w:val="auto"/>
                <w:sz w:val="24"/>
                <w:szCs w:val="24"/>
              </w:rPr>
            </w:pPr>
            <w:r w:rsidRPr="00733DD5">
              <w:rPr>
                <w:b w:val="0"/>
                <w:color w:val="auto"/>
                <w:sz w:val="24"/>
                <w:szCs w:val="24"/>
              </w:rPr>
              <w:t>Page No.</w:t>
            </w:r>
          </w:p>
        </w:tc>
      </w:tr>
      <w:tr w:rsidR="006C6E38" w:rsidTr="00133B09">
        <w:trPr>
          <w:cnfStyle w:val="000000100000"/>
          <w:trHeight w:val="392"/>
        </w:trPr>
        <w:tc>
          <w:tcPr>
            <w:cnfStyle w:val="001000000000"/>
            <w:tcW w:w="3230" w:type="dxa"/>
            <w:tcBorders>
              <w:top w:val="single" w:sz="18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6C6E38" w:rsidRPr="00733DD5" w:rsidRDefault="006C6E38" w:rsidP="00BD284F">
            <w:pPr>
              <w:spacing w:before="80" w:after="8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33D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Acknowledgement</w:t>
            </w:r>
          </w:p>
        </w:tc>
        <w:tc>
          <w:tcPr>
            <w:tcW w:w="5707" w:type="dxa"/>
          </w:tcPr>
          <w:p w:rsidR="006C6E38" w:rsidRPr="00BD551F" w:rsidRDefault="006C6E38" w:rsidP="00734BDC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18" w:space="0" w:color="auto"/>
              <w:bottom w:val="nil"/>
              <w:right w:val="single" w:sz="4" w:space="0" w:color="auto"/>
            </w:tcBorders>
          </w:tcPr>
          <w:p w:rsidR="006C6E38" w:rsidRDefault="006C6E38" w:rsidP="006C6E38">
            <w:pPr>
              <w:cnfStyle w:val="0000001000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6C6E38" w:rsidTr="00133B09">
        <w:trPr>
          <w:trHeight w:val="41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FFFFFF" w:themeFill="background1"/>
          </w:tcPr>
          <w:p w:rsidR="006C6E38" w:rsidRPr="00AA67A3" w:rsidRDefault="006C6E38" w:rsidP="00733DD5">
            <w:pPr>
              <w:spacing w:before="80" w:after="8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AA67A3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Abbreviations</w:t>
            </w:r>
          </w:p>
        </w:tc>
        <w:tc>
          <w:tcPr>
            <w:tcW w:w="5707" w:type="dxa"/>
          </w:tcPr>
          <w:p w:rsidR="006C6E38" w:rsidRPr="00BD551F" w:rsidRDefault="006C6E38" w:rsidP="00734BDC">
            <w:pPr>
              <w:spacing w:before="80" w:after="8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6C6E38" w:rsidRDefault="006C6E38" w:rsidP="006C6E38">
            <w:pPr>
              <w:cnfStyle w:val="0000000000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6C6E38" w:rsidTr="00133B09">
        <w:trPr>
          <w:cnfStyle w:val="000000100000"/>
          <w:trHeight w:val="392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9D9D9" w:themeFill="background1" w:themeFillShade="D9"/>
          </w:tcPr>
          <w:p w:rsidR="006C6E38" w:rsidRPr="00BD284F" w:rsidRDefault="006C6E38" w:rsidP="00733DD5">
            <w:pPr>
              <w:spacing w:before="80" w:after="8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D284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Abstract</w:t>
            </w:r>
          </w:p>
        </w:tc>
        <w:tc>
          <w:tcPr>
            <w:tcW w:w="5707" w:type="dxa"/>
          </w:tcPr>
          <w:p w:rsidR="006C6E38" w:rsidRPr="00BD551F" w:rsidRDefault="006C6E38" w:rsidP="00734BDC">
            <w:pPr>
              <w:spacing w:before="80" w:after="8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6C6E38" w:rsidRDefault="006C6E38" w:rsidP="006C6E38">
            <w:pPr>
              <w:cnfStyle w:val="0000001000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6C6E38" w:rsidTr="00133B09">
        <w:trPr>
          <w:trHeight w:val="392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FFFFFF" w:themeFill="background1"/>
          </w:tcPr>
          <w:p w:rsidR="006C6E38" w:rsidRPr="00012205" w:rsidRDefault="0099510E" w:rsidP="00733DD5">
            <w:pPr>
              <w:rPr>
                <w:b w:val="0"/>
                <w:color w:val="943634" w:themeColor="accent2" w:themeShade="BF"/>
                <w:sz w:val="24"/>
                <w:szCs w:val="24"/>
              </w:rPr>
            </w:pPr>
            <w:r w:rsidRPr="00012205">
              <w:rPr>
                <w:rFonts w:ascii="Times New Roman" w:hAnsi="Times New Roman" w:cs="Times New Roman"/>
                <w:b w:val="0"/>
                <w:color w:val="943634" w:themeColor="accent2" w:themeShade="BF"/>
                <w:sz w:val="24"/>
                <w:szCs w:val="24"/>
              </w:rPr>
              <w:t>1.Introduction</w:t>
            </w:r>
          </w:p>
        </w:tc>
        <w:tc>
          <w:tcPr>
            <w:tcW w:w="5707" w:type="dxa"/>
          </w:tcPr>
          <w:p w:rsidR="006C6E38" w:rsidRDefault="006C6E38">
            <w:pPr>
              <w:cnfStyle w:val="0000000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6C6E38" w:rsidRDefault="0099510E">
            <w:pPr>
              <w:cnfStyle w:val="000000000000"/>
            </w:pPr>
            <w:r>
              <w:t>1</w:t>
            </w:r>
            <w:r w:rsidR="0071348F">
              <w:t>-2</w:t>
            </w:r>
          </w:p>
        </w:tc>
      </w:tr>
      <w:tr w:rsidR="006C6E38" w:rsidTr="00133B09">
        <w:trPr>
          <w:cnfStyle w:val="000000100000"/>
          <w:trHeight w:val="41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F2DBDB" w:themeFill="accent2" w:themeFillTint="33"/>
          </w:tcPr>
          <w:p w:rsidR="0098140D" w:rsidRPr="00AA67A3" w:rsidRDefault="0098140D" w:rsidP="005B7F73">
            <w:pPr>
              <w:rPr>
                <w:b w:val="0"/>
                <w:color w:val="000000" w:themeColor="text1"/>
                <w:sz w:val="24"/>
                <w:szCs w:val="24"/>
              </w:rPr>
            </w:pPr>
            <w:r w:rsidRPr="00AA67A3">
              <w:rPr>
                <w:b w:val="0"/>
                <w:color w:val="000000" w:themeColor="text1"/>
                <w:sz w:val="24"/>
                <w:szCs w:val="24"/>
              </w:rPr>
              <w:t>2.Review of Literature</w:t>
            </w:r>
          </w:p>
          <w:p w:rsidR="006C6E38" w:rsidRPr="0071348F" w:rsidRDefault="006C6E38" w:rsidP="005B7F7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  <w:shd w:val="clear" w:color="auto" w:fill="F2DBDB" w:themeFill="accent2" w:themeFillTint="33"/>
          </w:tcPr>
          <w:p w:rsidR="0098140D" w:rsidRDefault="0098140D" w:rsidP="005B7F73">
            <w:pPr>
              <w:cnfStyle w:val="000000100000"/>
            </w:pPr>
          </w:p>
          <w:p w:rsidR="006C6E38" w:rsidRDefault="006C6E38" w:rsidP="005B7F73">
            <w:pPr>
              <w:cnfStyle w:val="0000001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  <w:shd w:val="clear" w:color="auto" w:fill="F2DBDB" w:themeFill="accent2" w:themeFillTint="33"/>
          </w:tcPr>
          <w:p w:rsidR="006C6E38" w:rsidRDefault="00D55C3D">
            <w:pPr>
              <w:cnfStyle w:val="000000100000"/>
            </w:pPr>
            <w:r>
              <w:t>3-10</w:t>
            </w:r>
          </w:p>
        </w:tc>
      </w:tr>
      <w:tr w:rsidR="006C6E38" w:rsidTr="00133B09">
        <w:trPr>
          <w:trHeight w:val="392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6C6E38" w:rsidRPr="0071348F" w:rsidRDefault="006C6E38" w:rsidP="005B7F7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98140D" w:rsidRPr="0071348F" w:rsidRDefault="0098140D" w:rsidP="005B7F73">
            <w:pPr>
              <w:cnfStyle w:val="000000000000"/>
            </w:pPr>
            <w:r w:rsidRPr="0071348F">
              <w:t>2.1. General study</w:t>
            </w:r>
          </w:p>
          <w:p w:rsidR="006C6E38" w:rsidRPr="0071348F" w:rsidRDefault="006C6E38" w:rsidP="005B7F73">
            <w:pPr>
              <w:cnfStyle w:val="0000000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6C6E38" w:rsidRDefault="009E4FFF">
            <w:pPr>
              <w:cnfStyle w:val="000000000000"/>
            </w:pPr>
            <w:r>
              <w:t>3-8</w:t>
            </w:r>
          </w:p>
        </w:tc>
      </w:tr>
      <w:tr w:rsidR="006C6E38" w:rsidTr="00133B09">
        <w:trPr>
          <w:cnfStyle w:val="000000100000"/>
          <w:trHeight w:val="392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6C6E38" w:rsidRPr="0071348F" w:rsidRDefault="006C6E38" w:rsidP="005B7F7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98140D" w:rsidRPr="0071348F" w:rsidRDefault="0098140D" w:rsidP="005B7F73">
            <w:pPr>
              <w:cnfStyle w:val="000000100000"/>
            </w:pPr>
            <w:r w:rsidRPr="0071348F">
              <w:t xml:space="preserve">    </w:t>
            </w:r>
            <w:r w:rsidR="00EB2FAA" w:rsidRPr="0071348F">
              <w:t xml:space="preserve">  </w:t>
            </w:r>
            <w:r w:rsidRPr="0071348F">
              <w:t xml:space="preserve"> 2.1.1. Etiology of Brucellosis</w:t>
            </w:r>
          </w:p>
          <w:p w:rsidR="006C6E38" w:rsidRPr="0071348F" w:rsidRDefault="006C6E38" w:rsidP="005B7F73">
            <w:pPr>
              <w:cnfStyle w:val="0000001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6C6E38" w:rsidRDefault="00E643A3">
            <w:pPr>
              <w:cnfStyle w:val="000000100000"/>
            </w:pPr>
            <w:r>
              <w:t>3</w:t>
            </w:r>
          </w:p>
        </w:tc>
      </w:tr>
      <w:tr w:rsidR="006C6E38" w:rsidTr="00133B09">
        <w:trPr>
          <w:trHeight w:val="41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6C6E38" w:rsidRPr="0071348F" w:rsidRDefault="006C6E38" w:rsidP="005B7F7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6C6E38" w:rsidRPr="0071348F" w:rsidRDefault="0098140D" w:rsidP="005B7F73">
            <w:pPr>
              <w:cnfStyle w:val="000000000000"/>
            </w:pPr>
            <w:r w:rsidRPr="0071348F">
              <w:t xml:space="preserve">    </w:t>
            </w:r>
            <w:r w:rsidR="00EB2FAA" w:rsidRPr="0071348F">
              <w:t xml:space="preserve">  </w:t>
            </w:r>
            <w:r w:rsidRPr="0071348F">
              <w:t xml:space="preserve"> 2.1.2. Epidemiology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6C6E38" w:rsidRDefault="00E643A3">
            <w:pPr>
              <w:cnfStyle w:val="000000000000"/>
            </w:pPr>
            <w:r>
              <w:t>4-5</w:t>
            </w:r>
          </w:p>
        </w:tc>
      </w:tr>
      <w:tr w:rsidR="006C6E38" w:rsidTr="00133B09">
        <w:trPr>
          <w:cnfStyle w:val="000000100000"/>
          <w:trHeight w:val="392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6C6E38" w:rsidRPr="0071348F" w:rsidRDefault="006C6E38" w:rsidP="005B7F7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98140D" w:rsidRPr="0071348F" w:rsidRDefault="0098140D" w:rsidP="005B7F73">
            <w:pPr>
              <w:cnfStyle w:val="000000100000"/>
              <w:rPr>
                <w:rFonts w:eastAsia="TimesNewRomanPSMT"/>
                <w:color w:val="141314"/>
              </w:rPr>
            </w:pPr>
            <w:r w:rsidRPr="0071348F">
              <w:t xml:space="preserve">    </w:t>
            </w:r>
            <w:r w:rsidR="00EB2FAA" w:rsidRPr="0071348F">
              <w:t xml:space="preserve">  </w:t>
            </w:r>
            <w:r w:rsidRPr="0071348F">
              <w:t xml:space="preserve"> </w:t>
            </w:r>
            <w:r w:rsidRPr="0071348F">
              <w:rPr>
                <w:rFonts w:eastAsia="TimesNewRomanPSMT"/>
                <w:color w:val="141314"/>
              </w:rPr>
              <w:t>2.1.3. Transmission</w:t>
            </w:r>
          </w:p>
          <w:p w:rsidR="006C6E38" w:rsidRPr="0071348F" w:rsidRDefault="006C6E38" w:rsidP="005B7F73">
            <w:pPr>
              <w:cnfStyle w:val="0000001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6C6E38" w:rsidRDefault="00E643A3">
            <w:pPr>
              <w:cnfStyle w:val="000000100000"/>
            </w:pPr>
            <w:r>
              <w:t>5-6</w:t>
            </w:r>
          </w:p>
        </w:tc>
      </w:tr>
      <w:tr w:rsidR="006C6E38" w:rsidTr="00133B09">
        <w:trPr>
          <w:trHeight w:val="392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6C6E38" w:rsidRPr="0071348F" w:rsidRDefault="006C6E38" w:rsidP="005B7F7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3C1F2D" w:rsidRPr="0071348F" w:rsidRDefault="003C1F2D" w:rsidP="005B7F73">
            <w:pPr>
              <w:cnfStyle w:val="000000000000"/>
            </w:pPr>
            <w:r w:rsidRPr="0071348F">
              <w:t xml:space="preserve">    </w:t>
            </w:r>
            <w:r w:rsidR="00EB2FAA" w:rsidRPr="0071348F">
              <w:t xml:space="preserve">  </w:t>
            </w:r>
            <w:r w:rsidRPr="0071348F">
              <w:t xml:space="preserve"> 2.1.4. Clinical Sign</w:t>
            </w:r>
          </w:p>
          <w:p w:rsidR="006C6E38" w:rsidRPr="0071348F" w:rsidRDefault="006C6E38" w:rsidP="005B7F73">
            <w:pPr>
              <w:cnfStyle w:val="0000000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6C6E38" w:rsidRDefault="00E643A3">
            <w:pPr>
              <w:cnfStyle w:val="000000000000"/>
            </w:pPr>
            <w:r>
              <w:t>6-7</w:t>
            </w:r>
          </w:p>
        </w:tc>
      </w:tr>
      <w:tr w:rsidR="006C6E38" w:rsidTr="00133B09">
        <w:trPr>
          <w:cnfStyle w:val="000000100000"/>
          <w:trHeight w:val="41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6C6E38" w:rsidRPr="0071348F" w:rsidRDefault="006C6E38" w:rsidP="005B7F7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6C6E38" w:rsidRPr="0071348F" w:rsidRDefault="003C1F2D" w:rsidP="005B7F73">
            <w:pPr>
              <w:cnfStyle w:val="000000100000"/>
            </w:pPr>
            <w:r w:rsidRPr="0071348F">
              <w:t xml:space="preserve">    </w:t>
            </w:r>
            <w:r w:rsidR="00EB2FAA" w:rsidRPr="0071348F">
              <w:t xml:space="preserve">  </w:t>
            </w:r>
            <w:r w:rsidRPr="0071348F">
              <w:t xml:space="preserve"> </w:t>
            </w:r>
            <w:r w:rsidRPr="0071348F">
              <w:rPr>
                <w:bCs/>
              </w:rPr>
              <w:t xml:space="preserve">2.1.5. Treatment  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6C6E38" w:rsidRDefault="00E643A3">
            <w:pPr>
              <w:cnfStyle w:val="000000100000"/>
            </w:pPr>
            <w:r>
              <w:t>7</w:t>
            </w:r>
          </w:p>
        </w:tc>
      </w:tr>
      <w:tr w:rsidR="006C6E38" w:rsidTr="00133B09">
        <w:trPr>
          <w:trHeight w:val="392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6C6E38" w:rsidRPr="0071348F" w:rsidRDefault="006C6E38" w:rsidP="005B7F7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74786A" w:rsidRPr="0071348F" w:rsidRDefault="0074786A" w:rsidP="005B7F73">
            <w:pPr>
              <w:cnfStyle w:val="000000000000"/>
              <w:rPr>
                <w:bCs/>
              </w:rPr>
            </w:pPr>
            <w:r w:rsidRPr="0071348F">
              <w:t xml:space="preserve">     </w:t>
            </w:r>
            <w:r w:rsidR="00E643A3">
              <w:rPr>
                <w:bCs/>
              </w:rPr>
              <w:t xml:space="preserve">  </w:t>
            </w:r>
            <w:r w:rsidRPr="0071348F">
              <w:rPr>
                <w:bCs/>
              </w:rPr>
              <w:t xml:space="preserve"> 2.1.6. Prevention and control</w:t>
            </w:r>
          </w:p>
          <w:p w:rsidR="006C6E38" w:rsidRPr="0071348F" w:rsidRDefault="006C6E38" w:rsidP="005B7F73">
            <w:pPr>
              <w:cnfStyle w:val="0000000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6C6E38" w:rsidRDefault="00E643A3">
            <w:pPr>
              <w:cnfStyle w:val="000000000000"/>
            </w:pPr>
            <w:r>
              <w:t>7</w:t>
            </w:r>
            <w:r w:rsidR="00AD4E85">
              <w:t>-8</w:t>
            </w:r>
          </w:p>
        </w:tc>
      </w:tr>
      <w:tr w:rsidR="006C6E38" w:rsidTr="00133B09">
        <w:trPr>
          <w:cnfStyle w:val="000000100000"/>
          <w:trHeight w:val="392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6C6E38" w:rsidRPr="0071348F" w:rsidRDefault="006C6E38" w:rsidP="005B7F7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EB2FAA" w:rsidRPr="0071348F" w:rsidRDefault="00EB2FAA" w:rsidP="005B7F73">
            <w:pPr>
              <w:cnfStyle w:val="000000100000"/>
            </w:pPr>
            <w:r w:rsidRPr="0071348F">
              <w:t>2.2. Review study or diagnosis of Brucellosis</w:t>
            </w:r>
          </w:p>
          <w:p w:rsidR="006C6E38" w:rsidRPr="0071348F" w:rsidRDefault="006C6E38" w:rsidP="005B7F73">
            <w:pPr>
              <w:cnfStyle w:val="0000001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6C6E38" w:rsidRDefault="00AD4E85">
            <w:pPr>
              <w:cnfStyle w:val="000000100000"/>
            </w:pPr>
            <w:r>
              <w:t>8</w:t>
            </w:r>
          </w:p>
        </w:tc>
      </w:tr>
      <w:tr w:rsidR="006C6E38" w:rsidTr="00133B09">
        <w:trPr>
          <w:trHeight w:val="41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6C6E38" w:rsidRPr="0071348F" w:rsidRDefault="006C6E38" w:rsidP="005B7F7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2F5037" w:rsidRPr="0071348F" w:rsidRDefault="0094256C" w:rsidP="005B7F73">
            <w:pPr>
              <w:cnfStyle w:val="000000000000"/>
              <w:rPr>
                <w:bCs/>
                <w:color w:val="000000" w:themeColor="text1"/>
              </w:rPr>
            </w:pPr>
            <w:r w:rsidRPr="0071348F">
              <w:t xml:space="preserve">      </w:t>
            </w:r>
            <w:r w:rsidR="002F5037" w:rsidRPr="0071348F">
              <w:t xml:space="preserve"> </w:t>
            </w:r>
            <w:r w:rsidR="002F5037" w:rsidRPr="0071348F">
              <w:rPr>
                <w:bCs/>
                <w:iCs/>
              </w:rPr>
              <w:t>2.2.1. Microscopic examination</w:t>
            </w:r>
          </w:p>
          <w:p w:rsidR="006C6E38" w:rsidRPr="0071348F" w:rsidRDefault="006C6E38" w:rsidP="005B7F73">
            <w:pPr>
              <w:cnfStyle w:val="0000000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6C6E38" w:rsidRDefault="00AD4E85">
            <w:pPr>
              <w:cnfStyle w:val="000000000000"/>
            </w:pPr>
            <w:r>
              <w:t>8</w:t>
            </w:r>
          </w:p>
        </w:tc>
      </w:tr>
      <w:tr w:rsidR="006C6E38" w:rsidTr="00133B09">
        <w:trPr>
          <w:cnfStyle w:val="000000100000"/>
          <w:trHeight w:val="392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6C6E38" w:rsidRPr="0071348F" w:rsidRDefault="006C6E38" w:rsidP="005B7F7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114ED2" w:rsidRPr="0071348F" w:rsidRDefault="00114ED2" w:rsidP="005B7F73">
            <w:pPr>
              <w:cnfStyle w:val="000000100000"/>
            </w:pPr>
            <w:r w:rsidRPr="0071348F">
              <w:t xml:space="preserve">    </w:t>
            </w:r>
            <w:r w:rsidR="00130CF3" w:rsidRPr="0071348F">
              <w:t xml:space="preserve">  </w:t>
            </w:r>
            <w:r w:rsidRPr="0071348F">
              <w:t xml:space="preserve"> </w:t>
            </w:r>
            <w:r w:rsidRPr="0071348F">
              <w:rPr>
                <w:bCs/>
                <w:iCs/>
              </w:rPr>
              <w:t>2.2.2. Culture</w:t>
            </w:r>
          </w:p>
          <w:p w:rsidR="006C6E38" w:rsidRPr="0071348F" w:rsidRDefault="006C6E38" w:rsidP="005B7F73">
            <w:pPr>
              <w:cnfStyle w:val="0000001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6C6E38" w:rsidRDefault="00AD4E85">
            <w:pPr>
              <w:cnfStyle w:val="000000100000"/>
            </w:pPr>
            <w:r>
              <w:t>8</w:t>
            </w:r>
          </w:p>
        </w:tc>
      </w:tr>
      <w:tr w:rsidR="006C6E38" w:rsidTr="00133B09">
        <w:trPr>
          <w:trHeight w:val="392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6C6E38" w:rsidRPr="0071348F" w:rsidRDefault="006C6E38" w:rsidP="005B7F7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BC38CE" w:rsidRPr="0071348F" w:rsidRDefault="00BC38CE" w:rsidP="005B7F73">
            <w:pPr>
              <w:cnfStyle w:val="000000000000"/>
              <w:rPr>
                <w:bCs/>
              </w:rPr>
            </w:pPr>
            <w:r w:rsidRPr="0071348F">
              <w:t xml:space="preserve">      </w:t>
            </w:r>
            <w:r w:rsidR="00130CF3" w:rsidRPr="0071348F">
              <w:t xml:space="preserve"> </w:t>
            </w:r>
            <w:r w:rsidRPr="0071348F">
              <w:rPr>
                <w:bCs/>
              </w:rPr>
              <w:t>2.2.3. Nucleic acid recognition methods</w:t>
            </w:r>
          </w:p>
          <w:p w:rsidR="006C6E38" w:rsidRPr="0071348F" w:rsidRDefault="006C6E38" w:rsidP="005B7F73">
            <w:pPr>
              <w:cnfStyle w:val="0000000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6C6E38" w:rsidRDefault="00AD4E85">
            <w:pPr>
              <w:cnfStyle w:val="000000000000"/>
            </w:pPr>
            <w:r>
              <w:t>9</w:t>
            </w:r>
          </w:p>
        </w:tc>
      </w:tr>
      <w:tr w:rsidR="006C6E38" w:rsidTr="00133B09">
        <w:trPr>
          <w:cnfStyle w:val="000000100000"/>
          <w:trHeight w:val="557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6C6E38" w:rsidRPr="0071348F" w:rsidRDefault="006C6E38" w:rsidP="005B7F7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7B0A8F" w:rsidRPr="0071348F" w:rsidRDefault="007B0A8F" w:rsidP="005B7F73">
            <w:pPr>
              <w:cnfStyle w:val="000000100000"/>
            </w:pPr>
            <w:r w:rsidRPr="0071348F">
              <w:t xml:space="preserve">     </w:t>
            </w:r>
            <w:r w:rsidR="00130CF3" w:rsidRPr="0071348F">
              <w:t xml:space="preserve"> </w:t>
            </w:r>
            <w:r w:rsidRPr="0071348F">
              <w:t>2.2.4. Serological test</w:t>
            </w:r>
          </w:p>
          <w:p w:rsidR="006C6E38" w:rsidRPr="0071348F" w:rsidRDefault="006C6E38" w:rsidP="005B7F73">
            <w:pPr>
              <w:cnfStyle w:val="0000001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6C6E38" w:rsidRDefault="00AD4E85">
            <w:pPr>
              <w:cnfStyle w:val="000000100000"/>
            </w:pPr>
            <w:r>
              <w:t>9</w:t>
            </w:r>
          </w:p>
        </w:tc>
      </w:tr>
      <w:tr w:rsidR="00280C39" w:rsidTr="00133B09">
        <w:trPr>
          <w:trHeight w:val="476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280C39" w:rsidRPr="0071348F" w:rsidRDefault="00280C39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280C39" w:rsidRPr="0071348F" w:rsidRDefault="00130CF3">
            <w:pPr>
              <w:cnfStyle w:val="000000000000"/>
            </w:pPr>
            <w:r w:rsidRPr="0071348F">
              <w:t xml:space="preserve">     2.2.5. Other tests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280C39" w:rsidRDefault="00AD4E85">
            <w:pPr>
              <w:cnfStyle w:val="000000000000"/>
            </w:pPr>
            <w:r>
              <w:t>9</w:t>
            </w:r>
          </w:p>
        </w:tc>
      </w:tr>
      <w:tr w:rsidR="00280C39" w:rsidTr="00133B09">
        <w:trPr>
          <w:cnfStyle w:val="000000100000"/>
          <w:trHeight w:val="440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280C39" w:rsidRPr="0071348F" w:rsidRDefault="00280C39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280C39" w:rsidRPr="0071348F" w:rsidRDefault="00EC25FD" w:rsidP="00356722">
            <w:pPr>
              <w:cnfStyle w:val="000000100000"/>
            </w:pPr>
            <w:r w:rsidRPr="0071348F">
              <w:t xml:space="preserve">         2.2.5.1. </w:t>
            </w:r>
            <w:proofErr w:type="spellStart"/>
            <w:r w:rsidRPr="0071348F">
              <w:t>Brucellin</w:t>
            </w:r>
            <w:proofErr w:type="spellEnd"/>
            <w:r w:rsidRPr="0071348F">
              <w:t xml:space="preserve"> skin test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280C39" w:rsidRDefault="00AD4E85">
            <w:pPr>
              <w:cnfStyle w:val="000000100000"/>
            </w:pPr>
            <w:r>
              <w:t>9</w:t>
            </w:r>
          </w:p>
        </w:tc>
      </w:tr>
      <w:tr w:rsidR="00280C39" w:rsidTr="00133B09">
        <w:trPr>
          <w:trHeight w:val="440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280C39" w:rsidRPr="0071348F" w:rsidRDefault="00280C39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280C39" w:rsidRPr="0071348F" w:rsidRDefault="00356722" w:rsidP="00356722">
            <w:pPr>
              <w:cnfStyle w:val="000000000000"/>
            </w:pPr>
            <w:r w:rsidRPr="0071348F">
              <w:t xml:space="preserve">          2.2.5.2. Serum agglutination test (SAT)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280C39" w:rsidRDefault="00AD4E85">
            <w:pPr>
              <w:cnfStyle w:val="000000000000"/>
            </w:pPr>
            <w:r>
              <w:t>9</w:t>
            </w:r>
          </w:p>
        </w:tc>
      </w:tr>
      <w:tr w:rsidR="00280C39" w:rsidTr="00133B09">
        <w:trPr>
          <w:cnfStyle w:val="000000100000"/>
          <w:trHeight w:val="440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280C39" w:rsidRPr="0071348F" w:rsidRDefault="00280C39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356722" w:rsidRPr="0071348F" w:rsidRDefault="00356722" w:rsidP="00356722">
            <w:pPr>
              <w:cnfStyle w:val="000000100000"/>
            </w:pPr>
            <w:r w:rsidRPr="0071348F">
              <w:t xml:space="preserve">          2.2.5.3. Native </w:t>
            </w:r>
            <w:proofErr w:type="spellStart"/>
            <w:r w:rsidRPr="0071348F">
              <w:t>hapten</w:t>
            </w:r>
            <w:proofErr w:type="spellEnd"/>
            <w:r w:rsidRPr="0071348F">
              <w:t xml:space="preserve"> and </w:t>
            </w:r>
            <w:proofErr w:type="spellStart"/>
            <w:r w:rsidRPr="0071348F">
              <w:t>cytosol</w:t>
            </w:r>
            <w:proofErr w:type="spellEnd"/>
            <w:r w:rsidRPr="0071348F">
              <w:t xml:space="preserve"> protein-based   </w:t>
            </w:r>
          </w:p>
          <w:p w:rsidR="00280C39" w:rsidRPr="0071348F" w:rsidRDefault="00356722" w:rsidP="00356722">
            <w:pPr>
              <w:cnfStyle w:val="000000100000"/>
            </w:pPr>
            <w:r w:rsidRPr="0071348F">
              <w:t xml:space="preserve">                       tests            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280C39" w:rsidRDefault="00AD4E85">
            <w:pPr>
              <w:cnfStyle w:val="000000100000"/>
            </w:pPr>
            <w:r>
              <w:t>10</w:t>
            </w:r>
          </w:p>
        </w:tc>
      </w:tr>
      <w:tr w:rsidR="00356722" w:rsidTr="00133B09">
        <w:trPr>
          <w:trHeight w:val="548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356722" w:rsidRPr="0071348F" w:rsidRDefault="00356722" w:rsidP="00B720AE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356722" w:rsidRPr="0071348F" w:rsidRDefault="00356722" w:rsidP="00356722">
            <w:pPr>
              <w:spacing w:line="360" w:lineRule="auto"/>
              <w:jc w:val="both"/>
              <w:cnfStyle w:val="000000000000"/>
              <w:rPr>
                <w:rFonts w:ascii="Times New Roman" w:hAnsi="Times New Roman" w:cs="Times New Roman"/>
              </w:rPr>
            </w:pPr>
            <w:r w:rsidRPr="0071348F">
              <w:t xml:space="preserve">           2.2.5.4. Interferon gamma test        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356722" w:rsidRDefault="00AD4E85" w:rsidP="00B720AE">
            <w:pPr>
              <w:cnfStyle w:val="000000000000"/>
            </w:pPr>
            <w:r>
              <w:t>10</w:t>
            </w:r>
          </w:p>
        </w:tc>
      </w:tr>
      <w:tr w:rsidR="00F41CF1" w:rsidTr="00BC38A1">
        <w:trPr>
          <w:cnfStyle w:val="000000100000"/>
          <w:trHeight w:val="396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F41CF1" w:rsidRPr="0071348F" w:rsidRDefault="00F41CF1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F41CF1" w:rsidRPr="0071348F" w:rsidRDefault="00F41CF1" w:rsidP="00F41CF1">
            <w:pPr>
              <w:cnfStyle w:val="000000100000"/>
            </w:pPr>
            <w:r w:rsidRPr="0071348F">
              <w:t xml:space="preserve">      2.2.6. Hematological diagnosis</w:t>
            </w:r>
          </w:p>
          <w:p w:rsidR="00F41CF1" w:rsidRPr="0071348F" w:rsidRDefault="00F41CF1">
            <w:pPr>
              <w:cnfStyle w:val="000000100000"/>
            </w:pPr>
          </w:p>
        </w:tc>
        <w:tc>
          <w:tcPr>
            <w:tcW w:w="157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41CF1" w:rsidRDefault="00AD4E85">
            <w:pPr>
              <w:cnfStyle w:val="000000100000"/>
            </w:pPr>
            <w:r>
              <w:t>10</w:t>
            </w:r>
          </w:p>
        </w:tc>
      </w:tr>
      <w:tr w:rsidR="00492D74" w:rsidTr="00BC38A1">
        <w:trPr>
          <w:trHeight w:val="486"/>
        </w:trPr>
        <w:tc>
          <w:tcPr>
            <w:cnfStyle w:val="001000000000"/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492D74" w:rsidRPr="00B4026C" w:rsidRDefault="00983B54" w:rsidP="00EA6917">
            <w:pPr>
              <w:rPr>
                <w:b w:val="0"/>
                <w:color w:val="000000" w:themeColor="text1"/>
                <w:sz w:val="24"/>
                <w:szCs w:val="24"/>
              </w:rPr>
            </w:pPr>
            <w:r w:rsidRPr="00B4026C">
              <w:rPr>
                <w:b w:val="0"/>
                <w:color w:val="000000" w:themeColor="text1"/>
                <w:sz w:val="24"/>
                <w:szCs w:val="24"/>
              </w:rPr>
              <w:lastRenderedPageBreak/>
              <w:t>3.Materials and Methods</w:t>
            </w:r>
          </w:p>
        </w:tc>
        <w:tc>
          <w:tcPr>
            <w:tcW w:w="5707" w:type="dxa"/>
            <w:shd w:val="clear" w:color="auto" w:fill="F2DBDB" w:themeFill="accent2" w:themeFillTint="33"/>
          </w:tcPr>
          <w:p w:rsidR="00492D74" w:rsidRPr="0071348F" w:rsidRDefault="00492D74" w:rsidP="00EA6917">
            <w:pPr>
              <w:cnfStyle w:val="000000000000"/>
            </w:pPr>
          </w:p>
        </w:tc>
        <w:tc>
          <w:tcPr>
            <w:tcW w:w="157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</w:tcPr>
          <w:p w:rsidR="00492D74" w:rsidRDefault="00335B36" w:rsidP="00EA6917">
            <w:pPr>
              <w:cnfStyle w:val="000000000000"/>
            </w:pPr>
            <w:r>
              <w:t>11-21</w:t>
            </w:r>
          </w:p>
        </w:tc>
      </w:tr>
      <w:tr w:rsidR="00492D74" w:rsidTr="00133B09">
        <w:trPr>
          <w:cnfStyle w:val="000000100000"/>
          <w:trHeight w:val="46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492D74" w:rsidRPr="0071348F" w:rsidRDefault="00983B54" w:rsidP="00983B54">
            <w:pPr>
              <w:cnfStyle w:val="000000100000"/>
            </w:pPr>
            <w:r w:rsidRPr="0071348F">
              <w:t xml:space="preserve">   3.1. Area and Study Population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3F7100" w:rsidP="00EA6917">
            <w:pPr>
              <w:cnfStyle w:val="000000100000"/>
            </w:pPr>
            <w:r>
              <w:t>11</w:t>
            </w:r>
          </w:p>
        </w:tc>
      </w:tr>
      <w:tr w:rsidR="00492D74" w:rsidTr="00133B09">
        <w:trPr>
          <w:trHeight w:val="486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983B54" w:rsidRPr="0071348F" w:rsidRDefault="00983B54" w:rsidP="00983B54">
            <w:pPr>
              <w:cnfStyle w:val="000000000000"/>
            </w:pPr>
            <w:r w:rsidRPr="0071348F">
              <w:t xml:space="preserve">    3.2. Study design and farm selection</w:t>
            </w:r>
          </w:p>
          <w:p w:rsidR="00492D74" w:rsidRPr="0071348F" w:rsidRDefault="00492D74" w:rsidP="00983B54">
            <w:pPr>
              <w:cnfStyle w:val="0000000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3F7100" w:rsidP="00EA6917">
            <w:pPr>
              <w:cnfStyle w:val="000000000000"/>
            </w:pPr>
            <w:r>
              <w:t>11</w:t>
            </w:r>
          </w:p>
        </w:tc>
      </w:tr>
      <w:tr w:rsidR="00492D74" w:rsidTr="00133B09">
        <w:trPr>
          <w:cnfStyle w:val="000000100000"/>
          <w:trHeight w:val="46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492D74" w:rsidRPr="0071348F" w:rsidRDefault="00983B54" w:rsidP="00727B6F">
            <w:pPr>
              <w:cnfStyle w:val="000000100000"/>
            </w:pPr>
            <w:r w:rsidRPr="0071348F">
              <w:t xml:space="preserve">     3.3. Questionnaire design and data collection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3F7100" w:rsidP="00EA6917">
            <w:pPr>
              <w:cnfStyle w:val="000000100000"/>
            </w:pPr>
            <w:r>
              <w:t>12</w:t>
            </w:r>
          </w:p>
        </w:tc>
      </w:tr>
      <w:tr w:rsidR="00492D74" w:rsidTr="00133B09">
        <w:trPr>
          <w:trHeight w:val="486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DB4908" w:rsidRPr="0071348F" w:rsidRDefault="00DB4908" w:rsidP="00727B6F">
            <w:pPr>
              <w:cnfStyle w:val="000000000000"/>
              <w:rPr>
                <w:rFonts w:eastAsia="Calibri"/>
              </w:rPr>
            </w:pPr>
            <w:r w:rsidRPr="0071348F">
              <w:t xml:space="preserve">    3.4. Laboratory Preparation</w:t>
            </w:r>
          </w:p>
          <w:p w:rsidR="00492D74" w:rsidRPr="0071348F" w:rsidRDefault="00492D74" w:rsidP="00727B6F">
            <w:pPr>
              <w:cnfStyle w:val="0000000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3F7100" w:rsidP="00EA6917">
            <w:pPr>
              <w:cnfStyle w:val="000000000000"/>
            </w:pPr>
            <w:r>
              <w:t>12</w:t>
            </w:r>
          </w:p>
        </w:tc>
      </w:tr>
      <w:tr w:rsidR="00492D74" w:rsidTr="00133B09">
        <w:trPr>
          <w:cnfStyle w:val="000000100000"/>
          <w:trHeight w:val="46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DB4908" w:rsidRPr="0071348F" w:rsidRDefault="00DB4908" w:rsidP="00727B6F">
            <w:pPr>
              <w:cnfStyle w:val="000000100000"/>
            </w:pPr>
            <w:r w:rsidRPr="0071348F">
              <w:t xml:space="preserve">    3.5. Sample Collection and Handling</w:t>
            </w:r>
          </w:p>
          <w:p w:rsidR="00492D74" w:rsidRPr="0071348F" w:rsidRDefault="00492D74" w:rsidP="00727B6F">
            <w:pPr>
              <w:cnfStyle w:val="0000001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3F7100" w:rsidP="00EA6917">
            <w:pPr>
              <w:cnfStyle w:val="000000100000"/>
            </w:pPr>
            <w:r>
              <w:t>12</w:t>
            </w:r>
            <w:r w:rsidR="000B5E92">
              <w:t>-13</w:t>
            </w:r>
          </w:p>
        </w:tc>
      </w:tr>
      <w:tr w:rsidR="00492D74" w:rsidTr="00133B09">
        <w:trPr>
          <w:trHeight w:val="46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492D74" w:rsidRPr="0071348F" w:rsidRDefault="00DB4908" w:rsidP="00727B6F">
            <w:pPr>
              <w:cnfStyle w:val="000000000000"/>
            </w:pPr>
            <w:r w:rsidRPr="0071348F">
              <w:t xml:space="preserve">          3.5.1. Milk sampling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3F7100" w:rsidP="00EA6917">
            <w:pPr>
              <w:cnfStyle w:val="000000000000"/>
            </w:pPr>
            <w:r>
              <w:t>12</w:t>
            </w:r>
          </w:p>
        </w:tc>
      </w:tr>
      <w:tr w:rsidR="00492D74" w:rsidTr="00133B09">
        <w:trPr>
          <w:cnfStyle w:val="000000100000"/>
          <w:trHeight w:val="486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492D74" w:rsidRPr="0071348F" w:rsidRDefault="00DB4908" w:rsidP="00727B6F">
            <w:pPr>
              <w:cnfStyle w:val="000000100000"/>
            </w:pPr>
            <w:r w:rsidRPr="0071348F">
              <w:t xml:space="preserve">           3.5.2. Blood sampling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3F7100" w:rsidP="00EA6917">
            <w:pPr>
              <w:cnfStyle w:val="000000100000"/>
            </w:pPr>
            <w:r>
              <w:t>13</w:t>
            </w:r>
          </w:p>
        </w:tc>
      </w:tr>
      <w:tr w:rsidR="00492D74" w:rsidTr="00133B09">
        <w:trPr>
          <w:trHeight w:val="46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DB4908" w:rsidRPr="0071348F" w:rsidRDefault="00DB4908" w:rsidP="00727B6F">
            <w:pPr>
              <w:cnfStyle w:val="000000000000"/>
            </w:pPr>
            <w:r w:rsidRPr="0071348F">
              <w:t xml:space="preserve">    3.6. Immunological Tests</w:t>
            </w:r>
          </w:p>
          <w:p w:rsidR="00492D74" w:rsidRPr="0071348F" w:rsidRDefault="00492D74" w:rsidP="00727B6F">
            <w:pPr>
              <w:cnfStyle w:val="0000000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3F7100" w:rsidP="00EA6917">
            <w:pPr>
              <w:cnfStyle w:val="000000000000"/>
            </w:pPr>
            <w:r>
              <w:t>13</w:t>
            </w:r>
          </w:p>
        </w:tc>
      </w:tr>
      <w:tr w:rsidR="00492D74" w:rsidTr="00133B09">
        <w:trPr>
          <w:cnfStyle w:val="000000100000"/>
          <w:trHeight w:val="486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492D74" w:rsidRPr="0071348F" w:rsidRDefault="00DB4908" w:rsidP="00727B6F">
            <w:pPr>
              <w:cnfStyle w:val="000000100000"/>
            </w:pPr>
            <w:r w:rsidRPr="0071348F">
              <w:t xml:space="preserve">         3.6.1. Milk Ring Test (MRT)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3F7100" w:rsidP="00EA6917">
            <w:pPr>
              <w:cnfStyle w:val="000000100000"/>
            </w:pPr>
            <w:r>
              <w:t>13-14</w:t>
            </w:r>
          </w:p>
        </w:tc>
      </w:tr>
      <w:tr w:rsidR="00492D74" w:rsidTr="00133B09">
        <w:trPr>
          <w:trHeight w:val="46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727B6F" w:rsidRPr="0071348F" w:rsidRDefault="00DB4908" w:rsidP="00727B6F">
            <w:pPr>
              <w:cnfStyle w:val="000000000000"/>
            </w:pPr>
            <w:r w:rsidRPr="0071348F">
              <w:t xml:space="preserve">         3.6.2. Indirect-Enzyme Linked Immunosorbent</w:t>
            </w:r>
            <w:r w:rsidR="00727B6F" w:rsidRPr="0071348F">
              <w:t xml:space="preserve">          </w:t>
            </w:r>
          </w:p>
          <w:p w:rsidR="00492D74" w:rsidRPr="0071348F" w:rsidRDefault="00727B6F" w:rsidP="00727B6F">
            <w:pPr>
              <w:cnfStyle w:val="000000000000"/>
            </w:pPr>
            <w:r w:rsidRPr="0071348F">
              <w:t xml:space="preserve">                   Assay (</w:t>
            </w:r>
            <w:proofErr w:type="spellStart"/>
            <w:r w:rsidRPr="0071348F">
              <w:t>i</w:t>
            </w:r>
            <w:proofErr w:type="spellEnd"/>
            <w:r w:rsidRPr="0071348F">
              <w:t>-ELISA)</w:t>
            </w:r>
            <w:r w:rsidR="00DB4908" w:rsidRPr="0071348F">
              <w:t xml:space="preserve">             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3F7100" w:rsidP="00EA6917">
            <w:pPr>
              <w:cnfStyle w:val="000000000000"/>
            </w:pPr>
            <w:r>
              <w:t>14</w:t>
            </w:r>
            <w:r w:rsidR="00183673">
              <w:t>-15</w:t>
            </w:r>
          </w:p>
        </w:tc>
      </w:tr>
      <w:tr w:rsidR="00492D74" w:rsidTr="00133B09">
        <w:trPr>
          <w:cnfStyle w:val="000000100000"/>
          <w:trHeight w:val="46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492D74" w:rsidRPr="0071348F" w:rsidRDefault="00BA1536" w:rsidP="00BB68DC">
            <w:pPr>
              <w:cnfStyle w:val="000000100000"/>
            </w:pPr>
            <w:r w:rsidRPr="0071348F">
              <w:t xml:space="preserve">      </w:t>
            </w:r>
            <w:r w:rsidR="00112F29" w:rsidRPr="0071348F">
              <w:t xml:space="preserve">  </w:t>
            </w:r>
            <w:r w:rsidRPr="0071348F">
              <w:t xml:space="preserve"> </w:t>
            </w:r>
            <w:r w:rsidR="00112F29" w:rsidRPr="0071348F">
              <w:t>3.6.3. Rose Bengal Plate Test (RBPT)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183673" w:rsidP="00EA6917">
            <w:pPr>
              <w:cnfStyle w:val="000000100000"/>
            </w:pPr>
            <w:r>
              <w:t>15-16</w:t>
            </w:r>
          </w:p>
        </w:tc>
      </w:tr>
      <w:tr w:rsidR="00492D74" w:rsidTr="00133B09">
        <w:trPr>
          <w:trHeight w:val="486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112F29" w:rsidRPr="0071348F" w:rsidRDefault="00112F29" w:rsidP="00BB68DC">
            <w:pPr>
              <w:cnfStyle w:val="000000000000"/>
              <w:rPr>
                <w:rFonts w:eastAsia="Times New Roman"/>
              </w:rPr>
            </w:pPr>
            <w:r w:rsidRPr="0071348F">
              <w:t xml:space="preserve">      </w:t>
            </w:r>
            <w:r w:rsidRPr="0071348F">
              <w:rPr>
                <w:rFonts w:eastAsia="Times New Roman"/>
              </w:rPr>
              <w:t>3.7. Hematological tests</w:t>
            </w:r>
          </w:p>
          <w:p w:rsidR="00492D74" w:rsidRPr="0071348F" w:rsidRDefault="00492D74" w:rsidP="00BB68DC">
            <w:pPr>
              <w:cnfStyle w:val="0000000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183673" w:rsidP="00EA6917">
            <w:pPr>
              <w:cnfStyle w:val="000000000000"/>
            </w:pPr>
            <w:r>
              <w:t>16</w:t>
            </w:r>
          </w:p>
        </w:tc>
      </w:tr>
      <w:tr w:rsidR="00492D74" w:rsidTr="00133B09">
        <w:trPr>
          <w:cnfStyle w:val="000000100000"/>
          <w:trHeight w:val="46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492D74" w:rsidRPr="0071348F" w:rsidRDefault="00112F29" w:rsidP="00BB68DC">
            <w:pPr>
              <w:cnfStyle w:val="000000100000"/>
            </w:pPr>
            <w:r w:rsidRPr="0071348F">
              <w:t xml:space="preserve">           3.7.1. Hemoglobin test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183673" w:rsidP="00EA6917">
            <w:pPr>
              <w:cnfStyle w:val="000000100000"/>
            </w:pPr>
            <w:r>
              <w:t>16-17</w:t>
            </w:r>
          </w:p>
        </w:tc>
      </w:tr>
      <w:tr w:rsidR="00492D74" w:rsidTr="00133B09">
        <w:trPr>
          <w:trHeight w:val="486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492D74" w:rsidRPr="0071348F" w:rsidRDefault="00112F29" w:rsidP="00BB68DC">
            <w:pPr>
              <w:cnfStyle w:val="000000000000"/>
            </w:pPr>
            <w:r w:rsidRPr="0071348F">
              <w:t xml:space="preserve">          3.7.2. Packed cell volume (PCV) or Haematocrit   </w:t>
            </w:r>
          </w:p>
          <w:p w:rsidR="00112F29" w:rsidRPr="0071348F" w:rsidRDefault="00112F29" w:rsidP="00BB68DC">
            <w:pPr>
              <w:cnfStyle w:val="000000000000"/>
            </w:pPr>
            <w:r w:rsidRPr="0071348F">
              <w:t xml:space="preserve">                  </w:t>
            </w:r>
            <w:r w:rsidR="0071348F">
              <w:t xml:space="preserve">   </w:t>
            </w:r>
            <w:r w:rsidRPr="0071348F">
              <w:t>value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183673" w:rsidP="00EA6917">
            <w:pPr>
              <w:cnfStyle w:val="000000000000"/>
            </w:pPr>
            <w:r>
              <w:t>17</w:t>
            </w:r>
          </w:p>
        </w:tc>
      </w:tr>
      <w:tr w:rsidR="00492D74" w:rsidTr="00133B09">
        <w:trPr>
          <w:cnfStyle w:val="000000100000"/>
          <w:trHeight w:val="46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492D74" w:rsidRPr="0071348F" w:rsidRDefault="00112F29" w:rsidP="00BB68DC">
            <w:pPr>
              <w:cnfStyle w:val="000000100000"/>
            </w:pPr>
            <w:r w:rsidRPr="0071348F">
              <w:t xml:space="preserve">         3.7.3. Erythrocyte sedimentation rate (ESR)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183673" w:rsidP="00EA6917">
            <w:pPr>
              <w:cnfStyle w:val="000000100000"/>
            </w:pPr>
            <w:r>
              <w:t>17</w:t>
            </w:r>
          </w:p>
        </w:tc>
      </w:tr>
      <w:tr w:rsidR="00492D74" w:rsidTr="00133B09">
        <w:trPr>
          <w:trHeight w:val="46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492D74" w:rsidRPr="0071348F" w:rsidRDefault="00531297" w:rsidP="00BB68DC">
            <w:pPr>
              <w:cnfStyle w:val="000000000000"/>
            </w:pPr>
            <w:r w:rsidRPr="0071348F">
              <w:t xml:space="preserve">         3.7.4. Total erythrocyte count (TEC)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183673" w:rsidP="00EA6917">
            <w:pPr>
              <w:cnfStyle w:val="000000000000"/>
            </w:pPr>
            <w:r>
              <w:t>17-19</w:t>
            </w:r>
          </w:p>
        </w:tc>
      </w:tr>
      <w:tr w:rsidR="00492D74" w:rsidTr="00133B09">
        <w:trPr>
          <w:cnfStyle w:val="000000100000"/>
          <w:trHeight w:val="486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492D74" w:rsidRPr="0071348F" w:rsidRDefault="009B4BC6" w:rsidP="00BB68DC">
            <w:pPr>
              <w:cnfStyle w:val="000000100000"/>
            </w:pPr>
            <w:r w:rsidRPr="0071348F">
              <w:t xml:space="preserve">         3.7.5. Total </w:t>
            </w:r>
            <w:r w:rsidR="00BA18DA" w:rsidRPr="0071348F">
              <w:t>leukocyte</w:t>
            </w:r>
            <w:r w:rsidRPr="0071348F">
              <w:t xml:space="preserve"> count (TLC)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183673" w:rsidP="00EA6917">
            <w:pPr>
              <w:cnfStyle w:val="000000100000"/>
            </w:pPr>
            <w:r>
              <w:t>19-20</w:t>
            </w:r>
          </w:p>
        </w:tc>
      </w:tr>
      <w:tr w:rsidR="00492D74" w:rsidTr="00133B09">
        <w:trPr>
          <w:trHeight w:val="46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492D74" w:rsidRPr="0071348F" w:rsidRDefault="00C009C3" w:rsidP="00BB68DC">
            <w:pPr>
              <w:cnfStyle w:val="000000000000"/>
            </w:pPr>
            <w:r w:rsidRPr="0071348F">
              <w:t xml:space="preserve">         3.7.6. Differential leukocyte count (DLC)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183673" w:rsidP="00EA6917">
            <w:pPr>
              <w:cnfStyle w:val="000000000000"/>
            </w:pPr>
            <w:r>
              <w:t>20-21</w:t>
            </w:r>
          </w:p>
        </w:tc>
      </w:tr>
      <w:tr w:rsidR="00492D74" w:rsidTr="00133B09">
        <w:trPr>
          <w:cnfStyle w:val="000000100000"/>
          <w:trHeight w:val="486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492D74" w:rsidRPr="0071348F" w:rsidRDefault="00621DE9" w:rsidP="00EA6917">
            <w:pPr>
              <w:cnfStyle w:val="000000100000"/>
            </w:pPr>
            <w:r w:rsidRPr="0071348F">
              <w:t xml:space="preserve">    </w:t>
            </w:r>
            <w:r w:rsidR="00327A70" w:rsidRPr="0071348F">
              <w:t>3.8. Data Analysis</w:t>
            </w: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183673" w:rsidP="00EA6917">
            <w:pPr>
              <w:cnfStyle w:val="000000100000"/>
            </w:pPr>
            <w:r>
              <w:t>21</w:t>
            </w:r>
          </w:p>
        </w:tc>
      </w:tr>
      <w:tr w:rsidR="00492D74" w:rsidTr="00133B09">
        <w:trPr>
          <w:trHeight w:val="46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F2DBDB" w:themeFill="accent2" w:themeFillTint="33"/>
          </w:tcPr>
          <w:p w:rsidR="00492D74" w:rsidRPr="00244931" w:rsidRDefault="00621DE9" w:rsidP="00EA6917">
            <w:pPr>
              <w:rPr>
                <w:b w:val="0"/>
                <w:color w:val="000000" w:themeColor="text1"/>
                <w:sz w:val="24"/>
                <w:szCs w:val="24"/>
              </w:rPr>
            </w:pPr>
            <w:r w:rsidRPr="00244931">
              <w:rPr>
                <w:b w:val="0"/>
                <w:color w:val="000000" w:themeColor="text1"/>
                <w:sz w:val="24"/>
                <w:szCs w:val="24"/>
              </w:rPr>
              <w:t>4.Result</w:t>
            </w:r>
          </w:p>
        </w:tc>
        <w:tc>
          <w:tcPr>
            <w:tcW w:w="5707" w:type="dxa"/>
            <w:shd w:val="clear" w:color="auto" w:fill="F2DBDB" w:themeFill="accent2" w:themeFillTint="33"/>
          </w:tcPr>
          <w:p w:rsidR="00492D74" w:rsidRPr="0071348F" w:rsidRDefault="00492D74" w:rsidP="00EA6917">
            <w:pPr>
              <w:cnfStyle w:val="0000000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  <w:shd w:val="clear" w:color="auto" w:fill="F2DBDB" w:themeFill="accent2" w:themeFillTint="33"/>
          </w:tcPr>
          <w:p w:rsidR="00492D74" w:rsidRDefault="00426DA8" w:rsidP="00EA6917">
            <w:pPr>
              <w:cnfStyle w:val="000000000000"/>
            </w:pPr>
            <w:r>
              <w:t>22-24</w:t>
            </w:r>
          </w:p>
        </w:tc>
      </w:tr>
      <w:tr w:rsidR="00492D74" w:rsidTr="00133B09">
        <w:trPr>
          <w:cnfStyle w:val="000000100000"/>
          <w:trHeight w:val="46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  <w:shd w:val="clear" w:color="auto" w:fill="F2F2F2" w:themeFill="background1" w:themeFillShade="F2"/>
          </w:tcPr>
          <w:p w:rsidR="00621DE9" w:rsidRPr="0071348F" w:rsidRDefault="00621DE9" w:rsidP="00621DE9">
            <w:pPr>
              <w:cnfStyle w:val="000000100000"/>
            </w:pPr>
            <w:r w:rsidRPr="0071348F">
              <w:t xml:space="preserve">     4.1. Immunological test results</w:t>
            </w:r>
          </w:p>
          <w:p w:rsidR="00492D74" w:rsidRPr="0071348F" w:rsidRDefault="00492D74" w:rsidP="00621DE9">
            <w:pPr>
              <w:cnfStyle w:val="0000001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492D74" w:rsidRDefault="001A7251" w:rsidP="00EA6917">
            <w:pPr>
              <w:cnfStyle w:val="000000100000"/>
            </w:pPr>
            <w:r>
              <w:t>22</w:t>
            </w:r>
          </w:p>
        </w:tc>
      </w:tr>
      <w:tr w:rsidR="00492D74" w:rsidTr="00133B09">
        <w:trPr>
          <w:trHeight w:val="486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</w:tcPr>
          <w:p w:rsidR="00621DE9" w:rsidRPr="0071348F" w:rsidRDefault="00621DE9" w:rsidP="00621DE9">
            <w:pPr>
              <w:cnfStyle w:val="000000000000"/>
            </w:pPr>
            <w:r w:rsidRPr="0071348F">
              <w:t xml:space="preserve">     4.2. Haematological test results</w:t>
            </w:r>
          </w:p>
          <w:p w:rsidR="00492D74" w:rsidRPr="0071348F" w:rsidRDefault="00492D74" w:rsidP="00621DE9">
            <w:pPr>
              <w:cnfStyle w:val="0000000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</w:tcPr>
          <w:p w:rsidR="00492D74" w:rsidRDefault="001A7251" w:rsidP="00EA6917">
            <w:pPr>
              <w:cnfStyle w:val="000000000000"/>
            </w:pPr>
            <w:r>
              <w:t>23-24</w:t>
            </w:r>
          </w:p>
        </w:tc>
      </w:tr>
      <w:tr w:rsidR="00492D74" w:rsidTr="00133B09">
        <w:trPr>
          <w:cnfStyle w:val="000000100000"/>
          <w:trHeight w:val="461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F2DBDB" w:themeFill="accent2" w:themeFillTint="33"/>
          </w:tcPr>
          <w:p w:rsidR="00492D74" w:rsidRPr="00393370" w:rsidRDefault="0023276D" w:rsidP="00EA6917">
            <w:pPr>
              <w:rPr>
                <w:b w:val="0"/>
                <w:color w:val="000000" w:themeColor="text1"/>
                <w:sz w:val="24"/>
                <w:szCs w:val="24"/>
              </w:rPr>
            </w:pPr>
            <w:r w:rsidRPr="00393370">
              <w:rPr>
                <w:b w:val="0"/>
                <w:color w:val="000000" w:themeColor="text1"/>
                <w:sz w:val="24"/>
                <w:szCs w:val="24"/>
              </w:rPr>
              <w:t>5.Discussion</w:t>
            </w:r>
          </w:p>
        </w:tc>
        <w:tc>
          <w:tcPr>
            <w:tcW w:w="5707" w:type="dxa"/>
            <w:shd w:val="clear" w:color="auto" w:fill="F2DBDB" w:themeFill="accent2" w:themeFillTint="33"/>
          </w:tcPr>
          <w:p w:rsidR="00492D74" w:rsidRPr="0071348F" w:rsidRDefault="00492D74" w:rsidP="00621DE9">
            <w:pPr>
              <w:cnfStyle w:val="0000001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  <w:shd w:val="clear" w:color="auto" w:fill="F2DBDB" w:themeFill="accent2" w:themeFillTint="33"/>
          </w:tcPr>
          <w:p w:rsidR="00492D74" w:rsidRDefault="001A7251" w:rsidP="00EA6917">
            <w:pPr>
              <w:cnfStyle w:val="000000100000"/>
            </w:pPr>
            <w:r>
              <w:t>25-26</w:t>
            </w:r>
          </w:p>
        </w:tc>
      </w:tr>
      <w:tr w:rsidR="00492D74" w:rsidTr="0062284D">
        <w:trPr>
          <w:trHeight w:val="486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23276D" w:rsidRPr="00393370" w:rsidRDefault="0023276D" w:rsidP="0023276D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393370">
              <w:rPr>
                <w:b w:val="0"/>
                <w:color w:val="000000" w:themeColor="text1"/>
                <w:sz w:val="24"/>
                <w:szCs w:val="24"/>
              </w:rPr>
              <w:t xml:space="preserve">6. Conclusion &amp; </w:t>
            </w:r>
            <w:r w:rsidR="0071348F" w:rsidRPr="00393370">
              <w:rPr>
                <w:b w:val="0"/>
                <w:color w:val="000000" w:themeColor="text1"/>
                <w:sz w:val="24"/>
                <w:szCs w:val="24"/>
              </w:rPr>
              <w:t xml:space="preserve">   </w:t>
            </w:r>
            <w:r w:rsidRPr="00393370">
              <w:rPr>
                <w:b w:val="0"/>
                <w:color w:val="000000" w:themeColor="text1"/>
                <w:sz w:val="24"/>
                <w:szCs w:val="24"/>
              </w:rPr>
              <w:t>recommendation</w:t>
            </w:r>
          </w:p>
          <w:p w:rsidR="00492D74" w:rsidRPr="0071348F" w:rsidRDefault="00492D74" w:rsidP="00EA6917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5707" w:type="dxa"/>
            <w:shd w:val="clear" w:color="auto" w:fill="C6D9F1" w:themeFill="text2" w:themeFillTint="33"/>
          </w:tcPr>
          <w:p w:rsidR="00492D74" w:rsidRPr="0071348F" w:rsidRDefault="00492D74" w:rsidP="00EA6917">
            <w:pPr>
              <w:cnfStyle w:val="000000000000"/>
            </w:pPr>
          </w:p>
        </w:tc>
        <w:tc>
          <w:tcPr>
            <w:tcW w:w="157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492D74" w:rsidRDefault="001A7251" w:rsidP="00EA6917">
            <w:pPr>
              <w:cnfStyle w:val="000000000000"/>
            </w:pPr>
            <w:r>
              <w:t>27</w:t>
            </w:r>
          </w:p>
        </w:tc>
      </w:tr>
      <w:tr w:rsidR="008765C4" w:rsidTr="0062284D">
        <w:trPr>
          <w:cnfStyle w:val="000000100000"/>
          <w:trHeight w:val="500"/>
        </w:trPr>
        <w:tc>
          <w:tcPr>
            <w:cnfStyle w:val="001000000000"/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2DBDB" w:themeFill="accent2" w:themeFillTint="33"/>
          </w:tcPr>
          <w:p w:rsidR="008765C4" w:rsidRPr="00507611" w:rsidRDefault="00134B7F" w:rsidP="00EA6917">
            <w:pPr>
              <w:rPr>
                <w:b w:val="0"/>
                <w:color w:val="000000" w:themeColor="text1"/>
                <w:sz w:val="24"/>
                <w:szCs w:val="24"/>
              </w:rPr>
            </w:pPr>
            <w:r w:rsidRPr="00507611">
              <w:rPr>
                <w:b w:val="0"/>
                <w:color w:val="000000" w:themeColor="text1"/>
                <w:sz w:val="24"/>
                <w:szCs w:val="24"/>
              </w:rPr>
              <w:lastRenderedPageBreak/>
              <w:t>7. References</w:t>
            </w:r>
          </w:p>
        </w:tc>
        <w:tc>
          <w:tcPr>
            <w:tcW w:w="5707" w:type="dxa"/>
            <w:shd w:val="clear" w:color="auto" w:fill="F2DBDB" w:themeFill="accent2" w:themeFillTint="33"/>
          </w:tcPr>
          <w:p w:rsidR="008765C4" w:rsidRPr="0071348F" w:rsidRDefault="008765C4" w:rsidP="00EA6917">
            <w:pPr>
              <w:cnfStyle w:val="000000100000"/>
            </w:pPr>
          </w:p>
        </w:tc>
        <w:tc>
          <w:tcPr>
            <w:tcW w:w="157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</w:tcPr>
          <w:p w:rsidR="008765C4" w:rsidRDefault="001A7251" w:rsidP="00EA6917">
            <w:pPr>
              <w:cnfStyle w:val="000000100000"/>
            </w:pPr>
            <w:r>
              <w:t>28-33</w:t>
            </w:r>
          </w:p>
        </w:tc>
      </w:tr>
      <w:tr w:rsidR="008765C4" w:rsidTr="00133B09">
        <w:trPr>
          <w:trHeight w:val="474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:rsidR="008765C4" w:rsidRPr="003F6650" w:rsidRDefault="00134B7F" w:rsidP="00BD284F">
            <w:pPr>
              <w:rPr>
                <w:b w:val="0"/>
                <w:color w:val="000000" w:themeColor="text1"/>
                <w:sz w:val="24"/>
                <w:szCs w:val="24"/>
              </w:rPr>
            </w:pPr>
            <w:r w:rsidRPr="003F6650">
              <w:rPr>
                <w:b w:val="0"/>
                <w:color w:val="000000" w:themeColor="text1"/>
                <w:sz w:val="24"/>
                <w:szCs w:val="24"/>
              </w:rPr>
              <w:t>Annex-</w:t>
            </w:r>
            <w:r w:rsidR="00BD284F" w:rsidRPr="003F6650">
              <w:rPr>
                <w:b w:val="0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5707" w:type="dxa"/>
            <w:shd w:val="clear" w:color="auto" w:fill="F2F2F2" w:themeFill="background1" w:themeFillShade="F2"/>
          </w:tcPr>
          <w:p w:rsidR="008765C4" w:rsidRDefault="008765C4" w:rsidP="00EA6917">
            <w:pPr>
              <w:cnfStyle w:val="000000000000"/>
            </w:pPr>
          </w:p>
        </w:tc>
        <w:tc>
          <w:tcPr>
            <w:tcW w:w="1578" w:type="dxa"/>
            <w:tcBorders>
              <w:top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8765C4" w:rsidRDefault="001A7251" w:rsidP="00EA6917">
            <w:pPr>
              <w:cnfStyle w:val="000000000000"/>
            </w:pPr>
            <w:r>
              <w:t>34</w:t>
            </w:r>
          </w:p>
        </w:tc>
      </w:tr>
      <w:tr w:rsidR="008765C4" w:rsidTr="00133B09">
        <w:trPr>
          <w:cnfStyle w:val="000000100000"/>
          <w:trHeight w:val="500"/>
        </w:trPr>
        <w:tc>
          <w:tcPr>
            <w:cnfStyle w:val="001000000000"/>
            <w:tcW w:w="3230" w:type="dxa"/>
            <w:tcBorders>
              <w:top w:val="nil"/>
              <w:left w:val="single" w:sz="4" w:space="0" w:color="auto"/>
            </w:tcBorders>
            <w:shd w:val="clear" w:color="auto" w:fill="DDD9C3" w:themeFill="background2" w:themeFillShade="E6"/>
          </w:tcPr>
          <w:p w:rsidR="008765C4" w:rsidRPr="00507611" w:rsidRDefault="00134B7F" w:rsidP="00EA6917">
            <w:pPr>
              <w:rPr>
                <w:b w:val="0"/>
                <w:color w:val="000000" w:themeColor="text1"/>
                <w:sz w:val="24"/>
                <w:szCs w:val="24"/>
              </w:rPr>
            </w:pPr>
            <w:r w:rsidRPr="00507611">
              <w:rPr>
                <w:b w:val="0"/>
                <w:color w:val="000000" w:themeColor="text1"/>
                <w:sz w:val="24"/>
                <w:szCs w:val="24"/>
              </w:rPr>
              <w:t>Annex-</w:t>
            </w:r>
            <w:r w:rsidR="00BD284F" w:rsidRPr="00507611">
              <w:rPr>
                <w:b w:val="0"/>
                <w:color w:val="000000" w:themeColor="text1"/>
                <w:sz w:val="24"/>
                <w:szCs w:val="24"/>
              </w:rPr>
              <w:t>II</w:t>
            </w:r>
          </w:p>
        </w:tc>
        <w:tc>
          <w:tcPr>
            <w:tcW w:w="5707" w:type="dxa"/>
            <w:shd w:val="clear" w:color="auto" w:fill="DDD9C3" w:themeFill="background2" w:themeFillShade="E6"/>
          </w:tcPr>
          <w:p w:rsidR="008765C4" w:rsidRDefault="008765C4" w:rsidP="00EA6917">
            <w:pPr>
              <w:cnfStyle w:val="000000100000"/>
            </w:pPr>
          </w:p>
        </w:tc>
        <w:tc>
          <w:tcPr>
            <w:tcW w:w="1578" w:type="dxa"/>
            <w:tcBorders>
              <w:top w:val="nil"/>
              <w:bottom w:val="single" w:sz="18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8765C4" w:rsidRDefault="001A7251" w:rsidP="00EA6917">
            <w:pPr>
              <w:cnfStyle w:val="000000100000"/>
            </w:pPr>
            <w:r>
              <w:t>35-38</w:t>
            </w:r>
          </w:p>
        </w:tc>
      </w:tr>
    </w:tbl>
    <w:p w:rsidR="00492D74" w:rsidRDefault="00492D74" w:rsidP="00492D74"/>
    <w:p w:rsidR="00D83F8B" w:rsidRDefault="00D83F8B"/>
    <w:p w:rsidR="00FA324F" w:rsidRDefault="00FA324F"/>
    <w:p w:rsidR="00FA324F" w:rsidRDefault="00FA324F"/>
    <w:p w:rsidR="00FA324F" w:rsidRDefault="00FA324F"/>
    <w:p w:rsidR="00FA324F" w:rsidRDefault="00FA324F"/>
    <w:p w:rsidR="00FA324F" w:rsidRDefault="00FA324F"/>
    <w:p w:rsidR="00FA324F" w:rsidRDefault="00FA324F"/>
    <w:p w:rsidR="00FA324F" w:rsidRDefault="00FA324F"/>
    <w:p w:rsidR="00FA324F" w:rsidRDefault="00FA324F"/>
    <w:p w:rsidR="00FA324F" w:rsidRDefault="00FA324F"/>
    <w:p w:rsidR="00FA324F" w:rsidRDefault="00FA324F"/>
    <w:p w:rsidR="00FA324F" w:rsidRDefault="00FA324F"/>
    <w:p w:rsidR="00FA324F" w:rsidRDefault="00FA324F"/>
    <w:p w:rsidR="00FA324F" w:rsidRDefault="00FA324F"/>
    <w:p w:rsidR="00FA324F" w:rsidRDefault="00FA324F"/>
    <w:p w:rsidR="00FA324F" w:rsidRDefault="00FA324F"/>
    <w:p w:rsidR="00FA324F" w:rsidRDefault="00FA324F"/>
    <w:p w:rsidR="00FA324F" w:rsidRDefault="00FA324F"/>
    <w:p w:rsidR="00FA324F" w:rsidRDefault="00FA324F"/>
    <w:p w:rsidR="00FA324F" w:rsidRDefault="00FA324F"/>
    <w:p w:rsidR="00FA324F" w:rsidRDefault="00FA324F"/>
    <w:p w:rsidR="00FA324F" w:rsidRPr="00F858C0" w:rsidRDefault="00FA324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</w:t>
      </w:r>
      <w:r w:rsidRPr="00F858C0">
        <w:rPr>
          <w:rFonts w:ascii="Times New Roman" w:hAnsi="Times New Roman" w:cs="Times New Roman"/>
          <w:b/>
          <w:sz w:val="32"/>
          <w:szCs w:val="32"/>
        </w:rPr>
        <w:t>TABLE, GRAPH AND FIGURE INDEX</w:t>
      </w:r>
    </w:p>
    <w:p w:rsidR="00FA324F" w:rsidRPr="00F858C0" w:rsidRDefault="00FA324F">
      <w:pPr>
        <w:rPr>
          <w:rFonts w:cstheme="minorHAnsi"/>
          <w:b/>
          <w:sz w:val="32"/>
          <w:szCs w:val="32"/>
        </w:rPr>
      </w:pPr>
      <w:r w:rsidRPr="00F858C0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</w:t>
      </w:r>
      <w:r w:rsidR="002D0DFB" w:rsidRPr="00F858C0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F858C0">
        <w:rPr>
          <w:rFonts w:cstheme="minorHAnsi"/>
          <w:b/>
          <w:sz w:val="32"/>
          <w:szCs w:val="32"/>
        </w:rPr>
        <w:t>TABLES</w:t>
      </w:r>
    </w:p>
    <w:tbl>
      <w:tblPr>
        <w:tblStyle w:val="MediumShading2-Accent5"/>
        <w:tblW w:w="10107" w:type="dxa"/>
        <w:tblLook w:val="04A0"/>
      </w:tblPr>
      <w:tblGrid>
        <w:gridCol w:w="1638"/>
        <w:gridCol w:w="6660"/>
        <w:gridCol w:w="1809"/>
      </w:tblGrid>
      <w:tr w:rsidR="00FA324F" w:rsidRPr="00F858C0" w:rsidTr="00250812">
        <w:trPr>
          <w:cnfStyle w:val="100000000000"/>
          <w:trHeight w:val="461"/>
        </w:trPr>
        <w:tc>
          <w:tcPr>
            <w:cnfStyle w:val="001000000100"/>
            <w:tcW w:w="1638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FA324F" w:rsidRPr="00F858C0" w:rsidRDefault="00FA324F" w:rsidP="00DE701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  <w:r w:rsidRPr="00F858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Table No.</w:t>
            </w:r>
          </w:p>
        </w:tc>
        <w:tc>
          <w:tcPr>
            <w:tcW w:w="6660" w:type="dxa"/>
            <w:shd w:val="clear" w:color="auto" w:fill="BFBFBF" w:themeFill="background1" w:themeFillShade="BF"/>
          </w:tcPr>
          <w:p w:rsidR="00FA324F" w:rsidRPr="00F858C0" w:rsidRDefault="00FA324F" w:rsidP="00DE7018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58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Name of the Table</w:t>
            </w:r>
          </w:p>
        </w:tc>
        <w:tc>
          <w:tcPr>
            <w:tcW w:w="1809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FA324F" w:rsidRPr="00F858C0" w:rsidRDefault="00FA324F" w:rsidP="00DE7018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58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Page No.</w:t>
            </w:r>
          </w:p>
        </w:tc>
      </w:tr>
      <w:tr w:rsidR="00FA324F" w:rsidTr="00250812">
        <w:trPr>
          <w:cnfStyle w:val="000000100000"/>
          <w:trHeight w:val="478"/>
        </w:trPr>
        <w:tc>
          <w:tcPr>
            <w:cnfStyle w:val="001000000000"/>
            <w:tcW w:w="1638" w:type="dxa"/>
            <w:tcBorders>
              <w:top w:val="single" w:sz="18" w:space="0" w:color="auto"/>
              <w:left w:val="single" w:sz="4" w:space="0" w:color="auto"/>
            </w:tcBorders>
            <w:shd w:val="clear" w:color="auto" w:fill="C6D9F1" w:themeFill="text2" w:themeFillTint="33"/>
          </w:tcPr>
          <w:p w:rsidR="00FA324F" w:rsidRPr="00250812" w:rsidRDefault="00FA324F" w:rsidP="00DE701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50812">
              <w:rPr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6660" w:type="dxa"/>
            <w:shd w:val="clear" w:color="auto" w:fill="C6D9F1" w:themeFill="text2" w:themeFillTint="33"/>
          </w:tcPr>
          <w:p w:rsidR="00FA324F" w:rsidRPr="002D0DFB" w:rsidRDefault="00085264" w:rsidP="00DE7018">
            <w:pPr>
              <w:jc w:val="both"/>
              <w:cnfStyle w:val="000000100000"/>
              <w:rPr>
                <w:rFonts w:cstheme="minorHAnsi"/>
                <w:b/>
              </w:rPr>
            </w:pPr>
            <w:r w:rsidRPr="002D0DFB">
              <w:t>Interpretation of indirect (antibody capture) ELISA.</w:t>
            </w:r>
          </w:p>
        </w:tc>
        <w:tc>
          <w:tcPr>
            <w:tcW w:w="1809" w:type="dxa"/>
            <w:tcBorders>
              <w:top w:val="single" w:sz="18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FA324F" w:rsidRDefault="00D825F9" w:rsidP="00DE7018">
            <w:pPr>
              <w:jc w:val="center"/>
              <w:cnfStyle w:val="000000100000"/>
            </w:pPr>
            <w:r>
              <w:t>15</w:t>
            </w:r>
          </w:p>
        </w:tc>
      </w:tr>
      <w:tr w:rsidR="00FA324F" w:rsidTr="00250812">
        <w:trPr>
          <w:trHeight w:val="478"/>
        </w:trPr>
        <w:tc>
          <w:tcPr>
            <w:cnfStyle w:val="001000000000"/>
            <w:tcW w:w="1638" w:type="dxa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:rsidR="00FA324F" w:rsidRPr="00250812" w:rsidRDefault="00FA324F" w:rsidP="00DE701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50812">
              <w:rPr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6660" w:type="dxa"/>
            <w:shd w:val="clear" w:color="auto" w:fill="F2F2F2" w:themeFill="background1" w:themeFillShade="F2"/>
          </w:tcPr>
          <w:p w:rsidR="00FA324F" w:rsidRPr="002D0DFB" w:rsidRDefault="00F93756" w:rsidP="00DE7018">
            <w:pPr>
              <w:jc w:val="both"/>
              <w:cnfStyle w:val="000000000000"/>
              <w:rPr>
                <w:b/>
              </w:rPr>
            </w:pPr>
            <w:r w:rsidRPr="002D0DFB">
              <w:t>The cows’ response to different immunological tests</w:t>
            </w:r>
          </w:p>
        </w:tc>
        <w:tc>
          <w:tcPr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FA324F" w:rsidRDefault="00F93756" w:rsidP="00DE7018">
            <w:pPr>
              <w:jc w:val="center"/>
              <w:cnfStyle w:val="000000000000"/>
            </w:pPr>
            <w:r>
              <w:t>22</w:t>
            </w:r>
          </w:p>
        </w:tc>
      </w:tr>
      <w:tr w:rsidR="00FA324F" w:rsidTr="00250812">
        <w:trPr>
          <w:cnfStyle w:val="000000100000"/>
          <w:trHeight w:val="478"/>
        </w:trPr>
        <w:tc>
          <w:tcPr>
            <w:cnfStyle w:val="001000000000"/>
            <w:tcW w:w="1638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FA324F" w:rsidRPr="00250812" w:rsidRDefault="00FA324F" w:rsidP="00DE701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50812">
              <w:rPr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6660" w:type="dxa"/>
            <w:shd w:val="clear" w:color="auto" w:fill="C6D9F1" w:themeFill="text2" w:themeFillTint="33"/>
          </w:tcPr>
          <w:p w:rsidR="00FA324F" w:rsidRPr="002D0DFB" w:rsidRDefault="009B4C49" w:rsidP="00DE7018">
            <w:pPr>
              <w:jc w:val="both"/>
              <w:cnfStyle w:val="000000100000"/>
              <w:rPr>
                <w:b/>
              </w:rPr>
            </w:pPr>
            <w:r w:rsidRPr="002D0DFB">
              <w:t>Haematological parameters of Brucellosis positive and negative group of cattle</w:t>
            </w:r>
          </w:p>
        </w:tc>
        <w:tc>
          <w:tcPr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FA324F" w:rsidRDefault="001D4187" w:rsidP="00DE7018">
            <w:pPr>
              <w:jc w:val="center"/>
              <w:cnfStyle w:val="000000100000"/>
            </w:pPr>
            <w:r>
              <w:t>23</w:t>
            </w:r>
          </w:p>
        </w:tc>
      </w:tr>
      <w:tr w:rsidR="00FA324F" w:rsidTr="00250812">
        <w:trPr>
          <w:trHeight w:val="478"/>
        </w:trPr>
        <w:tc>
          <w:tcPr>
            <w:cnfStyle w:val="001000000000"/>
            <w:tcW w:w="1638" w:type="dxa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:rsidR="00FA324F" w:rsidRPr="00250812" w:rsidRDefault="00FA324F" w:rsidP="00DE701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50812">
              <w:rPr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6660" w:type="dxa"/>
            <w:shd w:val="clear" w:color="auto" w:fill="F2F2F2" w:themeFill="background1" w:themeFillShade="F2"/>
          </w:tcPr>
          <w:p w:rsidR="00FA324F" w:rsidRPr="002D0DFB" w:rsidRDefault="00AE5430" w:rsidP="00DE7018">
            <w:pPr>
              <w:jc w:val="both"/>
              <w:cnfStyle w:val="000000000000"/>
              <w:rPr>
                <w:b/>
              </w:rPr>
            </w:pPr>
            <w:r w:rsidRPr="002D0DFB">
              <w:t>Association of positive samples and explanatory variables (p ≤ 0.05) in multinomial logistic regression model</w:t>
            </w:r>
          </w:p>
        </w:tc>
        <w:tc>
          <w:tcPr>
            <w:tcW w:w="1809" w:type="dxa"/>
            <w:tcBorders>
              <w:top w:val="nil"/>
              <w:bottom w:val="single" w:sz="18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A324F" w:rsidRDefault="002D0DFB" w:rsidP="00DE7018">
            <w:pPr>
              <w:jc w:val="center"/>
              <w:cnfStyle w:val="000000000000"/>
            </w:pPr>
            <w:r>
              <w:t>24</w:t>
            </w:r>
          </w:p>
        </w:tc>
      </w:tr>
    </w:tbl>
    <w:p w:rsidR="00FA324F" w:rsidRDefault="00FA324F">
      <w:pPr>
        <w:rPr>
          <w:b/>
          <w:sz w:val="32"/>
          <w:szCs w:val="32"/>
        </w:rPr>
      </w:pPr>
    </w:p>
    <w:p w:rsidR="0044148B" w:rsidRDefault="0044148B">
      <w:pPr>
        <w:rPr>
          <w:b/>
          <w:sz w:val="32"/>
          <w:szCs w:val="32"/>
        </w:rPr>
      </w:pPr>
    </w:p>
    <w:p w:rsidR="0044148B" w:rsidRDefault="0044148B">
      <w:pPr>
        <w:rPr>
          <w:b/>
          <w:sz w:val="32"/>
          <w:szCs w:val="32"/>
        </w:rPr>
      </w:pPr>
    </w:p>
    <w:p w:rsidR="0044148B" w:rsidRDefault="0044148B">
      <w:pPr>
        <w:rPr>
          <w:b/>
          <w:sz w:val="32"/>
          <w:szCs w:val="32"/>
        </w:rPr>
      </w:pPr>
    </w:p>
    <w:p w:rsidR="0044148B" w:rsidRDefault="0044148B">
      <w:pPr>
        <w:rPr>
          <w:b/>
          <w:sz w:val="32"/>
          <w:szCs w:val="32"/>
        </w:rPr>
      </w:pPr>
    </w:p>
    <w:p w:rsidR="0044148B" w:rsidRDefault="0044148B">
      <w:pPr>
        <w:rPr>
          <w:b/>
          <w:sz w:val="32"/>
          <w:szCs w:val="32"/>
        </w:rPr>
      </w:pPr>
    </w:p>
    <w:p w:rsidR="0044148B" w:rsidRDefault="0044148B">
      <w:pPr>
        <w:rPr>
          <w:b/>
          <w:sz w:val="32"/>
          <w:szCs w:val="32"/>
        </w:rPr>
      </w:pPr>
    </w:p>
    <w:p w:rsidR="0044148B" w:rsidRDefault="0044148B">
      <w:pPr>
        <w:rPr>
          <w:b/>
          <w:sz w:val="32"/>
          <w:szCs w:val="32"/>
        </w:rPr>
      </w:pPr>
    </w:p>
    <w:p w:rsidR="0044148B" w:rsidRDefault="0044148B">
      <w:pPr>
        <w:rPr>
          <w:b/>
          <w:sz w:val="32"/>
          <w:szCs w:val="32"/>
        </w:rPr>
      </w:pPr>
    </w:p>
    <w:p w:rsidR="0044148B" w:rsidRDefault="0044148B">
      <w:pPr>
        <w:rPr>
          <w:b/>
          <w:sz w:val="32"/>
          <w:szCs w:val="32"/>
        </w:rPr>
      </w:pPr>
    </w:p>
    <w:p w:rsidR="002D0DFB" w:rsidRDefault="0044148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  <w:r w:rsidR="008015B6">
        <w:rPr>
          <w:b/>
          <w:sz w:val="32"/>
          <w:szCs w:val="32"/>
        </w:rPr>
        <w:t xml:space="preserve">                                 </w:t>
      </w:r>
    </w:p>
    <w:p w:rsidR="002D0DFB" w:rsidRDefault="002D0DFB">
      <w:pPr>
        <w:rPr>
          <w:b/>
          <w:sz w:val="32"/>
          <w:szCs w:val="32"/>
        </w:rPr>
      </w:pPr>
    </w:p>
    <w:p w:rsidR="002D0DFB" w:rsidRDefault="002D0DFB">
      <w:pPr>
        <w:rPr>
          <w:b/>
          <w:sz w:val="32"/>
          <w:szCs w:val="32"/>
        </w:rPr>
      </w:pPr>
    </w:p>
    <w:p w:rsidR="002D0DFB" w:rsidRDefault="002D0DFB">
      <w:pPr>
        <w:rPr>
          <w:b/>
          <w:sz w:val="32"/>
          <w:szCs w:val="32"/>
        </w:rPr>
      </w:pPr>
    </w:p>
    <w:p w:rsidR="0044148B" w:rsidRDefault="002D0DF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         </w:t>
      </w:r>
      <w:r w:rsidR="0044148B">
        <w:rPr>
          <w:b/>
          <w:sz w:val="32"/>
          <w:szCs w:val="32"/>
        </w:rPr>
        <w:t xml:space="preserve"> </w:t>
      </w:r>
      <w:r w:rsidR="008015B6">
        <w:rPr>
          <w:b/>
          <w:sz w:val="32"/>
          <w:szCs w:val="32"/>
        </w:rPr>
        <w:t>FIGURES</w:t>
      </w:r>
    </w:p>
    <w:p w:rsidR="002712BD" w:rsidRDefault="002712BD">
      <w:pPr>
        <w:rPr>
          <w:b/>
          <w:sz w:val="32"/>
          <w:szCs w:val="32"/>
        </w:rPr>
      </w:pPr>
    </w:p>
    <w:tbl>
      <w:tblPr>
        <w:tblStyle w:val="MediumShading2-Accent6"/>
        <w:tblW w:w="10161" w:type="dxa"/>
        <w:tblLook w:val="04A0"/>
      </w:tblPr>
      <w:tblGrid>
        <w:gridCol w:w="1547"/>
        <w:gridCol w:w="6971"/>
        <w:gridCol w:w="1643"/>
      </w:tblGrid>
      <w:tr w:rsidR="008015B6" w:rsidTr="00133B09">
        <w:trPr>
          <w:cnfStyle w:val="100000000000"/>
          <w:trHeight w:val="473"/>
        </w:trPr>
        <w:tc>
          <w:tcPr>
            <w:cnfStyle w:val="001000000100"/>
            <w:tcW w:w="1547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8015B6" w:rsidRPr="00574279" w:rsidRDefault="008015B6" w:rsidP="002D0D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74279">
              <w:rPr>
                <w:color w:val="000000" w:themeColor="text1"/>
                <w:sz w:val="24"/>
                <w:szCs w:val="24"/>
              </w:rPr>
              <w:t>Fig. No.</w:t>
            </w:r>
          </w:p>
        </w:tc>
        <w:tc>
          <w:tcPr>
            <w:tcW w:w="6971" w:type="dxa"/>
            <w:shd w:val="clear" w:color="auto" w:fill="BFBFBF" w:themeFill="background1" w:themeFillShade="BF"/>
          </w:tcPr>
          <w:p w:rsidR="008015B6" w:rsidRPr="00574279" w:rsidRDefault="008015B6" w:rsidP="006D1F36">
            <w:pPr>
              <w:jc w:val="center"/>
              <w:cnfStyle w:val="100000000000"/>
              <w:rPr>
                <w:color w:val="000000" w:themeColor="text1"/>
                <w:sz w:val="24"/>
                <w:szCs w:val="24"/>
              </w:rPr>
            </w:pPr>
            <w:r w:rsidRPr="00574279">
              <w:rPr>
                <w:color w:val="000000" w:themeColor="text1"/>
                <w:sz w:val="24"/>
                <w:szCs w:val="24"/>
              </w:rPr>
              <w:t>Name of the figure</w:t>
            </w:r>
          </w:p>
        </w:tc>
        <w:tc>
          <w:tcPr>
            <w:tcW w:w="1643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015B6" w:rsidRPr="00574279" w:rsidRDefault="008015B6" w:rsidP="002D0DFB">
            <w:pPr>
              <w:jc w:val="center"/>
              <w:cnfStyle w:val="100000000000"/>
              <w:rPr>
                <w:color w:val="000000" w:themeColor="text1"/>
                <w:sz w:val="24"/>
                <w:szCs w:val="24"/>
              </w:rPr>
            </w:pPr>
            <w:r w:rsidRPr="00574279">
              <w:rPr>
                <w:color w:val="000000" w:themeColor="text1"/>
                <w:sz w:val="24"/>
                <w:szCs w:val="24"/>
              </w:rPr>
              <w:t>Page No</w:t>
            </w:r>
          </w:p>
        </w:tc>
      </w:tr>
      <w:tr w:rsidR="008015B6" w:rsidRPr="002D0DFB" w:rsidTr="00133B09">
        <w:trPr>
          <w:cnfStyle w:val="000000100000"/>
          <w:trHeight w:val="490"/>
        </w:trPr>
        <w:tc>
          <w:tcPr>
            <w:cnfStyle w:val="001000000000"/>
            <w:tcW w:w="1547" w:type="dxa"/>
            <w:tcBorders>
              <w:top w:val="single" w:sz="18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8015B6" w:rsidRPr="00574279" w:rsidRDefault="00794108" w:rsidP="002D0DFB">
            <w:pPr>
              <w:jc w:val="center"/>
              <w:rPr>
                <w:color w:val="000000" w:themeColor="text1"/>
              </w:rPr>
            </w:pPr>
            <w:r w:rsidRPr="00574279">
              <w:rPr>
                <w:color w:val="000000" w:themeColor="text1"/>
              </w:rPr>
              <w:t>01.</w:t>
            </w:r>
          </w:p>
        </w:tc>
        <w:tc>
          <w:tcPr>
            <w:tcW w:w="6971" w:type="dxa"/>
            <w:shd w:val="clear" w:color="auto" w:fill="D9D9D9" w:themeFill="background1" w:themeFillShade="D9"/>
          </w:tcPr>
          <w:p w:rsidR="008015B6" w:rsidRPr="002D0DFB" w:rsidRDefault="00794108" w:rsidP="002D0DFB">
            <w:pPr>
              <w:cnfStyle w:val="000000100000"/>
            </w:pPr>
            <w:r w:rsidRPr="002D0DFB">
              <w:rPr>
                <w:rFonts w:ascii="Times New Roman" w:hAnsi="Times New Roman" w:cs="Times New Roman"/>
              </w:rPr>
              <w:t>Schematic diagram of experimental design</w:t>
            </w:r>
          </w:p>
        </w:tc>
        <w:tc>
          <w:tcPr>
            <w:tcW w:w="1643" w:type="dxa"/>
            <w:tcBorders>
              <w:top w:val="single" w:sz="18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8015B6" w:rsidRPr="002D0DFB" w:rsidRDefault="00FC5721" w:rsidP="002D0DFB">
            <w:pPr>
              <w:jc w:val="center"/>
              <w:cnfStyle w:val="000000100000"/>
            </w:pPr>
            <w:r w:rsidRPr="002D0DFB">
              <w:t>11</w:t>
            </w:r>
          </w:p>
        </w:tc>
      </w:tr>
      <w:tr w:rsidR="008015B6" w:rsidRPr="002D0DFB" w:rsidTr="00133B09">
        <w:trPr>
          <w:trHeight w:val="490"/>
        </w:trPr>
        <w:tc>
          <w:tcPr>
            <w:cnfStyle w:val="001000000000"/>
            <w:tcW w:w="1547" w:type="dxa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:rsidR="008015B6" w:rsidRPr="002D0DFB" w:rsidRDefault="009706D6" w:rsidP="002D0DFB">
            <w:pPr>
              <w:jc w:val="center"/>
            </w:pPr>
            <w:r w:rsidRPr="00574279">
              <w:rPr>
                <w:color w:val="000000" w:themeColor="text1"/>
              </w:rPr>
              <w:t>02</w:t>
            </w:r>
            <w:r w:rsidRPr="002D0DFB">
              <w:t>.</w:t>
            </w:r>
          </w:p>
        </w:tc>
        <w:tc>
          <w:tcPr>
            <w:tcW w:w="6971" w:type="dxa"/>
            <w:shd w:val="clear" w:color="auto" w:fill="F2F2F2" w:themeFill="background1" w:themeFillShade="F2"/>
          </w:tcPr>
          <w:p w:rsidR="008015B6" w:rsidRPr="002D0DFB" w:rsidRDefault="00B030A4" w:rsidP="002D0DFB">
            <w:pPr>
              <w:cnfStyle w:val="000000000000"/>
            </w:pPr>
            <w:r w:rsidRPr="002D0DFB">
              <w:t>Milk Ring T</w:t>
            </w:r>
            <w:r w:rsidR="009706D6" w:rsidRPr="002D0DFB">
              <w:t>est ( a. -</w:t>
            </w:r>
            <w:proofErr w:type="spellStart"/>
            <w:r w:rsidR="009706D6" w:rsidRPr="002D0DFB">
              <w:t>ve</w:t>
            </w:r>
            <w:proofErr w:type="spellEnd"/>
            <w:r w:rsidR="009706D6" w:rsidRPr="002D0DFB">
              <w:t>, b. +</w:t>
            </w:r>
            <w:proofErr w:type="spellStart"/>
            <w:r w:rsidR="009706D6" w:rsidRPr="002D0DFB">
              <w:t>ve</w:t>
            </w:r>
            <w:proofErr w:type="spellEnd"/>
            <w:r w:rsidR="009706D6" w:rsidRPr="002D0DFB">
              <w:t>)</w:t>
            </w:r>
          </w:p>
        </w:tc>
        <w:tc>
          <w:tcPr>
            <w:tcW w:w="1643" w:type="dxa"/>
            <w:tcBorders>
              <w:top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8015B6" w:rsidRPr="002D0DFB" w:rsidRDefault="00C2566E" w:rsidP="002D0DFB">
            <w:pPr>
              <w:jc w:val="center"/>
              <w:cnfStyle w:val="000000000000"/>
            </w:pPr>
            <w:r w:rsidRPr="002D0DFB">
              <w:t>14</w:t>
            </w:r>
          </w:p>
        </w:tc>
      </w:tr>
      <w:tr w:rsidR="008015B6" w:rsidRPr="002D0DFB" w:rsidTr="00133B09">
        <w:trPr>
          <w:cnfStyle w:val="000000100000"/>
          <w:trHeight w:val="473"/>
        </w:trPr>
        <w:tc>
          <w:tcPr>
            <w:cnfStyle w:val="001000000000"/>
            <w:tcW w:w="1547" w:type="dxa"/>
            <w:tcBorders>
              <w:top w:val="nil"/>
              <w:left w:val="single" w:sz="4" w:space="0" w:color="auto"/>
            </w:tcBorders>
            <w:shd w:val="clear" w:color="auto" w:fill="BFBFBF" w:themeFill="background1" w:themeFillShade="BF"/>
          </w:tcPr>
          <w:p w:rsidR="008015B6" w:rsidRPr="00574279" w:rsidRDefault="00F14CE2" w:rsidP="002D0DFB">
            <w:pPr>
              <w:jc w:val="center"/>
              <w:rPr>
                <w:color w:val="000000" w:themeColor="text1"/>
              </w:rPr>
            </w:pPr>
            <w:r w:rsidRPr="00574279">
              <w:rPr>
                <w:color w:val="000000" w:themeColor="text1"/>
              </w:rPr>
              <w:t>03.</w:t>
            </w:r>
          </w:p>
        </w:tc>
        <w:tc>
          <w:tcPr>
            <w:tcW w:w="6971" w:type="dxa"/>
            <w:shd w:val="clear" w:color="auto" w:fill="BFBFBF" w:themeFill="background1" w:themeFillShade="BF"/>
          </w:tcPr>
          <w:p w:rsidR="008015B6" w:rsidRPr="002D0DFB" w:rsidRDefault="00F14CE2" w:rsidP="002D0DFB">
            <w:pPr>
              <w:cnfStyle w:val="000000100000"/>
            </w:pPr>
            <w:r w:rsidRPr="002D0DFB">
              <w:t>Rose Bangle plate Test (a. –</w:t>
            </w:r>
            <w:proofErr w:type="spellStart"/>
            <w:r w:rsidRPr="002D0DFB">
              <w:t>ve</w:t>
            </w:r>
            <w:proofErr w:type="spellEnd"/>
            <w:r w:rsidRPr="002D0DFB">
              <w:t>, b. +</w:t>
            </w:r>
            <w:proofErr w:type="spellStart"/>
            <w:r w:rsidRPr="002D0DFB">
              <w:t>ve</w:t>
            </w:r>
            <w:proofErr w:type="spellEnd"/>
            <w:r w:rsidRPr="002D0DFB">
              <w:t>)</w:t>
            </w:r>
          </w:p>
        </w:tc>
        <w:tc>
          <w:tcPr>
            <w:tcW w:w="1643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:rsidR="008015B6" w:rsidRPr="002D0DFB" w:rsidRDefault="00F14CE2" w:rsidP="002D0DFB">
            <w:pPr>
              <w:jc w:val="center"/>
              <w:cnfStyle w:val="000000100000"/>
            </w:pPr>
            <w:r w:rsidRPr="002D0DFB">
              <w:t>16</w:t>
            </w:r>
          </w:p>
        </w:tc>
      </w:tr>
      <w:tr w:rsidR="008015B6" w:rsidRPr="002D0DFB" w:rsidTr="00133B09">
        <w:trPr>
          <w:trHeight w:val="473"/>
        </w:trPr>
        <w:tc>
          <w:tcPr>
            <w:cnfStyle w:val="001000000000"/>
            <w:tcW w:w="1547" w:type="dxa"/>
            <w:tcBorders>
              <w:top w:val="nil"/>
              <w:left w:val="single" w:sz="4" w:space="0" w:color="auto"/>
            </w:tcBorders>
            <w:shd w:val="clear" w:color="auto" w:fill="F2F2F2" w:themeFill="background1" w:themeFillShade="F2"/>
          </w:tcPr>
          <w:p w:rsidR="008015B6" w:rsidRPr="00574279" w:rsidRDefault="00FA60C9" w:rsidP="002D0DFB">
            <w:pPr>
              <w:jc w:val="center"/>
              <w:rPr>
                <w:color w:val="000000" w:themeColor="text1"/>
              </w:rPr>
            </w:pPr>
            <w:r w:rsidRPr="00574279">
              <w:rPr>
                <w:color w:val="000000" w:themeColor="text1"/>
              </w:rPr>
              <w:t>04.</w:t>
            </w:r>
          </w:p>
        </w:tc>
        <w:tc>
          <w:tcPr>
            <w:tcW w:w="6971" w:type="dxa"/>
            <w:shd w:val="clear" w:color="auto" w:fill="F2F2F2" w:themeFill="background1" w:themeFillShade="F2"/>
          </w:tcPr>
          <w:p w:rsidR="008015B6" w:rsidRPr="00574279" w:rsidRDefault="00FA60C9" w:rsidP="002D0DFB">
            <w:pPr>
              <w:cnfStyle w:val="000000000000"/>
              <w:rPr>
                <w:color w:val="000000" w:themeColor="text1"/>
              </w:rPr>
            </w:pPr>
            <w:r w:rsidRPr="00574279">
              <w:rPr>
                <w:rFonts w:ascii="Times New Roman" w:hAnsi="Times New Roman" w:cs="Times New Roman"/>
                <w:bCs/>
                <w:color w:val="000000" w:themeColor="text1"/>
              </w:rPr>
              <w:t xml:space="preserve">Counting Area in </w:t>
            </w:r>
            <w:proofErr w:type="spellStart"/>
            <w:r w:rsidRPr="00574279">
              <w:rPr>
                <w:rFonts w:ascii="Times New Roman" w:hAnsi="Times New Roman" w:cs="Times New Roman"/>
                <w:bCs/>
                <w:color w:val="000000" w:themeColor="text1"/>
              </w:rPr>
              <w:t>Neubauer's</w:t>
            </w:r>
            <w:proofErr w:type="spellEnd"/>
            <w:r w:rsidRPr="00574279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Chamber</w:t>
            </w:r>
          </w:p>
        </w:tc>
        <w:tc>
          <w:tcPr>
            <w:tcW w:w="1643" w:type="dxa"/>
            <w:tcBorders>
              <w:top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8015B6" w:rsidRPr="00574279" w:rsidRDefault="00FA60C9" w:rsidP="002D0DFB">
            <w:pPr>
              <w:jc w:val="center"/>
              <w:cnfStyle w:val="000000000000"/>
              <w:rPr>
                <w:color w:val="1F497D" w:themeColor="text2"/>
              </w:rPr>
            </w:pPr>
            <w:r w:rsidRPr="00574279">
              <w:rPr>
                <w:color w:val="1F497D" w:themeColor="text2"/>
              </w:rPr>
              <w:t>18</w:t>
            </w:r>
          </w:p>
        </w:tc>
      </w:tr>
      <w:tr w:rsidR="008015B6" w:rsidRPr="002D0DFB" w:rsidTr="00133B09">
        <w:trPr>
          <w:cnfStyle w:val="000000100000"/>
          <w:trHeight w:val="490"/>
        </w:trPr>
        <w:tc>
          <w:tcPr>
            <w:cnfStyle w:val="001000000000"/>
            <w:tcW w:w="1547" w:type="dxa"/>
            <w:tcBorders>
              <w:top w:val="nil"/>
              <w:left w:val="single" w:sz="4" w:space="0" w:color="auto"/>
            </w:tcBorders>
            <w:shd w:val="clear" w:color="auto" w:fill="D9D9D9" w:themeFill="background1" w:themeFillShade="D9"/>
          </w:tcPr>
          <w:p w:rsidR="008015B6" w:rsidRPr="00574279" w:rsidRDefault="00DC1542" w:rsidP="002D0DFB">
            <w:pPr>
              <w:jc w:val="center"/>
              <w:rPr>
                <w:color w:val="000000" w:themeColor="text1"/>
              </w:rPr>
            </w:pPr>
            <w:r w:rsidRPr="00574279">
              <w:rPr>
                <w:color w:val="000000" w:themeColor="text1"/>
              </w:rPr>
              <w:t>05.</w:t>
            </w:r>
          </w:p>
        </w:tc>
        <w:tc>
          <w:tcPr>
            <w:tcW w:w="6971" w:type="dxa"/>
            <w:shd w:val="clear" w:color="auto" w:fill="D9D9D9" w:themeFill="background1" w:themeFillShade="D9"/>
          </w:tcPr>
          <w:p w:rsidR="008015B6" w:rsidRPr="002D0DFB" w:rsidRDefault="00DC1542" w:rsidP="002D0DFB">
            <w:pPr>
              <w:cnfStyle w:val="000000100000"/>
            </w:pPr>
            <w:r w:rsidRPr="002D0DFB">
              <w:rPr>
                <w:rFonts w:ascii="Times New Roman" w:hAnsi="Times New Roman" w:cs="Times New Roman"/>
              </w:rPr>
              <w:t>Differentiate leukocyte count</w:t>
            </w:r>
          </w:p>
        </w:tc>
        <w:tc>
          <w:tcPr>
            <w:tcW w:w="1643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8015B6" w:rsidRPr="002D0DFB" w:rsidRDefault="00DC1542" w:rsidP="002D0DFB">
            <w:pPr>
              <w:jc w:val="center"/>
              <w:cnfStyle w:val="000000100000"/>
            </w:pPr>
            <w:r w:rsidRPr="002D0DFB">
              <w:t>21</w:t>
            </w:r>
          </w:p>
        </w:tc>
      </w:tr>
      <w:tr w:rsidR="003A53E3" w:rsidRPr="002D0DFB" w:rsidTr="00133B09">
        <w:trPr>
          <w:trHeight w:val="490"/>
        </w:trPr>
        <w:tc>
          <w:tcPr>
            <w:cnfStyle w:val="001000000000"/>
            <w:tcW w:w="1547" w:type="dxa"/>
            <w:tcBorders>
              <w:top w:val="nil"/>
              <w:left w:val="single" w:sz="4" w:space="0" w:color="auto"/>
            </w:tcBorders>
            <w:shd w:val="clear" w:color="auto" w:fill="C6D9F1" w:themeFill="text2" w:themeFillTint="33"/>
          </w:tcPr>
          <w:p w:rsidR="003A53E3" w:rsidRPr="00574279" w:rsidRDefault="003A53E3" w:rsidP="002D0DFB">
            <w:pPr>
              <w:jc w:val="center"/>
              <w:rPr>
                <w:color w:val="000000" w:themeColor="text1"/>
              </w:rPr>
            </w:pPr>
            <w:r w:rsidRPr="00574279">
              <w:rPr>
                <w:color w:val="000000" w:themeColor="text1"/>
              </w:rPr>
              <w:t>06.</w:t>
            </w:r>
          </w:p>
        </w:tc>
        <w:tc>
          <w:tcPr>
            <w:tcW w:w="6971" w:type="dxa"/>
            <w:shd w:val="clear" w:color="auto" w:fill="C6D9F1" w:themeFill="text2" w:themeFillTint="33"/>
          </w:tcPr>
          <w:p w:rsidR="003A53E3" w:rsidRPr="002D0DFB" w:rsidRDefault="003A53E3" w:rsidP="002D0DFB">
            <w:pPr>
              <w:cnfStyle w:val="000000000000"/>
              <w:rPr>
                <w:rFonts w:ascii="Times New Roman" w:hAnsi="Times New Roman" w:cs="Times New Roman"/>
              </w:rPr>
            </w:pPr>
            <w:r w:rsidRPr="002D0DFB">
              <w:rPr>
                <w:rFonts w:ascii="Times New Roman" w:hAnsi="Times New Roman" w:cs="Times New Roman"/>
              </w:rPr>
              <w:t>Graphical representation of different immunological test results.</w:t>
            </w:r>
          </w:p>
        </w:tc>
        <w:tc>
          <w:tcPr>
            <w:tcW w:w="1643" w:type="dxa"/>
            <w:tcBorders>
              <w:top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3A53E3" w:rsidRPr="002D0DFB" w:rsidRDefault="003A53E3" w:rsidP="002D0DFB">
            <w:pPr>
              <w:jc w:val="center"/>
              <w:cnfStyle w:val="000000000000"/>
            </w:pPr>
            <w:r w:rsidRPr="002D0DFB">
              <w:t>22</w:t>
            </w:r>
          </w:p>
        </w:tc>
      </w:tr>
      <w:tr w:rsidR="00AE5430" w:rsidRPr="002D0DFB" w:rsidTr="00133B09">
        <w:trPr>
          <w:cnfStyle w:val="000000100000"/>
          <w:trHeight w:val="490"/>
        </w:trPr>
        <w:tc>
          <w:tcPr>
            <w:cnfStyle w:val="001000000000"/>
            <w:tcW w:w="1547" w:type="dxa"/>
            <w:tcBorders>
              <w:top w:val="nil"/>
              <w:left w:val="single" w:sz="4" w:space="0" w:color="auto"/>
            </w:tcBorders>
            <w:shd w:val="clear" w:color="auto" w:fill="FBD4B4" w:themeFill="accent6" w:themeFillTint="66"/>
          </w:tcPr>
          <w:p w:rsidR="00AE5430" w:rsidRPr="00574279" w:rsidRDefault="00AE5430" w:rsidP="002D0DFB">
            <w:pPr>
              <w:jc w:val="center"/>
              <w:rPr>
                <w:color w:val="000000" w:themeColor="text1"/>
              </w:rPr>
            </w:pPr>
            <w:r w:rsidRPr="00574279">
              <w:rPr>
                <w:color w:val="000000" w:themeColor="text1"/>
              </w:rPr>
              <w:t>07.</w:t>
            </w:r>
          </w:p>
        </w:tc>
        <w:tc>
          <w:tcPr>
            <w:tcW w:w="6971" w:type="dxa"/>
            <w:shd w:val="clear" w:color="auto" w:fill="FBD4B4" w:themeFill="accent6" w:themeFillTint="66"/>
          </w:tcPr>
          <w:p w:rsidR="00AE5430" w:rsidRPr="002D0DFB" w:rsidRDefault="00AE5430" w:rsidP="002D0DFB">
            <w:pPr>
              <w:cnfStyle w:val="000000100000"/>
              <w:rPr>
                <w:rFonts w:ascii="Times New Roman" w:hAnsi="Times New Roman" w:cs="Times New Roman"/>
              </w:rPr>
            </w:pPr>
            <w:r w:rsidRPr="002D0DFB">
              <w:rPr>
                <w:rFonts w:ascii="Times New Roman" w:hAnsi="Times New Roman" w:cs="Times New Roman"/>
              </w:rPr>
              <w:t>Graphical representation of blood parameters.</w:t>
            </w:r>
          </w:p>
        </w:tc>
        <w:tc>
          <w:tcPr>
            <w:tcW w:w="1643" w:type="dxa"/>
            <w:tcBorders>
              <w:top w:val="nil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AE5430" w:rsidRPr="002D0DFB" w:rsidRDefault="002D0DFB" w:rsidP="002D0DFB">
            <w:pPr>
              <w:jc w:val="center"/>
              <w:cnfStyle w:val="000000100000"/>
            </w:pPr>
            <w:r w:rsidRPr="002D0DFB">
              <w:t>24</w:t>
            </w:r>
          </w:p>
        </w:tc>
      </w:tr>
    </w:tbl>
    <w:p w:rsidR="008015B6" w:rsidRDefault="008015B6" w:rsidP="002D0DFB"/>
    <w:p w:rsidR="00C4007B" w:rsidRDefault="00C4007B" w:rsidP="002D0DFB"/>
    <w:p w:rsidR="00C4007B" w:rsidRDefault="00C4007B" w:rsidP="002D0DFB"/>
    <w:p w:rsidR="00C4007B" w:rsidRDefault="00C4007B" w:rsidP="002D0DFB"/>
    <w:p w:rsidR="00C4007B" w:rsidRDefault="00C4007B" w:rsidP="002D0DFB"/>
    <w:p w:rsidR="00C4007B" w:rsidRDefault="00C4007B" w:rsidP="002D0DFB"/>
    <w:p w:rsidR="00C4007B" w:rsidRDefault="00C4007B" w:rsidP="002D0DFB"/>
    <w:p w:rsidR="00C4007B" w:rsidRDefault="00C4007B" w:rsidP="002D0DFB"/>
    <w:p w:rsidR="00C4007B" w:rsidRDefault="00C4007B" w:rsidP="002D0DFB"/>
    <w:p w:rsidR="00C4007B" w:rsidRDefault="00C4007B" w:rsidP="002D0DFB"/>
    <w:p w:rsidR="00C4007B" w:rsidRDefault="00C4007B" w:rsidP="002D0DFB"/>
    <w:p w:rsidR="00C4007B" w:rsidRDefault="00C4007B" w:rsidP="002D0DFB"/>
    <w:p w:rsidR="00C4007B" w:rsidRDefault="00C4007B" w:rsidP="002D0DFB"/>
    <w:p w:rsidR="00C4007B" w:rsidRDefault="00C4007B" w:rsidP="002D0DFB"/>
    <w:p w:rsidR="00C4007B" w:rsidRDefault="00C4007B" w:rsidP="002D0DFB"/>
    <w:p w:rsidR="00C4007B" w:rsidRDefault="00C4007B" w:rsidP="00C400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ABBREVIATIONS</w:t>
      </w:r>
    </w:p>
    <w:tbl>
      <w:tblPr>
        <w:tblStyle w:val="TableGrid"/>
        <w:tblpPr w:leftFromText="180" w:rightFromText="180" w:vertAnchor="text" w:horzAnchor="margin" w:tblpY="136"/>
        <w:tblW w:w="10542" w:type="dxa"/>
        <w:tblLook w:val="04A0"/>
      </w:tblPr>
      <w:tblGrid>
        <w:gridCol w:w="5271"/>
        <w:gridCol w:w="5271"/>
      </w:tblGrid>
      <w:tr w:rsidR="003D4A46" w:rsidRPr="002712BD" w:rsidTr="003D4A46">
        <w:trPr>
          <w:trHeight w:val="540"/>
        </w:trPr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BAU         : Bangladesh Agricultural University</w:t>
            </w:r>
          </w:p>
        </w:tc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MCHC    : Mean corpuscular hemoglobin concentration</w:t>
            </w:r>
          </w:p>
        </w:tc>
      </w:tr>
      <w:tr w:rsidR="003D4A46" w:rsidRPr="002712BD" w:rsidTr="003D4A46">
        <w:trPr>
          <w:trHeight w:val="514"/>
        </w:trPr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BCS</w:t>
            </w:r>
            <w:r w:rsidRPr="002712BD">
              <w:rPr>
                <w:rFonts w:ascii="Times New Roman" w:hAnsi="Times New Roman" w:cs="Times New Roman"/>
              </w:rPr>
              <w:tab/>
              <w:t xml:space="preserve">   : Body Condition Scoring</w:t>
            </w:r>
          </w:p>
        </w:tc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MCH         : Mean corpuscular hemoglobin</w:t>
            </w:r>
          </w:p>
        </w:tc>
      </w:tr>
      <w:tr w:rsidR="003D4A46" w:rsidRPr="002712BD" w:rsidTr="003D4A46">
        <w:trPr>
          <w:trHeight w:val="540"/>
        </w:trPr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CVASU     : Chittagong Veterinary and Animal Sciences University</w:t>
            </w:r>
          </w:p>
        </w:tc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OIE           : World Organization for Animal Health</w:t>
            </w:r>
          </w:p>
        </w:tc>
      </w:tr>
      <w:tr w:rsidR="003D4A46" w:rsidRPr="002712BD" w:rsidTr="003D4A46">
        <w:trPr>
          <w:trHeight w:val="540"/>
        </w:trPr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 xml:space="preserve">DLC           : Differential </w:t>
            </w:r>
            <w:proofErr w:type="spellStart"/>
            <w:r w:rsidRPr="002712BD">
              <w:rPr>
                <w:rFonts w:ascii="Times New Roman" w:hAnsi="Times New Roman" w:cs="Times New Roman"/>
              </w:rPr>
              <w:t>leucocyte</w:t>
            </w:r>
            <w:proofErr w:type="spellEnd"/>
            <w:r w:rsidRPr="002712BD">
              <w:rPr>
                <w:rFonts w:ascii="Times New Roman" w:hAnsi="Times New Roman" w:cs="Times New Roman"/>
              </w:rPr>
              <w:t xml:space="preserve"> count</w:t>
            </w:r>
          </w:p>
        </w:tc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PCR</w:t>
            </w:r>
            <w:r w:rsidRPr="002712BD">
              <w:rPr>
                <w:rFonts w:ascii="Times New Roman" w:hAnsi="Times New Roman" w:cs="Times New Roman"/>
              </w:rPr>
              <w:tab/>
              <w:t xml:space="preserve">    : Polymerase Chain Reaction</w:t>
            </w:r>
          </w:p>
        </w:tc>
      </w:tr>
      <w:tr w:rsidR="003D4A46" w:rsidRPr="002712BD" w:rsidTr="003D4A46">
        <w:trPr>
          <w:trHeight w:val="514"/>
        </w:trPr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ELISA</w:t>
            </w:r>
            <w:r w:rsidRPr="002712BD">
              <w:rPr>
                <w:rFonts w:ascii="Times New Roman" w:hAnsi="Times New Roman" w:cs="Times New Roman"/>
              </w:rPr>
              <w:tab/>
              <w:t xml:space="preserve">   : Enzyme Linked </w:t>
            </w:r>
            <w:proofErr w:type="spellStart"/>
            <w:r w:rsidRPr="002712BD">
              <w:rPr>
                <w:rFonts w:ascii="Times New Roman" w:hAnsi="Times New Roman" w:cs="Times New Roman"/>
              </w:rPr>
              <w:t>Immunosorbent</w:t>
            </w:r>
            <w:proofErr w:type="spellEnd"/>
            <w:r w:rsidRPr="002712BD">
              <w:rPr>
                <w:rFonts w:ascii="Times New Roman" w:hAnsi="Times New Roman" w:cs="Times New Roman"/>
              </w:rPr>
              <w:t xml:space="preserve"> Assay</w:t>
            </w:r>
          </w:p>
        </w:tc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 xml:space="preserve"> PCV           : Packed cell volume</w:t>
            </w:r>
          </w:p>
        </w:tc>
      </w:tr>
      <w:tr w:rsidR="003D4A46" w:rsidRPr="002712BD" w:rsidTr="003D4A46">
        <w:trPr>
          <w:trHeight w:val="540"/>
        </w:trPr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712BD">
              <w:rPr>
                <w:rFonts w:ascii="Times New Roman" w:hAnsi="Times New Roman" w:cs="Times New Roman"/>
              </w:rPr>
              <w:t xml:space="preserve">EDTA       : Di-sodium salt of ethylene </w:t>
            </w:r>
            <w:proofErr w:type="spellStart"/>
            <w:r w:rsidRPr="002712BD">
              <w:rPr>
                <w:rFonts w:ascii="Times New Roman" w:hAnsi="Times New Roman" w:cs="Times New Roman"/>
              </w:rPr>
              <w:t>diamine-tetraacetic</w:t>
            </w:r>
            <w:proofErr w:type="spellEnd"/>
          </w:p>
        </w:tc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 xml:space="preserve">RBPT          :Rose Bengal Plate Test </w:t>
            </w:r>
          </w:p>
        </w:tc>
      </w:tr>
      <w:tr w:rsidR="003D4A46" w:rsidRPr="002712BD" w:rsidTr="003D4A46">
        <w:trPr>
          <w:trHeight w:val="540"/>
        </w:trPr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ESR          :</w:t>
            </w:r>
            <w:r w:rsidRPr="002712BD">
              <w:rPr>
                <w:rFonts w:ascii="Times New Roman" w:hAnsi="Times New Roman" w:cs="Times New Roman"/>
                <w:b/>
              </w:rPr>
              <w:t xml:space="preserve"> </w:t>
            </w:r>
            <w:r w:rsidRPr="002712BD">
              <w:rPr>
                <w:rFonts w:ascii="Times New Roman" w:hAnsi="Times New Roman" w:cs="Times New Roman"/>
              </w:rPr>
              <w:t>Erythrocyte sedimentation rate</w:t>
            </w:r>
          </w:p>
        </w:tc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RB              :Bengal test</w:t>
            </w:r>
          </w:p>
        </w:tc>
      </w:tr>
      <w:tr w:rsidR="003D4A46" w:rsidRPr="002712BD" w:rsidTr="003D4A46">
        <w:trPr>
          <w:trHeight w:val="514"/>
        </w:trPr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FAO        : Food and Agricultural Organization</w:t>
            </w:r>
          </w:p>
        </w:tc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SAT</w:t>
            </w:r>
            <w:r w:rsidRPr="002712BD">
              <w:rPr>
                <w:rFonts w:ascii="Times New Roman" w:hAnsi="Times New Roman" w:cs="Times New Roman"/>
              </w:rPr>
              <w:tab/>
              <w:t xml:space="preserve">     : Serum Agglutination Test</w:t>
            </w:r>
          </w:p>
        </w:tc>
      </w:tr>
      <w:tr w:rsidR="003D4A46" w:rsidRPr="002712BD" w:rsidTr="003D4A46">
        <w:trPr>
          <w:trHeight w:val="540"/>
        </w:trPr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proofErr w:type="spellStart"/>
            <w:r w:rsidRPr="002712BD">
              <w:rPr>
                <w:rFonts w:ascii="Times New Roman" w:hAnsi="Times New Roman" w:cs="Times New Roman"/>
              </w:rPr>
              <w:t>Hb</w:t>
            </w:r>
            <w:proofErr w:type="spellEnd"/>
            <w:r w:rsidRPr="002712BD">
              <w:rPr>
                <w:rFonts w:ascii="Times New Roman" w:hAnsi="Times New Roman" w:cs="Times New Roman"/>
              </w:rPr>
              <w:t xml:space="preserve">         :</w:t>
            </w:r>
            <w:r w:rsidRPr="002712BD">
              <w:rPr>
                <w:rFonts w:ascii="Times New Roman" w:hAnsi="Times New Roman" w:cs="Times New Roman"/>
                <w:b/>
              </w:rPr>
              <w:t xml:space="preserve"> </w:t>
            </w:r>
            <w:r w:rsidRPr="002712BD">
              <w:rPr>
                <w:rFonts w:ascii="Times New Roman" w:hAnsi="Times New Roman" w:cs="Times New Roman"/>
              </w:rPr>
              <w:t>Hemoglobin test</w:t>
            </w:r>
          </w:p>
        </w:tc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TAT / AT     : Tube Agglutination Test</w:t>
            </w:r>
          </w:p>
        </w:tc>
      </w:tr>
      <w:tr w:rsidR="003D4A46" w:rsidRPr="002712BD" w:rsidTr="003D4A46">
        <w:trPr>
          <w:trHeight w:val="514"/>
        </w:trPr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LPS</w:t>
            </w:r>
            <w:r w:rsidRPr="002712BD">
              <w:rPr>
                <w:rFonts w:ascii="Times New Roman" w:hAnsi="Times New Roman" w:cs="Times New Roman"/>
              </w:rPr>
              <w:tab/>
              <w:t xml:space="preserve">  : </w:t>
            </w:r>
            <w:proofErr w:type="spellStart"/>
            <w:r w:rsidRPr="002712BD">
              <w:rPr>
                <w:rFonts w:ascii="Times New Roman" w:hAnsi="Times New Roman" w:cs="Times New Roman"/>
              </w:rPr>
              <w:t>Lipo</w:t>
            </w:r>
            <w:proofErr w:type="spellEnd"/>
            <w:r w:rsidRPr="002712BD">
              <w:rPr>
                <w:rFonts w:ascii="Times New Roman" w:hAnsi="Times New Roman" w:cs="Times New Roman"/>
              </w:rPr>
              <w:t>-polysaccharide</w:t>
            </w:r>
          </w:p>
        </w:tc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 xml:space="preserve"> TLC             :  Total </w:t>
            </w:r>
            <w:proofErr w:type="spellStart"/>
            <w:r w:rsidRPr="002712BD">
              <w:rPr>
                <w:rFonts w:ascii="Times New Roman" w:hAnsi="Times New Roman" w:cs="Times New Roman"/>
              </w:rPr>
              <w:t>leucocyte</w:t>
            </w:r>
            <w:proofErr w:type="spellEnd"/>
            <w:r w:rsidRPr="002712BD">
              <w:rPr>
                <w:rFonts w:ascii="Times New Roman" w:hAnsi="Times New Roman" w:cs="Times New Roman"/>
              </w:rPr>
              <w:t xml:space="preserve"> count</w:t>
            </w:r>
          </w:p>
        </w:tc>
      </w:tr>
      <w:tr w:rsidR="003D4A46" w:rsidRPr="002712BD" w:rsidTr="003D4A46">
        <w:trPr>
          <w:trHeight w:val="540"/>
        </w:trPr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MRT</w:t>
            </w:r>
            <w:r w:rsidRPr="002712BD">
              <w:rPr>
                <w:rFonts w:ascii="Times New Roman" w:hAnsi="Times New Roman" w:cs="Times New Roman"/>
              </w:rPr>
              <w:tab/>
              <w:t xml:space="preserve">  : Milk Ring Test</w:t>
            </w:r>
          </w:p>
        </w:tc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TEC              : Total erythrocyte count</w:t>
            </w:r>
          </w:p>
        </w:tc>
      </w:tr>
      <w:tr w:rsidR="003D4A46" w:rsidRPr="002712BD" w:rsidTr="003D4A46">
        <w:trPr>
          <w:trHeight w:val="514"/>
        </w:trPr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>MCV         : Mean Corpuscular volume</w:t>
            </w:r>
          </w:p>
        </w:tc>
        <w:tc>
          <w:tcPr>
            <w:tcW w:w="5271" w:type="dxa"/>
          </w:tcPr>
          <w:p w:rsidR="003D4A46" w:rsidRPr="002712BD" w:rsidRDefault="003D4A46" w:rsidP="003D4A46">
            <w:pPr>
              <w:rPr>
                <w:rFonts w:ascii="Times New Roman" w:hAnsi="Times New Roman" w:cs="Times New Roman"/>
              </w:rPr>
            </w:pPr>
            <w:r w:rsidRPr="002712BD">
              <w:rPr>
                <w:rFonts w:ascii="Times New Roman" w:hAnsi="Times New Roman" w:cs="Times New Roman"/>
              </w:rPr>
              <w:t xml:space="preserve">WHO </w:t>
            </w:r>
            <w:r w:rsidRPr="002712BD">
              <w:rPr>
                <w:rFonts w:ascii="Times New Roman" w:hAnsi="Times New Roman" w:cs="Times New Roman"/>
              </w:rPr>
              <w:tab/>
              <w:t xml:space="preserve">       : World Health Organization</w:t>
            </w:r>
          </w:p>
        </w:tc>
      </w:tr>
    </w:tbl>
    <w:p w:rsidR="00C4007B" w:rsidRDefault="00C4007B" w:rsidP="002D0DFB"/>
    <w:p w:rsidR="00F94DF6" w:rsidRDefault="00F94DF6" w:rsidP="002D0DFB"/>
    <w:p w:rsidR="00F94DF6" w:rsidRDefault="00F94DF6" w:rsidP="002D0DFB"/>
    <w:p w:rsidR="009A5FE2" w:rsidRDefault="009A5FE2" w:rsidP="002D0DFB"/>
    <w:p w:rsidR="009A5FE2" w:rsidRPr="009A5FE2" w:rsidRDefault="009A5FE2" w:rsidP="009A5FE2"/>
    <w:p w:rsidR="009A5FE2" w:rsidRDefault="009A5FE2" w:rsidP="009A5FE2"/>
    <w:p w:rsidR="009A5FE2" w:rsidRDefault="009A5FE2" w:rsidP="009A5FE2">
      <w:pPr>
        <w:jc w:val="center"/>
      </w:pPr>
    </w:p>
    <w:p w:rsidR="009A5FE2" w:rsidRPr="009A5FE2" w:rsidRDefault="009A5FE2" w:rsidP="009A5FE2"/>
    <w:p w:rsidR="009A5FE2" w:rsidRPr="009A5FE2" w:rsidRDefault="009A5FE2" w:rsidP="009A5FE2"/>
    <w:p w:rsidR="009A5FE2" w:rsidRDefault="009A5FE2" w:rsidP="009A5FE2"/>
    <w:p w:rsidR="00F94DF6" w:rsidRPr="009A5FE2" w:rsidRDefault="009A5FE2" w:rsidP="009A5FE2">
      <w:pPr>
        <w:jc w:val="center"/>
      </w:pPr>
      <w:r>
        <w:t>II</w:t>
      </w:r>
    </w:p>
    <w:sectPr w:rsidR="00F94DF6" w:rsidRPr="009A5FE2" w:rsidSect="003A58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F141C8"/>
    <w:rsid w:val="000002C1"/>
    <w:rsid w:val="00012205"/>
    <w:rsid w:val="00031297"/>
    <w:rsid w:val="0004673C"/>
    <w:rsid w:val="0006008D"/>
    <w:rsid w:val="000742B2"/>
    <w:rsid w:val="00085264"/>
    <w:rsid w:val="000B5E92"/>
    <w:rsid w:val="000F091B"/>
    <w:rsid w:val="000F67A7"/>
    <w:rsid w:val="00112DE6"/>
    <w:rsid w:val="00112F29"/>
    <w:rsid w:val="00114ED2"/>
    <w:rsid w:val="001159B5"/>
    <w:rsid w:val="00130CF3"/>
    <w:rsid w:val="0013235F"/>
    <w:rsid w:val="00133B09"/>
    <w:rsid w:val="00134B7F"/>
    <w:rsid w:val="001366EC"/>
    <w:rsid w:val="001567A3"/>
    <w:rsid w:val="00183673"/>
    <w:rsid w:val="001A7251"/>
    <w:rsid w:val="001D4187"/>
    <w:rsid w:val="001F6817"/>
    <w:rsid w:val="002002D9"/>
    <w:rsid w:val="0023276D"/>
    <w:rsid w:val="00244931"/>
    <w:rsid w:val="00250812"/>
    <w:rsid w:val="002712BD"/>
    <w:rsid w:val="00280C39"/>
    <w:rsid w:val="002872D4"/>
    <w:rsid w:val="002A6649"/>
    <w:rsid w:val="002B1134"/>
    <w:rsid w:val="002D0DFB"/>
    <w:rsid w:val="002F4C06"/>
    <w:rsid w:val="002F5037"/>
    <w:rsid w:val="00302C94"/>
    <w:rsid w:val="00327A70"/>
    <w:rsid w:val="00335B36"/>
    <w:rsid w:val="00356722"/>
    <w:rsid w:val="003635DC"/>
    <w:rsid w:val="00371163"/>
    <w:rsid w:val="00382246"/>
    <w:rsid w:val="00393370"/>
    <w:rsid w:val="003A53E3"/>
    <w:rsid w:val="003A58F6"/>
    <w:rsid w:val="003C1F2D"/>
    <w:rsid w:val="003D4A46"/>
    <w:rsid w:val="003F106A"/>
    <w:rsid w:val="003F6650"/>
    <w:rsid w:val="003F6FDE"/>
    <w:rsid w:val="003F7100"/>
    <w:rsid w:val="00423FC8"/>
    <w:rsid w:val="00426DA8"/>
    <w:rsid w:val="0043138F"/>
    <w:rsid w:val="004339CF"/>
    <w:rsid w:val="0044148B"/>
    <w:rsid w:val="00482371"/>
    <w:rsid w:val="00492D74"/>
    <w:rsid w:val="004D40CF"/>
    <w:rsid w:val="004D535E"/>
    <w:rsid w:val="00507611"/>
    <w:rsid w:val="00531297"/>
    <w:rsid w:val="00553F4A"/>
    <w:rsid w:val="005621D9"/>
    <w:rsid w:val="00571E31"/>
    <w:rsid w:val="00574279"/>
    <w:rsid w:val="005B7F73"/>
    <w:rsid w:val="00621DE9"/>
    <w:rsid w:val="0062284D"/>
    <w:rsid w:val="00626498"/>
    <w:rsid w:val="006329C8"/>
    <w:rsid w:val="00644A92"/>
    <w:rsid w:val="006C6E38"/>
    <w:rsid w:val="006D1F36"/>
    <w:rsid w:val="006D4C37"/>
    <w:rsid w:val="006D4E3F"/>
    <w:rsid w:val="006E164C"/>
    <w:rsid w:val="0071348F"/>
    <w:rsid w:val="00727B6F"/>
    <w:rsid w:val="00733DD5"/>
    <w:rsid w:val="0074786A"/>
    <w:rsid w:val="007669C7"/>
    <w:rsid w:val="00794108"/>
    <w:rsid w:val="007B0A8F"/>
    <w:rsid w:val="007D4AE1"/>
    <w:rsid w:val="008015B6"/>
    <w:rsid w:val="008148E7"/>
    <w:rsid w:val="008765C4"/>
    <w:rsid w:val="00881DC2"/>
    <w:rsid w:val="008A67A6"/>
    <w:rsid w:val="0094256C"/>
    <w:rsid w:val="009706D6"/>
    <w:rsid w:val="0097569C"/>
    <w:rsid w:val="0098140D"/>
    <w:rsid w:val="00983B54"/>
    <w:rsid w:val="009855E3"/>
    <w:rsid w:val="0099510E"/>
    <w:rsid w:val="009A5FE2"/>
    <w:rsid w:val="009A6333"/>
    <w:rsid w:val="009B4BC6"/>
    <w:rsid w:val="009B4C49"/>
    <w:rsid w:val="009C3F95"/>
    <w:rsid w:val="009E4FFF"/>
    <w:rsid w:val="00A04F50"/>
    <w:rsid w:val="00A22113"/>
    <w:rsid w:val="00A24A0F"/>
    <w:rsid w:val="00A55BA7"/>
    <w:rsid w:val="00A8651B"/>
    <w:rsid w:val="00AA3BB2"/>
    <w:rsid w:val="00AA67A3"/>
    <w:rsid w:val="00AD4E85"/>
    <w:rsid w:val="00AE5430"/>
    <w:rsid w:val="00B030A4"/>
    <w:rsid w:val="00B4026C"/>
    <w:rsid w:val="00BA1536"/>
    <w:rsid w:val="00BA18DA"/>
    <w:rsid w:val="00BB68DC"/>
    <w:rsid w:val="00BC38A1"/>
    <w:rsid w:val="00BC38CE"/>
    <w:rsid w:val="00BD284F"/>
    <w:rsid w:val="00BF03E4"/>
    <w:rsid w:val="00C009C3"/>
    <w:rsid w:val="00C2566E"/>
    <w:rsid w:val="00C33352"/>
    <w:rsid w:val="00C36174"/>
    <w:rsid w:val="00C4007B"/>
    <w:rsid w:val="00C46078"/>
    <w:rsid w:val="00C577D3"/>
    <w:rsid w:val="00C850C0"/>
    <w:rsid w:val="00CC3EFA"/>
    <w:rsid w:val="00CE5971"/>
    <w:rsid w:val="00CF742E"/>
    <w:rsid w:val="00D31AC2"/>
    <w:rsid w:val="00D505EF"/>
    <w:rsid w:val="00D55C3D"/>
    <w:rsid w:val="00D56E74"/>
    <w:rsid w:val="00D651F5"/>
    <w:rsid w:val="00D67A98"/>
    <w:rsid w:val="00D825F9"/>
    <w:rsid w:val="00D83F8B"/>
    <w:rsid w:val="00DA72D4"/>
    <w:rsid w:val="00DB4908"/>
    <w:rsid w:val="00DC088A"/>
    <w:rsid w:val="00DC0F58"/>
    <w:rsid w:val="00DC1542"/>
    <w:rsid w:val="00DE01F3"/>
    <w:rsid w:val="00DE7018"/>
    <w:rsid w:val="00DF2090"/>
    <w:rsid w:val="00DF6413"/>
    <w:rsid w:val="00DF7A81"/>
    <w:rsid w:val="00E421A6"/>
    <w:rsid w:val="00E643A3"/>
    <w:rsid w:val="00EB2FAA"/>
    <w:rsid w:val="00EC25FD"/>
    <w:rsid w:val="00EE039F"/>
    <w:rsid w:val="00F141C8"/>
    <w:rsid w:val="00F14CE2"/>
    <w:rsid w:val="00F34A50"/>
    <w:rsid w:val="00F37B0E"/>
    <w:rsid w:val="00F41CF1"/>
    <w:rsid w:val="00F858C0"/>
    <w:rsid w:val="00F93756"/>
    <w:rsid w:val="00F94DF6"/>
    <w:rsid w:val="00FA324F"/>
    <w:rsid w:val="00FA60C9"/>
    <w:rsid w:val="00FC2590"/>
    <w:rsid w:val="00FC5721"/>
    <w:rsid w:val="00FC5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8F6"/>
  </w:style>
  <w:style w:type="paragraph" w:styleId="Heading1">
    <w:name w:val="heading 1"/>
    <w:basedOn w:val="Normal"/>
    <w:next w:val="Normal"/>
    <w:link w:val="Heading1Char"/>
    <w:uiPriority w:val="9"/>
    <w:qFormat/>
    <w:rsid w:val="00F141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41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3822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4786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ediumShading2-Accent5">
    <w:name w:val="Medium Shading 2 Accent 5"/>
    <w:basedOn w:val="TableNormal"/>
    <w:uiPriority w:val="64"/>
    <w:rsid w:val="00DF20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DF20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3">
    <w:name w:val="Light List Accent 3"/>
    <w:basedOn w:val="TableNormal"/>
    <w:uiPriority w:val="61"/>
    <w:rsid w:val="004823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2-Accent6">
    <w:name w:val="Medium Shading 2 Accent 6"/>
    <w:basedOn w:val="TableNormal"/>
    <w:uiPriority w:val="64"/>
    <w:rsid w:val="006D4E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6D4E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9756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st">
    <w:name w:val="st"/>
    <w:basedOn w:val="DefaultParagraphFont"/>
    <w:rsid w:val="00C400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1D4F5-99F5-4468-BF5D-6E17AAEBD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9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Imran</dc:creator>
  <cp:keywords/>
  <dc:description/>
  <cp:lastModifiedBy>Imran</cp:lastModifiedBy>
  <cp:revision>141</cp:revision>
  <dcterms:created xsi:type="dcterms:W3CDTF">2012-04-17T04:11:00Z</dcterms:created>
  <dcterms:modified xsi:type="dcterms:W3CDTF">2012-04-18T08:37:00Z</dcterms:modified>
</cp:coreProperties>
</file>